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B42807" w:rsidRDefault="006B4B49" w:rsidP="003B0FC1">
      <w:pPr>
        <w:spacing w:after="0" w:line="240" w:lineRule="auto"/>
        <w:jc w:val="center"/>
        <w:rPr>
          <w:rFonts w:ascii="Garamond" w:eastAsia="Times New Roman" w:hAnsi="Garamond" w:cs="Times New Roman"/>
        </w:rPr>
      </w:pPr>
    </w:p>
    <w:p w14:paraId="72313366" w14:textId="77777777" w:rsidR="00AE33B8" w:rsidRPr="00B42807" w:rsidRDefault="00AE33B8" w:rsidP="003B0FC1">
      <w:pPr>
        <w:spacing w:after="0" w:line="240" w:lineRule="auto"/>
        <w:jc w:val="center"/>
        <w:rPr>
          <w:rFonts w:ascii="Garamond" w:eastAsia="Times New Roman" w:hAnsi="Garamond" w:cs="Times New Roman"/>
        </w:rPr>
      </w:pPr>
    </w:p>
    <w:p w14:paraId="648DD799" w14:textId="77777777" w:rsidR="00AE33B8" w:rsidRPr="00B42807" w:rsidRDefault="00AE33B8" w:rsidP="003B0FC1">
      <w:pPr>
        <w:spacing w:after="0" w:line="240" w:lineRule="auto"/>
        <w:jc w:val="center"/>
        <w:rPr>
          <w:rFonts w:ascii="Garamond" w:eastAsia="Times New Roman" w:hAnsi="Garamond" w:cs="Times New Roman"/>
        </w:rPr>
      </w:pPr>
    </w:p>
    <w:p w14:paraId="3094F90D" w14:textId="77777777" w:rsidR="00AE33B8" w:rsidRPr="00B42807" w:rsidRDefault="00AE33B8" w:rsidP="003B0FC1">
      <w:pPr>
        <w:spacing w:after="0" w:line="240" w:lineRule="auto"/>
        <w:jc w:val="center"/>
        <w:rPr>
          <w:rFonts w:ascii="Garamond" w:eastAsia="Times New Roman" w:hAnsi="Garamond" w:cs="Times New Roman"/>
        </w:rPr>
      </w:pPr>
    </w:p>
    <w:p w14:paraId="5E2333D9" w14:textId="77777777" w:rsidR="00AE33B8" w:rsidRPr="00B42807" w:rsidRDefault="00AE33B8" w:rsidP="003B0FC1">
      <w:pPr>
        <w:spacing w:after="0" w:line="240" w:lineRule="auto"/>
        <w:jc w:val="center"/>
        <w:rPr>
          <w:rFonts w:ascii="Garamond" w:eastAsia="Times New Roman" w:hAnsi="Garamond" w:cs="Times New Roman"/>
        </w:rPr>
      </w:pPr>
    </w:p>
    <w:p w14:paraId="0788FAA8" w14:textId="77777777" w:rsidR="00AE33B8" w:rsidRPr="00B42807" w:rsidRDefault="00AE33B8" w:rsidP="003B0FC1">
      <w:pPr>
        <w:spacing w:after="0" w:line="240" w:lineRule="auto"/>
        <w:jc w:val="center"/>
        <w:rPr>
          <w:rFonts w:ascii="Garamond" w:eastAsia="Times New Roman" w:hAnsi="Garamond" w:cs="Times New Roman"/>
        </w:rPr>
      </w:pPr>
    </w:p>
    <w:p w14:paraId="6783D0BB" w14:textId="77777777" w:rsidR="00AE33B8" w:rsidRPr="00B42807" w:rsidRDefault="00AE33B8" w:rsidP="003B0FC1">
      <w:pPr>
        <w:spacing w:after="0" w:line="240" w:lineRule="auto"/>
        <w:jc w:val="center"/>
        <w:rPr>
          <w:rFonts w:ascii="Garamond" w:eastAsia="Times New Roman" w:hAnsi="Garamond" w:cs="Times New Roman"/>
        </w:rPr>
      </w:pPr>
    </w:p>
    <w:p w14:paraId="46EB9370" w14:textId="77777777" w:rsidR="00556483" w:rsidRPr="00B42807" w:rsidRDefault="00556483" w:rsidP="003B0FC1">
      <w:pPr>
        <w:spacing w:after="0" w:line="240" w:lineRule="auto"/>
        <w:jc w:val="center"/>
        <w:rPr>
          <w:rFonts w:ascii="Garamond" w:eastAsia="Times New Roman" w:hAnsi="Garamond" w:cs="Times New Roman"/>
        </w:rPr>
      </w:pPr>
    </w:p>
    <w:p w14:paraId="5684130B" w14:textId="77777777" w:rsidR="00556483" w:rsidRPr="00B42807" w:rsidRDefault="00556483" w:rsidP="003B0FC1">
      <w:pPr>
        <w:spacing w:after="0" w:line="240" w:lineRule="auto"/>
        <w:jc w:val="center"/>
        <w:rPr>
          <w:rFonts w:ascii="Garamond" w:eastAsia="Times New Roman" w:hAnsi="Garamond" w:cs="Times New Roman"/>
        </w:rPr>
      </w:pPr>
    </w:p>
    <w:p w14:paraId="23DB614B" w14:textId="77777777" w:rsidR="00556483" w:rsidRPr="00B42807" w:rsidRDefault="00556483" w:rsidP="003B0FC1">
      <w:pPr>
        <w:spacing w:after="0" w:line="240" w:lineRule="auto"/>
        <w:jc w:val="center"/>
        <w:rPr>
          <w:rFonts w:ascii="Garamond" w:eastAsia="Times New Roman" w:hAnsi="Garamond" w:cs="Times New Roman"/>
        </w:rPr>
      </w:pPr>
    </w:p>
    <w:p w14:paraId="7F53ACFC" w14:textId="77777777" w:rsidR="00556483" w:rsidRPr="00B42807" w:rsidRDefault="00556483" w:rsidP="003B0FC1">
      <w:pPr>
        <w:spacing w:after="0" w:line="240" w:lineRule="auto"/>
        <w:jc w:val="center"/>
        <w:rPr>
          <w:rFonts w:ascii="Garamond" w:eastAsia="Times New Roman" w:hAnsi="Garamond" w:cs="Times New Roman"/>
        </w:rPr>
      </w:pPr>
    </w:p>
    <w:p w14:paraId="48203EC6" w14:textId="77777777" w:rsidR="00556483" w:rsidRPr="00B42807" w:rsidRDefault="00556483" w:rsidP="003B0FC1">
      <w:pPr>
        <w:spacing w:after="0" w:line="240" w:lineRule="auto"/>
        <w:jc w:val="center"/>
        <w:rPr>
          <w:rFonts w:ascii="Garamond" w:eastAsia="Times New Roman" w:hAnsi="Garamond" w:cs="Times New Roman"/>
        </w:rPr>
      </w:pPr>
    </w:p>
    <w:p w14:paraId="18151C41" w14:textId="77777777" w:rsidR="00556483" w:rsidRPr="00B42807" w:rsidRDefault="00556483" w:rsidP="003B0FC1">
      <w:pPr>
        <w:spacing w:after="0" w:line="240" w:lineRule="auto"/>
        <w:jc w:val="center"/>
        <w:rPr>
          <w:rFonts w:ascii="Garamond" w:eastAsia="Times New Roman" w:hAnsi="Garamond" w:cs="Times New Roman"/>
        </w:rPr>
      </w:pPr>
    </w:p>
    <w:p w14:paraId="7CE9B9C8" w14:textId="77777777" w:rsidR="00556483" w:rsidRPr="00B42807" w:rsidRDefault="00556483" w:rsidP="003B0FC1">
      <w:pPr>
        <w:spacing w:after="0" w:line="240" w:lineRule="auto"/>
        <w:jc w:val="center"/>
        <w:rPr>
          <w:rFonts w:ascii="Garamond" w:eastAsia="Times New Roman" w:hAnsi="Garamond" w:cs="Times New Roman"/>
        </w:rPr>
      </w:pPr>
    </w:p>
    <w:p w14:paraId="2D893B7F" w14:textId="5757CF89" w:rsidR="00CD5A22" w:rsidRPr="00B42807" w:rsidRDefault="00CD5A22" w:rsidP="003B0FC1">
      <w:pPr>
        <w:spacing w:after="0" w:line="240" w:lineRule="auto"/>
        <w:jc w:val="center"/>
        <w:rPr>
          <w:rFonts w:ascii="Garamond" w:hAnsi="Garamond"/>
          <w:b/>
        </w:rPr>
      </w:pPr>
      <w:r w:rsidRPr="00B42807">
        <w:rPr>
          <w:rFonts w:ascii="Garamond" w:hAnsi="Garamond"/>
          <w:b/>
        </w:rPr>
        <w:t>Dopravný</w:t>
      </w:r>
      <w:r w:rsidR="00B62536" w:rsidRPr="00B42807">
        <w:rPr>
          <w:rFonts w:ascii="Garamond" w:hAnsi="Garamond"/>
          <w:b/>
        </w:rPr>
        <w:t xml:space="preserve"> </w:t>
      </w:r>
      <w:r w:rsidRPr="00B42807">
        <w:rPr>
          <w:rFonts w:ascii="Garamond" w:hAnsi="Garamond"/>
          <w:b/>
        </w:rPr>
        <w:t>podnik</w:t>
      </w:r>
      <w:r w:rsidR="00B62536" w:rsidRPr="00B42807">
        <w:rPr>
          <w:rFonts w:ascii="Garamond" w:hAnsi="Garamond"/>
          <w:b/>
        </w:rPr>
        <w:t xml:space="preserve"> </w:t>
      </w:r>
      <w:r w:rsidRPr="00B42807">
        <w:rPr>
          <w:rFonts w:ascii="Garamond" w:hAnsi="Garamond"/>
          <w:b/>
        </w:rPr>
        <w:t>Bratislava,</w:t>
      </w:r>
      <w:r w:rsidR="00B62536" w:rsidRPr="00B42807">
        <w:rPr>
          <w:rFonts w:ascii="Garamond" w:hAnsi="Garamond"/>
          <w:b/>
        </w:rPr>
        <w:t xml:space="preserve"> </w:t>
      </w:r>
      <w:r w:rsidRPr="00B42807">
        <w:rPr>
          <w:rFonts w:ascii="Garamond" w:hAnsi="Garamond"/>
          <w:b/>
        </w:rPr>
        <w:t>akciová</w:t>
      </w:r>
      <w:r w:rsidR="00B62536" w:rsidRPr="00B42807">
        <w:rPr>
          <w:rFonts w:ascii="Garamond" w:hAnsi="Garamond"/>
          <w:b/>
        </w:rPr>
        <w:t xml:space="preserve"> </w:t>
      </w:r>
      <w:r w:rsidRPr="00B42807">
        <w:rPr>
          <w:rFonts w:ascii="Garamond" w:hAnsi="Garamond"/>
          <w:b/>
        </w:rPr>
        <w:t>spoločnosť</w:t>
      </w:r>
    </w:p>
    <w:p w14:paraId="04BC4B23" w14:textId="46C1D010" w:rsidR="00CD5A22" w:rsidRPr="00B42807" w:rsidRDefault="00CD5A22" w:rsidP="003B0FC1">
      <w:pPr>
        <w:spacing w:after="0" w:line="240" w:lineRule="auto"/>
        <w:jc w:val="center"/>
        <w:rPr>
          <w:rFonts w:ascii="Garamond" w:hAnsi="Garamond"/>
        </w:rPr>
      </w:pPr>
      <w:r w:rsidRPr="00B42807">
        <w:rPr>
          <w:rFonts w:ascii="Garamond" w:hAnsi="Garamond"/>
        </w:rPr>
        <w:t>ako</w:t>
      </w:r>
      <w:r w:rsidR="00B62536" w:rsidRPr="00B42807">
        <w:rPr>
          <w:rFonts w:ascii="Garamond" w:hAnsi="Garamond"/>
        </w:rPr>
        <w:t xml:space="preserve"> </w:t>
      </w:r>
      <w:r w:rsidRPr="00B42807">
        <w:rPr>
          <w:rFonts w:ascii="Garamond" w:hAnsi="Garamond"/>
        </w:rPr>
        <w:t>Objednávateľ</w:t>
      </w:r>
    </w:p>
    <w:p w14:paraId="469B2294" w14:textId="77777777" w:rsidR="00CD5A22" w:rsidRPr="00B42807" w:rsidRDefault="00CD5A22" w:rsidP="003B0FC1">
      <w:pPr>
        <w:spacing w:after="0" w:line="240" w:lineRule="auto"/>
        <w:jc w:val="center"/>
        <w:rPr>
          <w:rFonts w:ascii="Garamond" w:hAnsi="Garamond"/>
        </w:rPr>
      </w:pPr>
    </w:p>
    <w:p w14:paraId="488A6FB1" w14:textId="5BACF62F" w:rsidR="00CD5A22" w:rsidRPr="00B42807" w:rsidRDefault="00CD5A22" w:rsidP="003B0FC1">
      <w:pPr>
        <w:spacing w:after="0" w:line="240" w:lineRule="auto"/>
        <w:jc w:val="center"/>
        <w:rPr>
          <w:rFonts w:ascii="Garamond" w:hAnsi="Garamond"/>
        </w:rPr>
      </w:pPr>
    </w:p>
    <w:p w14:paraId="156D6276" w14:textId="77777777" w:rsidR="00AC4771" w:rsidRPr="00B42807" w:rsidRDefault="00AC4771" w:rsidP="003B0FC1">
      <w:pPr>
        <w:spacing w:after="0" w:line="240" w:lineRule="auto"/>
        <w:jc w:val="center"/>
        <w:rPr>
          <w:rFonts w:ascii="Garamond" w:hAnsi="Garamond"/>
        </w:rPr>
      </w:pPr>
    </w:p>
    <w:p w14:paraId="01EBB0AC" w14:textId="77777777" w:rsidR="00CD5A22" w:rsidRPr="00B42807" w:rsidRDefault="00CD5A22" w:rsidP="003B0FC1">
      <w:pPr>
        <w:spacing w:after="0" w:line="240" w:lineRule="auto"/>
        <w:jc w:val="center"/>
        <w:rPr>
          <w:rFonts w:ascii="Garamond" w:hAnsi="Garamond"/>
        </w:rPr>
      </w:pPr>
    </w:p>
    <w:p w14:paraId="49E56204" w14:textId="77777777" w:rsidR="00CD5A22" w:rsidRPr="00B42807" w:rsidRDefault="00CD5A22" w:rsidP="003B0FC1">
      <w:pPr>
        <w:spacing w:after="0" w:line="240" w:lineRule="auto"/>
        <w:jc w:val="center"/>
        <w:rPr>
          <w:rFonts w:ascii="Garamond" w:hAnsi="Garamond"/>
        </w:rPr>
      </w:pPr>
      <w:r w:rsidRPr="00B42807">
        <w:rPr>
          <w:rFonts w:ascii="Garamond" w:hAnsi="Garamond"/>
        </w:rPr>
        <w:t>a</w:t>
      </w:r>
    </w:p>
    <w:p w14:paraId="7FEE21BF" w14:textId="77777777" w:rsidR="00CD5A22" w:rsidRPr="00B42807" w:rsidRDefault="00CD5A22" w:rsidP="003B0FC1">
      <w:pPr>
        <w:spacing w:after="0" w:line="240" w:lineRule="auto"/>
        <w:jc w:val="center"/>
        <w:rPr>
          <w:rFonts w:ascii="Garamond" w:hAnsi="Garamond"/>
        </w:rPr>
      </w:pPr>
    </w:p>
    <w:p w14:paraId="6D919B9D" w14:textId="2067063C" w:rsidR="00CD5A22" w:rsidRPr="00B42807" w:rsidRDefault="00CD5A22" w:rsidP="003B0FC1">
      <w:pPr>
        <w:spacing w:after="0" w:line="240" w:lineRule="auto"/>
        <w:jc w:val="center"/>
        <w:rPr>
          <w:rFonts w:ascii="Garamond" w:hAnsi="Garamond"/>
        </w:rPr>
      </w:pPr>
    </w:p>
    <w:p w14:paraId="2B66FC92" w14:textId="77777777" w:rsidR="00AC4771" w:rsidRPr="00B42807" w:rsidRDefault="00AC4771" w:rsidP="003B0FC1">
      <w:pPr>
        <w:spacing w:after="0" w:line="240" w:lineRule="auto"/>
        <w:jc w:val="center"/>
        <w:rPr>
          <w:rFonts w:ascii="Garamond" w:hAnsi="Garamond"/>
        </w:rPr>
      </w:pPr>
    </w:p>
    <w:p w14:paraId="060BC05D" w14:textId="77777777" w:rsidR="00CD5A22" w:rsidRPr="00B42807" w:rsidRDefault="00CD5A22" w:rsidP="003B0FC1">
      <w:pPr>
        <w:spacing w:after="0" w:line="240" w:lineRule="auto"/>
        <w:jc w:val="center"/>
        <w:rPr>
          <w:rFonts w:ascii="Garamond" w:hAnsi="Garamond"/>
        </w:rPr>
      </w:pPr>
    </w:p>
    <w:p w14:paraId="3173B7E7" w14:textId="77777777" w:rsidR="00AC4771" w:rsidRPr="00B42807" w:rsidRDefault="00AC4771" w:rsidP="003B0FC1">
      <w:pPr>
        <w:spacing w:after="0" w:line="240" w:lineRule="auto"/>
        <w:jc w:val="center"/>
        <w:rPr>
          <w:rFonts w:ascii="Garamond" w:eastAsia="Times New Roman" w:hAnsi="Garamond" w:cs="Times New Roman"/>
          <w:b/>
          <w:lang w:eastAsia="cs-CZ"/>
        </w:rPr>
      </w:pPr>
      <w:r w:rsidRPr="00B42807">
        <w:rPr>
          <w:rFonts w:ascii="Garamond" w:eastAsia="Times New Roman" w:hAnsi="Garamond" w:cs="Times New Roman"/>
          <w:b/>
          <w:lang w:eastAsia="cs-CZ"/>
        </w:rPr>
        <w:t>[</w:t>
      </w:r>
      <w:r w:rsidRPr="00B42807">
        <w:rPr>
          <w:rFonts w:ascii="Garamond" w:eastAsia="Times New Roman" w:hAnsi="Garamond" w:cs="Times New Roman"/>
          <w:b/>
          <w:highlight w:val="yellow"/>
          <w:lang w:eastAsia="cs-CZ"/>
        </w:rPr>
        <w:t>doplniť</w:t>
      </w:r>
      <w:r w:rsidRPr="00B42807">
        <w:rPr>
          <w:rFonts w:ascii="Garamond" w:eastAsia="Times New Roman" w:hAnsi="Garamond" w:cs="Times New Roman"/>
          <w:b/>
          <w:lang w:eastAsia="cs-CZ"/>
        </w:rPr>
        <w:t>]</w:t>
      </w:r>
    </w:p>
    <w:p w14:paraId="127FE392" w14:textId="08DFBEAB" w:rsidR="00CD5A22" w:rsidRPr="00B42807" w:rsidRDefault="00CD5A22" w:rsidP="003B0FC1">
      <w:pPr>
        <w:spacing w:after="0" w:line="240" w:lineRule="auto"/>
        <w:jc w:val="center"/>
        <w:rPr>
          <w:rFonts w:ascii="Garamond" w:hAnsi="Garamond"/>
        </w:rPr>
      </w:pPr>
      <w:r w:rsidRPr="00B42807">
        <w:rPr>
          <w:rFonts w:ascii="Garamond" w:hAnsi="Garamond"/>
        </w:rPr>
        <w:t>ako</w:t>
      </w:r>
      <w:r w:rsidR="00B62536" w:rsidRPr="00B42807">
        <w:rPr>
          <w:rFonts w:ascii="Garamond" w:hAnsi="Garamond"/>
        </w:rPr>
        <w:t xml:space="preserve"> </w:t>
      </w:r>
      <w:r w:rsidR="006C7D65" w:rsidRPr="00B42807">
        <w:rPr>
          <w:rFonts w:ascii="Garamond" w:hAnsi="Garamond"/>
        </w:rPr>
        <w:t>Poskytovateľ</w:t>
      </w:r>
    </w:p>
    <w:p w14:paraId="4F4A0179" w14:textId="77777777" w:rsidR="00CD5A22" w:rsidRPr="00B42807" w:rsidRDefault="00CD5A22" w:rsidP="003B0FC1">
      <w:pPr>
        <w:spacing w:after="0" w:line="240" w:lineRule="auto"/>
        <w:jc w:val="center"/>
        <w:rPr>
          <w:rFonts w:ascii="Garamond" w:hAnsi="Garamond"/>
        </w:rPr>
      </w:pPr>
    </w:p>
    <w:p w14:paraId="652769F4" w14:textId="77777777" w:rsidR="00CD5A22" w:rsidRPr="00B42807" w:rsidRDefault="00CD5A22" w:rsidP="003B0FC1">
      <w:pPr>
        <w:spacing w:after="0" w:line="240" w:lineRule="auto"/>
        <w:jc w:val="center"/>
        <w:rPr>
          <w:rFonts w:ascii="Garamond" w:hAnsi="Garamond"/>
        </w:rPr>
      </w:pPr>
    </w:p>
    <w:p w14:paraId="34189E2B" w14:textId="77777777" w:rsidR="00CD5A22" w:rsidRPr="00B42807" w:rsidRDefault="00CD5A22" w:rsidP="003B0FC1">
      <w:pPr>
        <w:spacing w:after="0" w:line="240" w:lineRule="auto"/>
        <w:jc w:val="center"/>
        <w:rPr>
          <w:rFonts w:ascii="Garamond" w:hAnsi="Garamond"/>
        </w:rPr>
      </w:pPr>
    </w:p>
    <w:p w14:paraId="2F789A02" w14:textId="77777777" w:rsidR="00CD5A22" w:rsidRPr="00B42807" w:rsidRDefault="00CD5A22" w:rsidP="003B0FC1">
      <w:pPr>
        <w:spacing w:after="0" w:line="240" w:lineRule="auto"/>
        <w:jc w:val="center"/>
        <w:rPr>
          <w:rFonts w:ascii="Garamond" w:hAnsi="Garamond"/>
        </w:rPr>
      </w:pPr>
    </w:p>
    <w:p w14:paraId="40B91605" w14:textId="77777777" w:rsidR="00CD5A22" w:rsidRPr="00B42807" w:rsidRDefault="00CD5A22" w:rsidP="003B0FC1">
      <w:pPr>
        <w:spacing w:after="0" w:line="240" w:lineRule="auto"/>
        <w:jc w:val="center"/>
        <w:rPr>
          <w:rFonts w:ascii="Garamond" w:hAnsi="Garamond"/>
        </w:rPr>
      </w:pPr>
    </w:p>
    <w:p w14:paraId="178E88BF" w14:textId="77777777" w:rsidR="00CD5A22" w:rsidRPr="00B42807" w:rsidRDefault="00CD5A22" w:rsidP="003B0FC1">
      <w:pPr>
        <w:spacing w:after="0" w:line="240" w:lineRule="auto"/>
        <w:jc w:val="center"/>
        <w:rPr>
          <w:rFonts w:ascii="Garamond" w:hAnsi="Garamond"/>
        </w:rPr>
      </w:pPr>
    </w:p>
    <w:p w14:paraId="5220D370" w14:textId="77777777" w:rsidR="00CD5A22" w:rsidRPr="00B42807" w:rsidRDefault="00CD5A22" w:rsidP="003B0FC1">
      <w:pPr>
        <w:spacing w:after="0" w:line="240" w:lineRule="auto"/>
        <w:jc w:val="center"/>
        <w:rPr>
          <w:rFonts w:ascii="Garamond" w:hAnsi="Garamond"/>
        </w:rPr>
      </w:pPr>
    </w:p>
    <w:p w14:paraId="505C578A" w14:textId="30882AE5" w:rsidR="00CD5A22" w:rsidRPr="00B42807" w:rsidRDefault="00CD5A22" w:rsidP="003B0FC1">
      <w:pPr>
        <w:spacing w:after="0" w:line="240" w:lineRule="auto"/>
        <w:jc w:val="center"/>
        <w:rPr>
          <w:rFonts w:ascii="Garamond" w:hAnsi="Garamond"/>
        </w:rPr>
      </w:pPr>
    </w:p>
    <w:p w14:paraId="01971989" w14:textId="77777777" w:rsidR="00CD5A22" w:rsidRPr="00B42807" w:rsidRDefault="00CD5A22" w:rsidP="003B0FC1">
      <w:pPr>
        <w:spacing w:after="0" w:line="240" w:lineRule="auto"/>
        <w:jc w:val="center"/>
        <w:rPr>
          <w:rFonts w:ascii="Garamond" w:hAnsi="Garamond"/>
        </w:rPr>
      </w:pPr>
    </w:p>
    <w:p w14:paraId="1CBB4C6D" w14:textId="77777777" w:rsidR="00CD5A22" w:rsidRPr="00B42807" w:rsidRDefault="00CD5A22" w:rsidP="003B0FC1">
      <w:pPr>
        <w:spacing w:after="0" w:line="240" w:lineRule="auto"/>
        <w:jc w:val="center"/>
        <w:rPr>
          <w:rFonts w:ascii="Garamond" w:hAnsi="Garamond"/>
        </w:rPr>
      </w:pPr>
    </w:p>
    <w:p w14:paraId="586FB927" w14:textId="77777777" w:rsidR="00CD5A22" w:rsidRPr="00B42807" w:rsidRDefault="00CD5A22" w:rsidP="003B0FC1">
      <w:pPr>
        <w:spacing w:after="0" w:line="240" w:lineRule="auto"/>
        <w:jc w:val="center"/>
        <w:rPr>
          <w:rFonts w:ascii="Garamond" w:hAnsi="Garamond"/>
        </w:rPr>
      </w:pPr>
      <w:r w:rsidRPr="00B42807">
        <w:rPr>
          <w:rFonts w:ascii="Garamond" w:hAnsi="Garamond"/>
        </w:rPr>
        <w:t>_________________________________________________________________________________</w:t>
      </w:r>
    </w:p>
    <w:p w14:paraId="511F046A" w14:textId="77777777" w:rsidR="00CD5A22" w:rsidRPr="00B42807" w:rsidRDefault="00CD5A22" w:rsidP="003B0FC1">
      <w:pPr>
        <w:spacing w:after="0" w:line="240" w:lineRule="auto"/>
        <w:jc w:val="center"/>
        <w:rPr>
          <w:rFonts w:ascii="Garamond" w:hAnsi="Garamond"/>
        </w:rPr>
      </w:pPr>
    </w:p>
    <w:p w14:paraId="2DF9469A" w14:textId="02810477" w:rsidR="00CD5A22" w:rsidRPr="00B42807" w:rsidRDefault="00856535" w:rsidP="003B0FC1">
      <w:pPr>
        <w:spacing w:after="0" w:line="240" w:lineRule="auto"/>
        <w:jc w:val="center"/>
        <w:rPr>
          <w:rFonts w:ascii="Garamond" w:hAnsi="Garamond"/>
          <w:b/>
        </w:rPr>
      </w:pPr>
      <w:r>
        <w:rPr>
          <w:rFonts w:ascii="Garamond" w:hAnsi="Garamond"/>
          <w:b/>
        </w:rPr>
        <w:t>ZMLUVA O POSKYTOVANÍ SLUŽ</w:t>
      </w:r>
      <w:r w:rsidR="0050234C">
        <w:rPr>
          <w:rFonts w:ascii="Garamond" w:hAnsi="Garamond"/>
          <w:b/>
        </w:rPr>
        <w:t>IEB</w:t>
      </w:r>
    </w:p>
    <w:p w14:paraId="4F165198" w14:textId="77777777" w:rsidR="00CD5A22" w:rsidRPr="00B42807" w:rsidRDefault="00CD5A22" w:rsidP="003B0FC1">
      <w:pPr>
        <w:spacing w:after="0" w:line="240" w:lineRule="auto"/>
        <w:jc w:val="center"/>
        <w:rPr>
          <w:rFonts w:ascii="Garamond" w:hAnsi="Garamond"/>
        </w:rPr>
      </w:pPr>
      <w:r w:rsidRPr="00B42807">
        <w:rPr>
          <w:rFonts w:ascii="Garamond" w:hAnsi="Garamond"/>
        </w:rPr>
        <w:t>_________________________________________________________________________________</w:t>
      </w:r>
    </w:p>
    <w:p w14:paraId="26451148" w14:textId="77777777" w:rsidR="00CD5A22" w:rsidRPr="00B42807" w:rsidRDefault="00CD5A22" w:rsidP="003B0FC1">
      <w:pPr>
        <w:spacing w:after="0" w:line="240" w:lineRule="auto"/>
        <w:jc w:val="center"/>
        <w:rPr>
          <w:rFonts w:ascii="Garamond" w:hAnsi="Garamond"/>
        </w:rPr>
      </w:pPr>
    </w:p>
    <w:p w14:paraId="42B4C18F" w14:textId="77777777" w:rsidR="00CD5A22" w:rsidRPr="00B42807" w:rsidRDefault="00CD5A22" w:rsidP="003B0FC1">
      <w:pPr>
        <w:spacing w:after="0" w:line="240" w:lineRule="auto"/>
        <w:jc w:val="center"/>
        <w:rPr>
          <w:rFonts w:ascii="Garamond" w:hAnsi="Garamond"/>
        </w:rPr>
      </w:pPr>
    </w:p>
    <w:p w14:paraId="2B7272F4" w14:textId="77777777" w:rsidR="00CD5A22" w:rsidRPr="00B42807" w:rsidRDefault="00CD5A22" w:rsidP="003B0FC1">
      <w:pPr>
        <w:spacing w:after="0" w:line="240" w:lineRule="auto"/>
        <w:jc w:val="center"/>
        <w:rPr>
          <w:rFonts w:ascii="Garamond" w:hAnsi="Garamond"/>
        </w:rPr>
      </w:pPr>
    </w:p>
    <w:p w14:paraId="60B0B29C" w14:textId="77777777" w:rsidR="00CD5A22" w:rsidRPr="00B42807" w:rsidRDefault="00CD5A22" w:rsidP="003B0FC1">
      <w:pPr>
        <w:spacing w:after="0" w:line="240" w:lineRule="auto"/>
        <w:jc w:val="center"/>
        <w:rPr>
          <w:rFonts w:ascii="Garamond" w:hAnsi="Garamond"/>
        </w:rPr>
      </w:pPr>
    </w:p>
    <w:p w14:paraId="75C0FECF" w14:textId="77777777" w:rsidR="00CD5A22" w:rsidRPr="00B42807" w:rsidRDefault="00CD5A22" w:rsidP="003B0FC1">
      <w:pPr>
        <w:spacing w:after="0" w:line="240" w:lineRule="auto"/>
        <w:jc w:val="center"/>
        <w:rPr>
          <w:rFonts w:ascii="Garamond" w:hAnsi="Garamond"/>
        </w:rPr>
      </w:pPr>
    </w:p>
    <w:p w14:paraId="07FC39DF" w14:textId="77777777" w:rsidR="00CD5A22" w:rsidRPr="00B42807" w:rsidRDefault="00CD5A22" w:rsidP="003B0FC1">
      <w:pPr>
        <w:spacing w:after="0" w:line="240" w:lineRule="auto"/>
        <w:jc w:val="center"/>
        <w:rPr>
          <w:rFonts w:ascii="Garamond" w:hAnsi="Garamond"/>
        </w:rPr>
      </w:pPr>
    </w:p>
    <w:p w14:paraId="7244DE6D" w14:textId="77777777" w:rsidR="00CD5A22" w:rsidRPr="00B42807" w:rsidRDefault="00CD5A22" w:rsidP="003B0FC1">
      <w:pPr>
        <w:spacing w:after="0" w:line="240" w:lineRule="auto"/>
        <w:jc w:val="center"/>
        <w:rPr>
          <w:rFonts w:ascii="Garamond" w:hAnsi="Garamond"/>
        </w:rPr>
      </w:pPr>
    </w:p>
    <w:p w14:paraId="5715E133" w14:textId="77777777" w:rsidR="00CD5A22" w:rsidRPr="00B42807" w:rsidRDefault="00CD5A22" w:rsidP="003B0FC1">
      <w:pPr>
        <w:spacing w:after="0" w:line="240" w:lineRule="auto"/>
        <w:jc w:val="center"/>
        <w:rPr>
          <w:rFonts w:ascii="Garamond" w:hAnsi="Garamond"/>
        </w:rPr>
      </w:pPr>
    </w:p>
    <w:p w14:paraId="7D6D470D" w14:textId="77777777" w:rsidR="00CD5A22" w:rsidRPr="00B42807" w:rsidRDefault="00CD5A22" w:rsidP="003B0FC1">
      <w:pPr>
        <w:spacing w:after="0" w:line="240" w:lineRule="auto"/>
        <w:jc w:val="center"/>
        <w:rPr>
          <w:rFonts w:ascii="Garamond" w:hAnsi="Garamond"/>
        </w:rPr>
      </w:pPr>
    </w:p>
    <w:p w14:paraId="644BC2A5" w14:textId="77777777" w:rsidR="00CD5A22" w:rsidRPr="00B42807" w:rsidRDefault="00CD5A22" w:rsidP="003B0FC1">
      <w:pPr>
        <w:spacing w:after="0" w:line="240" w:lineRule="auto"/>
        <w:jc w:val="center"/>
        <w:rPr>
          <w:rFonts w:ascii="Garamond" w:hAnsi="Garamond"/>
        </w:rPr>
      </w:pPr>
    </w:p>
    <w:p w14:paraId="497716C6" w14:textId="5D6C75CB" w:rsidR="00CD5A22" w:rsidRPr="00B42807" w:rsidRDefault="00CD5A22" w:rsidP="003B0FC1">
      <w:pPr>
        <w:spacing w:after="0" w:line="240" w:lineRule="auto"/>
        <w:jc w:val="center"/>
        <w:rPr>
          <w:rFonts w:ascii="Garamond" w:hAnsi="Garamond"/>
        </w:rPr>
      </w:pPr>
      <w:r w:rsidRPr="00B42807">
        <w:rPr>
          <w:rFonts w:ascii="Garamond" w:hAnsi="Garamond"/>
        </w:rPr>
        <w:t>20</w:t>
      </w:r>
      <w:r w:rsidR="008A1760" w:rsidRPr="00B42807">
        <w:rPr>
          <w:rFonts w:ascii="Garamond" w:hAnsi="Garamond"/>
        </w:rPr>
        <w:t>2</w:t>
      </w:r>
      <w:r w:rsidR="00B42807">
        <w:rPr>
          <w:rFonts w:ascii="Garamond" w:hAnsi="Garamond"/>
        </w:rPr>
        <w:t>1</w:t>
      </w:r>
    </w:p>
    <w:p w14:paraId="78B173CE" w14:textId="77777777" w:rsidR="00CD5A22" w:rsidRPr="00B42807" w:rsidRDefault="00CD5A22" w:rsidP="003B0FC1">
      <w:pPr>
        <w:spacing w:after="0" w:line="240" w:lineRule="auto"/>
        <w:jc w:val="center"/>
        <w:rPr>
          <w:rFonts w:ascii="Garamond" w:hAnsi="Garamond"/>
        </w:rPr>
      </w:pPr>
    </w:p>
    <w:p w14:paraId="4AB4A9C9" w14:textId="77777777" w:rsidR="00CD5A22" w:rsidRPr="00B42807" w:rsidRDefault="00CD5A22" w:rsidP="003B0FC1">
      <w:pPr>
        <w:spacing w:after="0" w:line="240" w:lineRule="auto"/>
        <w:jc w:val="center"/>
        <w:rPr>
          <w:rFonts w:ascii="Garamond" w:hAnsi="Garamond"/>
        </w:rPr>
      </w:pPr>
    </w:p>
    <w:p w14:paraId="0FE258EB" w14:textId="77777777" w:rsidR="00CD5A22" w:rsidRPr="00B42807" w:rsidRDefault="00CD5A22" w:rsidP="003B0FC1">
      <w:pPr>
        <w:spacing w:after="0" w:line="240" w:lineRule="auto"/>
        <w:jc w:val="center"/>
        <w:rPr>
          <w:rFonts w:ascii="Garamond" w:hAnsi="Garamond"/>
        </w:rPr>
      </w:pPr>
    </w:p>
    <w:p w14:paraId="7979DB20" w14:textId="77777777" w:rsidR="00CD5A22" w:rsidRPr="00B42807" w:rsidRDefault="00CD5A22" w:rsidP="003B0FC1">
      <w:pPr>
        <w:spacing w:after="0" w:line="240" w:lineRule="auto"/>
        <w:jc w:val="center"/>
        <w:rPr>
          <w:rFonts w:ascii="Garamond" w:hAnsi="Garamond"/>
        </w:rPr>
      </w:pPr>
    </w:p>
    <w:p w14:paraId="52D85DD3" w14:textId="77777777" w:rsidR="00CD5A22" w:rsidRPr="00B42807" w:rsidRDefault="00CD5A22" w:rsidP="003B0FC1">
      <w:pPr>
        <w:spacing w:after="0" w:line="240" w:lineRule="auto"/>
        <w:jc w:val="center"/>
        <w:rPr>
          <w:rFonts w:ascii="Garamond" w:hAnsi="Garamond"/>
        </w:rPr>
      </w:pPr>
    </w:p>
    <w:p w14:paraId="590F06E5" w14:textId="22E25870" w:rsidR="00CD5A22" w:rsidRPr="00B42807" w:rsidRDefault="00CD5A22" w:rsidP="003B0FC1">
      <w:pPr>
        <w:spacing w:after="0" w:line="240" w:lineRule="auto"/>
        <w:jc w:val="both"/>
        <w:rPr>
          <w:rFonts w:ascii="Garamond" w:hAnsi="Garamond"/>
        </w:rPr>
      </w:pPr>
      <w:r w:rsidRPr="00B42807">
        <w:rPr>
          <w:rFonts w:ascii="Garamond" w:hAnsi="Garamond"/>
        </w:rPr>
        <w:lastRenderedPageBreak/>
        <w:t>TÁTO</w:t>
      </w:r>
      <w:r w:rsidR="00B62536" w:rsidRPr="00B42807">
        <w:rPr>
          <w:rFonts w:ascii="Garamond" w:hAnsi="Garamond"/>
        </w:rPr>
        <w:t xml:space="preserve"> </w:t>
      </w:r>
      <w:r w:rsidR="00856535">
        <w:rPr>
          <w:rFonts w:ascii="Garamond" w:hAnsi="Garamond"/>
        </w:rPr>
        <w:t>ZMLUVA</w:t>
      </w:r>
      <w:r w:rsidR="00B62536" w:rsidRPr="00B42807">
        <w:rPr>
          <w:rFonts w:ascii="Garamond" w:hAnsi="Garamond"/>
        </w:rPr>
        <w:t xml:space="preserve"> </w:t>
      </w:r>
      <w:r w:rsidRPr="00B42807">
        <w:rPr>
          <w:rFonts w:ascii="Garamond" w:hAnsi="Garamond"/>
        </w:rPr>
        <w:t>(ďalej</w:t>
      </w:r>
      <w:r w:rsidR="00B62536" w:rsidRPr="00B42807">
        <w:rPr>
          <w:rFonts w:ascii="Garamond" w:hAnsi="Garamond"/>
        </w:rPr>
        <w:t xml:space="preserve"> </w:t>
      </w:r>
      <w:r w:rsidRPr="00B42807">
        <w:rPr>
          <w:rFonts w:ascii="Garamond" w:hAnsi="Garamond"/>
        </w:rPr>
        <w:t>len</w:t>
      </w:r>
      <w:r w:rsidR="00B62536" w:rsidRPr="00B42807">
        <w:rPr>
          <w:rFonts w:ascii="Garamond" w:hAnsi="Garamond"/>
        </w:rPr>
        <w:t xml:space="preserve"> </w:t>
      </w:r>
      <w:r w:rsidRPr="00B42807">
        <w:rPr>
          <w:rFonts w:ascii="Garamond" w:hAnsi="Garamond"/>
        </w:rPr>
        <w:t>„</w:t>
      </w:r>
      <w:r w:rsidRPr="00B42807">
        <w:rPr>
          <w:rFonts w:ascii="Garamond" w:hAnsi="Garamond"/>
          <w:b/>
        </w:rPr>
        <w:t>Zmluva</w:t>
      </w:r>
      <w:r w:rsidRPr="00B42807">
        <w:rPr>
          <w:rFonts w:ascii="Garamond" w:hAnsi="Garamond"/>
        </w:rPr>
        <w:t>“)</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uzatvorená</w:t>
      </w:r>
      <w:r w:rsidR="00B62536" w:rsidRPr="00B42807">
        <w:rPr>
          <w:rFonts w:ascii="Garamond" w:hAnsi="Garamond"/>
        </w:rPr>
        <w:t xml:space="preserve"> </w:t>
      </w:r>
      <w:r w:rsidRPr="00B42807">
        <w:rPr>
          <w:rFonts w:ascii="Garamond" w:hAnsi="Garamond"/>
        </w:rPr>
        <w:t>nižšie</w:t>
      </w:r>
      <w:r w:rsidR="00B62536" w:rsidRPr="00B42807">
        <w:rPr>
          <w:rFonts w:ascii="Garamond" w:hAnsi="Garamond"/>
        </w:rPr>
        <w:t xml:space="preserve"> </w:t>
      </w:r>
      <w:r w:rsidRPr="00B42807">
        <w:rPr>
          <w:rFonts w:ascii="Garamond" w:hAnsi="Garamond"/>
        </w:rPr>
        <w:t>uvedeného</w:t>
      </w:r>
      <w:r w:rsidR="00B62536" w:rsidRPr="00B42807">
        <w:rPr>
          <w:rFonts w:ascii="Garamond" w:hAnsi="Garamond"/>
        </w:rPr>
        <w:t xml:space="preserve"> </w:t>
      </w:r>
      <w:r w:rsidRPr="00B42807">
        <w:rPr>
          <w:rFonts w:ascii="Garamond" w:hAnsi="Garamond"/>
        </w:rPr>
        <w:t>dňa</w:t>
      </w:r>
      <w:r w:rsidR="00B62536" w:rsidRPr="00B42807">
        <w:rPr>
          <w:rFonts w:ascii="Garamond" w:hAnsi="Garamond"/>
        </w:rPr>
        <w:t xml:space="preserve"> </w:t>
      </w:r>
      <w:r w:rsidRPr="00B42807">
        <w:rPr>
          <w:rFonts w:ascii="Garamond" w:hAnsi="Garamond"/>
        </w:rPr>
        <w:t>medzi:</w:t>
      </w:r>
    </w:p>
    <w:p w14:paraId="30887009" w14:textId="77777777" w:rsidR="00CD5A22" w:rsidRPr="00B42807" w:rsidRDefault="00CD5A22" w:rsidP="003B0FC1">
      <w:pPr>
        <w:spacing w:after="0" w:line="240" w:lineRule="auto"/>
        <w:jc w:val="both"/>
        <w:rPr>
          <w:rFonts w:ascii="Garamond" w:hAnsi="Garamond"/>
        </w:rPr>
      </w:pPr>
    </w:p>
    <w:p w14:paraId="7D3EDD56" w14:textId="61DCA2D3" w:rsidR="00CD5A22" w:rsidRPr="00B42807" w:rsidRDefault="00AC4771" w:rsidP="003B0FC1">
      <w:pPr>
        <w:numPr>
          <w:ilvl w:val="0"/>
          <w:numId w:val="1"/>
        </w:numPr>
        <w:spacing w:after="0" w:line="240" w:lineRule="auto"/>
        <w:ind w:hanging="720"/>
        <w:contextualSpacing/>
        <w:jc w:val="both"/>
        <w:rPr>
          <w:rFonts w:ascii="Garamond" w:hAnsi="Garamond"/>
        </w:rPr>
      </w:pPr>
      <w:r w:rsidRPr="00B42807">
        <w:rPr>
          <w:rFonts w:ascii="Garamond" w:eastAsia="Times New Roman" w:hAnsi="Garamond" w:cs="Times New Roman"/>
          <w:b/>
        </w:rPr>
        <w:t>Dopravný</w:t>
      </w:r>
      <w:r w:rsidR="00B62536" w:rsidRPr="00B42807">
        <w:rPr>
          <w:rFonts w:ascii="Garamond" w:eastAsia="Times New Roman" w:hAnsi="Garamond" w:cs="Times New Roman"/>
          <w:b/>
        </w:rPr>
        <w:t xml:space="preserve"> </w:t>
      </w:r>
      <w:r w:rsidRPr="00B42807">
        <w:rPr>
          <w:rFonts w:ascii="Garamond" w:eastAsia="Times New Roman" w:hAnsi="Garamond" w:cs="Times New Roman"/>
          <w:b/>
        </w:rPr>
        <w:t>podnik</w:t>
      </w:r>
      <w:r w:rsidR="00B62536" w:rsidRPr="00B42807">
        <w:rPr>
          <w:rFonts w:ascii="Garamond" w:eastAsia="Times New Roman" w:hAnsi="Garamond" w:cs="Times New Roman"/>
          <w:b/>
        </w:rPr>
        <w:t xml:space="preserve"> </w:t>
      </w:r>
      <w:r w:rsidRPr="00B42807">
        <w:rPr>
          <w:rFonts w:ascii="Garamond" w:eastAsia="Times New Roman" w:hAnsi="Garamond" w:cs="Times New Roman"/>
          <w:b/>
        </w:rPr>
        <w:t>Bratislava,</w:t>
      </w:r>
      <w:r w:rsidR="00B62536" w:rsidRPr="00B42807">
        <w:rPr>
          <w:rFonts w:ascii="Garamond" w:eastAsia="Times New Roman" w:hAnsi="Garamond" w:cs="Times New Roman"/>
          <w:b/>
        </w:rPr>
        <w:t xml:space="preserve"> </w:t>
      </w:r>
      <w:r w:rsidRPr="00B42807">
        <w:rPr>
          <w:rFonts w:ascii="Garamond" w:eastAsia="Times New Roman" w:hAnsi="Garamond" w:cs="Times New Roman"/>
          <w:b/>
        </w:rPr>
        <w:t>akciová</w:t>
      </w:r>
      <w:r w:rsidR="00B62536" w:rsidRPr="00B42807">
        <w:rPr>
          <w:rFonts w:ascii="Garamond" w:eastAsia="Times New Roman" w:hAnsi="Garamond" w:cs="Times New Roman"/>
          <w:b/>
        </w:rPr>
        <w:t xml:space="preserve"> </w:t>
      </w:r>
      <w:r w:rsidRPr="00B42807">
        <w:rPr>
          <w:rFonts w:ascii="Garamond" w:eastAsia="Times New Roman" w:hAnsi="Garamond" w:cs="Times New Roman"/>
          <w:b/>
        </w:rPr>
        <w:t>spoločnosť</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r w:rsidRPr="00B42807">
        <w:rPr>
          <w:rFonts w:ascii="Garamond" w:eastAsia="Times New Roman" w:hAnsi="Garamond" w:cs="Times New Roman"/>
        </w:rPr>
        <w:t>spoločnosť</w:t>
      </w:r>
      <w:r w:rsidR="00B62536" w:rsidRPr="00B42807">
        <w:rPr>
          <w:rFonts w:ascii="Garamond" w:eastAsia="Times New Roman" w:hAnsi="Garamond" w:cs="Times New Roman"/>
        </w:rPr>
        <w:t xml:space="preserve"> </w:t>
      </w:r>
      <w:r w:rsidRPr="00B42807">
        <w:rPr>
          <w:rFonts w:ascii="Garamond" w:eastAsia="Times New Roman" w:hAnsi="Garamond" w:cs="Times New Roman"/>
        </w:rPr>
        <w:t>založená</w:t>
      </w:r>
      <w:r w:rsidR="00B62536" w:rsidRPr="00B42807">
        <w:rPr>
          <w:rFonts w:ascii="Garamond" w:eastAsia="Times New Roman" w:hAnsi="Garamond" w:cs="Times New Roman"/>
        </w:rPr>
        <w:t xml:space="preserve"> </w:t>
      </w:r>
      <w:r w:rsidRPr="00B42807">
        <w:rPr>
          <w:rFonts w:ascii="Garamond" w:eastAsia="Times New Roman" w:hAnsi="Garamond" w:cs="Times New Roman"/>
        </w:rPr>
        <w:t>a</w:t>
      </w:r>
      <w:r w:rsidR="00B62536" w:rsidRPr="00B42807">
        <w:rPr>
          <w:rFonts w:ascii="Garamond" w:eastAsia="Times New Roman" w:hAnsi="Garamond" w:cs="Times New Roman"/>
        </w:rPr>
        <w:t xml:space="preserve"> </w:t>
      </w:r>
      <w:r w:rsidRPr="00B42807">
        <w:rPr>
          <w:rFonts w:ascii="Garamond" w:eastAsia="Times New Roman" w:hAnsi="Garamond" w:cs="Times New Roman"/>
        </w:rPr>
        <w:t>existujúca</w:t>
      </w:r>
      <w:r w:rsidR="00B62536" w:rsidRPr="00B42807">
        <w:rPr>
          <w:rFonts w:ascii="Garamond" w:eastAsia="Times New Roman" w:hAnsi="Garamond" w:cs="Times New Roman"/>
        </w:rPr>
        <w:t xml:space="preserve"> </w:t>
      </w:r>
      <w:r w:rsidRPr="00B42807">
        <w:rPr>
          <w:rFonts w:ascii="Garamond" w:eastAsia="Times New Roman" w:hAnsi="Garamond" w:cs="Times New Roman"/>
        </w:rPr>
        <w:t>podľa</w:t>
      </w:r>
      <w:r w:rsidR="00B62536" w:rsidRPr="00B42807">
        <w:rPr>
          <w:rFonts w:ascii="Garamond" w:eastAsia="Times New Roman" w:hAnsi="Garamond" w:cs="Times New Roman"/>
        </w:rPr>
        <w:t xml:space="preserve"> </w:t>
      </w:r>
      <w:r w:rsidRPr="00B42807">
        <w:rPr>
          <w:rFonts w:ascii="Garamond" w:eastAsia="Times New Roman" w:hAnsi="Garamond" w:cs="Times New Roman"/>
        </w:rPr>
        <w:t>práva</w:t>
      </w:r>
      <w:r w:rsidR="00B62536" w:rsidRPr="00B42807">
        <w:rPr>
          <w:rFonts w:ascii="Garamond" w:eastAsia="Times New Roman" w:hAnsi="Garamond" w:cs="Times New Roman"/>
        </w:rPr>
        <w:t xml:space="preserve"> </w:t>
      </w:r>
      <w:r w:rsidRPr="00B42807">
        <w:rPr>
          <w:rFonts w:ascii="Garamond" w:eastAsia="Times New Roman" w:hAnsi="Garamond" w:cs="Times New Roman"/>
        </w:rPr>
        <w:t>Slovenskej</w:t>
      </w:r>
      <w:r w:rsidR="00B62536" w:rsidRPr="00B42807">
        <w:rPr>
          <w:rFonts w:ascii="Garamond" w:eastAsia="Times New Roman" w:hAnsi="Garamond" w:cs="Times New Roman"/>
        </w:rPr>
        <w:t xml:space="preserve"> </w:t>
      </w:r>
      <w:r w:rsidRPr="00B42807">
        <w:rPr>
          <w:rFonts w:ascii="Garamond" w:eastAsia="Times New Roman" w:hAnsi="Garamond" w:cs="Times New Roman"/>
        </w:rPr>
        <w:t>republiky,</w:t>
      </w:r>
      <w:r w:rsidR="00B62536" w:rsidRPr="00B42807">
        <w:rPr>
          <w:rFonts w:ascii="Garamond" w:eastAsia="Times New Roman" w:hAnsi="Garamond" w:cs="Times New Roman"/>
        </w:rPr>
        <w:t xml:space="preserve"> </w:t>
      </w:r>
      <w:r w:rsidRPr="00B42807">
        <w:rPr>
          <w:rFonts w:ascii="Garamond" w:eastAsia="Times New Roman" w:hAnsi="Garamond" w:cs="Times New Roman"/>
        </w:rPr>
        <w:t>so</w:t>
      </w:r>
      <w:r w:rsidR="00B62536" w:rsidRPr="00B42807">
        <w:rPr>
          <w:rFonts w:ascii="Garamond" w:eastAsia="Times New Roman" w:hAnsi="Garamond" w:cs="Times New Roman"/>
        </w:rPr>
        <w:t xml:space="preserve"> </w:t>
      </w:r>
      <w:r w:rsidRPr="00B42807">
        <w:rPr>
          <w:rFonts w:ascii="Garamond" w:eastAsia="Times New Roman" w:hAnsi="Garamond" w:cs="Times New Roman"/>
        </w:rPr>
        <w:t>sídlom</w:t>
      </w:r>
      <w:r w:rsidR="00B62536" w:rsidRPr="00B42807">
        <w:rPr>
          <w:rFonts w:ascii="Garamond" w:eastAsia="Times New Roman" w:hAnsi="Garamond" w:cs="Times New Roman"/>
        </w:rPr>
        <w:t xml:space="preserve"> </w:t>
      </w:r>
      <w:r w:rsidRPr="00B42807">
        <w:rPr>
          <w:rFonts w:ascii="Garamond" w:eastAsia="Times New Roman" w:hAnsi="Garamond" w:cs="Times New Roman"/>
        </w:rPr>
        <w:t>Olejkárska</w:t>
      </w:r>
      <w:r w:rsidR="00B62536" w:rsidRPr="00B42807">
        <w:rPr>
          <w:rFonts w:ascii="Garamond" w:eastAsia="Times New Roman" w:hAnsi="Garamond" w:cs="Times New Roman"/>
        </w:rPr>
        <w:t xml:space="preserve"> </w:t>
      </w:r>
      <w:r w:rsidRPr="00B42807">
        <w:rPr>
          <w:rFonts w:ascii="Garamond" w:eastAsia="Times New Roman" w:hAnsi="Garamond" w:cs="Times New Roman"/>
        </w:rPr>
        <w:t>1,</w:t>
      </w:r>
      <w:r w:rsidR="00B62536" w:rsidRPr="00B42807">
        <w:rPr>
          <w:rFonts w:ascii="Garamond" w:eastAsia="Times New Roman" w:hAnsi="Garamond" w:cs="Times New Roman"/>
        </w:rPr>
        <w:t xml:space="preserve"> </w:t>
      </w:r>
      <w:r w:rsidRPr="00B42807">
        <w:rPr>
          <w:rFonts w:ascii="Garamond" w:eastAsia="Times New Roman" w:hAnsi="Garamond" w:cs="Times New Roman"/>
        </w:rPr>
        <w:t>814</w:t>
      </w:r>
      <w:r w:rsidR="00B62536" w:rsidRPr="00B42807">
        <w:rPr>
          <w:rFonts w:ascii="Garamond" w:eastAsia="Times New Roman" w:hAnsi="Garamond" w:cs="Times New Roman"/>
        </w:rPr>
        <w:t xml:space="preserve"> </w:t>
      </w:r>
      <w:r w:rsidRPr="00B42807">
        <w:rPr>
          <w:rFonts w:ascii="Garamond" w:eastAsia="Times New Roman" w:hAnsi="Garamond" w:cs="Times New Roman"/>
        </w:rPr>
        <w:t>52</w:t>
      </w:r>
      <w:r w:rsidR="00B62536" w:rsidRPr="00B42807">
        <w:rPr>
          <w:rFonts w:ascii="Garamond" w:eastAsia="Times New Roman" w:hAnsi="Garamond" w:cs="Times New Roman"/>
        </w:rPr>
        <w:t xml:space="preserve"> </w:t>
      </w:r>
      <w:r w:rsidRPr="00B42807">
        <w:rPr>
          <w:rFonts w:ascii="Garamond" w:eastAsia="Times New Roman" w:hAnsi="Garamond" w:cs="Times New Roman"/>
        </w:rPr>
        <w:t>Bratislava,</w:t>
      </w:r>
      <w:r w:rsidR="00B62536" w:rsidRPr="00B42807">
        <w:rPr>
          <w:rFonts w:ascii="Garamond" w:eastAsia="Times New Roman" w:hAnsi="Garamond" w:cs="Times New Roman"/>
        </w:rPr>
        <w:t xml:space="preserve"> </w:t>
      </w:r>
      <w:r w:rsidRPr="00B42807">
        <w:rPr>
          <w:rFonts w:ascii="Garamond" w:eastAsia="Times New Roman" w:hAnsi="Garamond" w:cs="Times New Roman"/>
        </w:rPr>
        <w:t>IČO:</w:t>
      </w:r>
      <w:r w:rsidR="00B62536" w:rsidRPr="00B42807">
        <w:rPr>
          <w:rFonts w:ascii="Garamond" w:eastAsia="Times New Roman" w:hAnsi="Garamond" w:cs="Times New Roman"/>
        </w:rPr>
        <w:t xml:space="preserve"> </w:t>
      </w:r>
      <w:r w:rsidRPr="00B42807">
        <w:rPr>
          <w:rFonts w:ascii="Garamond" w:eastAsia="Times New Roman" w:hAnsi="Garamond" w:cs="Times New Roman"/>
        </w:rPr>
        <w:t>00</w:t>
      </w:r>
      <w:r w:rsidR="00B62536" w:rsidRPr="00B42807">
        <w:rPr>
          <w:rFonts w:ascii="Garamond" w:eastAsia="Times New Roman" w:hAnsi="Garamond" w:cs="Times New Roman"/>
        </w:rPr>
        <w:t xml:space="preserve"> </w:t>
      </w:r>
      <w:r w:rsidRPr="00B42807">
        <w:rPr>
          <w:rFonts w:ascii="Garamond" w:eastAsia="Times New Roman" w:hAnsi="Garamond" w:cs="Times New Roman"/>
        </w:rPr>
        <w:t>492</w:t>
      </w:r>
      <w:r w:rsidR="00B62536" w:rsidRPr="00B42807">
        <w:rPr>
          <w:rFonts w:ascii="Garamond" w:eastAsia="Times New Roman" w:hAnsi="Garamond" w:cs="Times New Roman"/>
        </w:rPr>
        <w:t xml:space="preserve"> </w:t>
      </w:r>
      <w:r w:rsidRPr="00B42807">
        <w:rPr>
          <w:rFonts w:ascii="Garamond" w:eastAsia="Times New Roman" w:hAnsi="Garamond" w:cs="Times New Roman"/>
        </w:rPr>
        <w:t>736,</w:t>
      </w:r>
      <w:r w:rsidR="00B62536" w:rsidRPr="00B42807">
        <w:rPr>
          <w:rFonts w:ascii="Garamond" w:eastAsia="Times New Roman" w:hAnsi="Garamond" w:cs="Times New Roman"/>
        </w:rPr>
        <w:t xml:space="preserve"> </w:t>
      </w:r>
      <w:r w:rsidRPr="00B42807">
        <w:rPr>
          <w:rFonts w:ascii="Garamond" w:eastAsia="Times New Roman" w:hAnsi="Garamond" w:cs="Times New Roman"/>
        </w:rPr>
        <w:t>zapísaná</w:t>
      </w:r>
      <w:r w:rsidR="00B62536" w:rsidRPr="00B42807">
        <w:rPr>
          <w:rFonts w:ascii="Garamond" w:eastAsia="Times New Roman" w:hAnsi="Garamond" w:cs="Times New Roman"/>
        </w:rPr>
        <w:t xml:space="preserve"> </w:t>
      </w:r>
      <w:r w:rsidRPr="00B42807">
        <w:rPr>
          <w:rFonts w:ascii="Garamond" w:eastAsia="Times New Roman" w:hAnsi="Garamond" w:cs="Times New Roman"/>
        </w:rPr>
        <w:t>v</w:t>
      </w:r>
      <w:r w:rsidR="00B62536" w:rsidRPr="00B42807">
        <w:rPr>
          <w:rFonts w:ascii="Garamond" w:eastAsia="Times New Roman" w:hAnsi="Garamond" w:cs="Times New Roman"/>
        </w:rPr>
        <w:t xml:space="preserve"> </w:t>
      </w:r>
      <w:r w:rsidRPr="00B42807">
        <w:rPr>
          <w:rFonts w:ascii="Garamond" w:eastAsia="Times New Roman" w:hAnsi="Garamond" w:cs="Times New Roman"/>
        </w:rPr>
        <w:t>Obchodnom</w:t>
      </w:r>
      <w:r w:rsidR="00B62536" w:rsidRPr="00B42807">
        <w:rPr>
          <w:rFonts w:ascii="Garamond" w:eastAsia="Times New Roman" w:hAnsi="Garamond" w:cs="Times New Roman"/>
        </w:rPr>
        <w:t xml:space="preserve"> </w:t>
      </w:r>
      <w:r w:rsidRPr="00B42807">
        <w:rPr>
          <w:rFonts w:ascii="Garamond" w:eastAsia="Times New Roman" w:hAnsi="Garamond" w:cs="Times New Roman"/>
        </w:rPr>
        <w:t>registri</w:t>
      </w:r>
      <w:r w:rsidR="00B62536" w:rsidRPr="00B42807">
        <w:rPr>
          <w:rFonts w:ascii="Garamond" w:eastAsia="Times New Roman" w:hAnsi="Garamond" w:cs="Times New Roman"/>
        </w:rPr>
        <w:t xml:space="preserve"> </w:t>
      </w:r>
      <w:r w:rsidRPr="00B42807">
        <w:rPr>
          <w:rFonts w:ascii="Garamond" w:eastAsia="Times New Roman" w:hAnsi="Garamond" w:cs="Times New Roman"/>
        </w:rPr>
        <w:t>Okresného</w:t>
      </w:r>
      <w:r w:rsidR="00B62536" w:rsidRPr="00B42807">
        <w:rPr>
          <w:rFonts w:ascii="Garamond" w:eastAsia="Times New Roman" w:hAnsi="Garamond" w:cs="Times New Roman"/>
        </w:rPr>
        <w:t xml:space="preserve"> </w:t>
      </w:r>
      <w:r w:rsidRPr="00B42807">
        <w:rPr>
          <w:rFonts w:ascii="Garamond" w:eastAsia="Times New Roman" w:hAnsi="Garamond" w:cs="Times New Roman"/>
        </w:rPr>
        <w:t>súdu</w:t>
      </w:r>
      <w:r w:rsidR="00B62536" w:rsidRPr="00B42807">
        <w:rPr>
          <w:rFonts w:ascii="Garamond" w:eastAsia="Times New Roman" w:hAnsi="Garamond" w:cs="Times New Roman"/>
        </w:rPr>
        <w:t xml:space="preserve"> </w:t>
      </w:r>
      <w:r w:rsidRPr="00B42807">
        <w:rPr>
          <w:rFonts w:ascii="Garamond" w:eastAsia="Times New Roman" w:hAnsi="Garamond" w:cs="Times New Roman"/>
        </w:rPr>
        <w:t>Bratislava</w:t>
      </w:r>
      <w:r w:rsidR="00B62536" w:rsidRPr="00B42807">
        <w:rPr>
          <w:rFonts w:ascii="Garamond" w:eastAsia="Times New Roman" w:hAnsi="Garamond" w:cs="Times New Roman"/>
        </w:rPr>
        <w:t xml:space="preserve"> </w:t>
      </w:r>
      <w:r w:rsidRPr="00B42807">
        <w:rPr>
          <w:rFonts w:ascii="Garamond" w:eastAsia="Times New Roman" w:hAnsi="Garamond" w:cs="Times New Roman"/>
        </w:rPr>
        <w:t>I,</w:t>
      </w:r>
      <w:r w:rsidR="00B62536" w:rsidRPr="00B42807">
        <w:rPr>
          <w:rFonts w:ascii="Garamond" w:eastAsia="Times New Roman" w:hAnsi="Garamond" w:cs="Times New Roman"/>
        </w:rPr>
        <w:t xml:space="preserve"> </w:t>
      </w:r>
      <w:r w:rsidRPr="00B42807">
        <w:rPr>
          <w:rFonts w:ascii="Garamond" w:eastAsia="Times New Roman" w:hAnsi="Garamond" w:cs="Times New Roman"/>
        </w:rPr>
        <w:t>oddiel:</w:t>
      </w:r>
      <w:r w:rsidR="00B62536" w:rsidRPr="00B42807">
        <w:rPr>
          <w:rFonts w:ascii="Garamond" w:eastAsia="Times New Roman" w:hAnsi="Garamond" w:cs="Times New Roman"/>
        </w:rPr>
        <w:t xml:space="preserve"> </w:t>
      </w:r>
      <w:r w:rsidRPr="00B42807">
        <w:rPr>
          <w:rFonts w:ascii="Garamond" w:eastAsia="Times New Roman" w:hAnsi="Garamond" w:cs="Times New Roman"/>
        </w:rPr>
        <w:t>Sa,</w:t>
      </w:r>
      <w:r w:rsidR="00B62536" w:rsidRPr="00B42807">
        <w:rPr>
          <w:rFonts w:ascii="Garamond" w:eastAsia="Times New Roman" w:hAnsi="Garamond" w:cs="Times New Roman"/>
        </w:rPr>
        <w:t xml:space="preserve"> </w:t>
      </w:r>
      <w:r w:rsidRPr="00B42807">
        <w:rPr>
          <w:rFonts w:ascii="Garamond" w:eastAsia="Times New Roman" w:hAnsi="Garamond" w:cs="Times New Roman"/>
        </w:rPr>
        <w:t>vložka</w:t>
      </w:r>
      <w:r w:rsidR="00B62536" w:rsidRPr="00B42807">
        <w:rPr>
          <w:rFonts w:ascii="Garamond" w:eastAsia="Times New Roman" w:hAnsi="Garamond" w:cs="Times New Roman"/>
        </w:rPr>
        <w:t xml:space="preserve"> </w:t>
      </w:r>
      <w:r w:rsidRPr="00B42807">
        <w:rPr>
          <w:rFonts w:ascii="Garamond" w:eastAsia="Times New Roman" w:hAnsi="Garamond" w:cs="Times New Roman"/>
        </w:rPr>
        <w:t>číslo:</w:t>
      </w:r>
      <w:r w:rsidR="00B62536" w:rsidRPr="00B42807">
        <w:rPr>
          <w:rFonts w:ascii="Garamond" w:eastAsia="Times New Roman" w:hAnsi="Garamond" w:cs="Times New Roman"/>
        </w:rPr>
        <w:t xml:space="preserve"> </w:t>
      </w:r>
      <w:r w:rsidRPr="00B42807">
        <w:rPr>
          <w:rFonts w:ascii="Garamond" w:eastAsia="Times New Roman" w:hAnsi="Garamond" w:cs="Times New Roman"/>
        </w:rPr>
        <w:t>607/B,</w:t>
      </w:r>
      <w:r w:rsidR="00B62536" w:rsidRPr="00B42807">
        <w:rPr>
          <w:rFonts w:ascii="Garamond" w:eastAsia="Times New Roman" w:hAnsi="Garamond" w:cs="Times New Roman"/>
        </w:rPr>
        <w:t xml:space="preserve"> </w:t>
      </w:r>
      <w:r w:rsidRPr="00B42807">
        <w:rPr>
          <w:rFonts w:ascii="Garamond" w:eastAsia="Times New Roman" w:hAnsi="Garamond" w:cs="Times New Roman"/>
        </w:rPr>
        <w:t>DIČ:</w:t>
      </w:r>
      <w:r w:rsidR="00B62536" w:rsidRPr="00B42807">
        <w:rPr>
          <w:rFonts w:ascii="Garamond" w:eastAsia="Times New Roman" w:hAnsi="Garamond" w:cs="Times New Roman"/>
        </w:rPr>
        <w:t xml:space="preserve"> </w:t>
      </w:r>
      <w:r w:rsidRPr="00B42807">
        <w:rPr>
          <w:rFonts w:ascii="Garamond" w:eastAsia="Times New Roman" w:hAnsi="Garamond" w:cs="Times New Roman"/>
        </w:rPr>
        <w:t>2020298786,</w:t>
      </w:r>
      <w:r w:rsidR="00B62536" w:rsidRPr="00B42807">
        <w:rPr>
          <w:rFonts w:ascii="Garamond" w:eastAsia="Times New Roman" w:hAnsi="Garamond" w:cs="Times New Roman"/>
        </w:rPr>
        <w:t xml:space="preserve"> </w:t>
      </w:r>
      <w:r w:rsidRPr="00B42807">
        <w:rPr>
          <w:rFonts w:ascii="Garamond" w:eastAsia="Times New Roman" w:hAnsi="Garamond" w:cs="Times New Roman"/>
        </w:rPr>
        <w:t>IČ</w:t>
      </w:r>
      <w:r w:rsidR="00B62536" w:rsidRPr="00B42807">
        <w:rPr>
          <w:rFonts w:ascii="Garamond" w:eastAsia="Times New Roman" w:hAnsi="Garamond" w:cs="Times New Roman"/>
        </w:rPr>
        <w:t xml:space="preserve"> </w:t>
      </w:r>
      <w:r w:rsidRPr="00B42807">
        <w:rPr>
          <w:rFonts w:ascii="Garamond" w:eastAsia="Times New Roman" w:hAnsi="Garamond" w:cs="Times New Roman"/>
        </w:rPr>
        <w:t>DPH:</w:t>
      </w:r>
      <w:r w:rsidR="00B62536" w:rsidRPr="00B42807">
        <w:rPr>
          <w:rFonts w:ascii="Garamond" w:eastAsia="Times New Roman" w:hAnsi="Garamond" w:cs="Times New Roman"/>
        </w:rPr>
        <w:t xml:space="preserve"> </w:t>
      </w:r>
      <w:r w:rsidRPr="00B42807">
        <w:rPr>
          <w:rFonts w:ascii="Garamond" w:eastAsia="Times New Roman" w:hAnsi="Garamond" w:cs="Times New Roman"/>
        </w:rPr>
        <w:t>SK2020298786,</w:t>
      </w:r>
      <w:r w:rsidR="00B62536" w:rsidRPr="00B42807">
        <w:rPr>
          <w:rFonts w:ascii="Garamond" w:eastAsia="Times New Roman" w:hAnsi="Garamond" w:cs="Times New Roman"/>
        </w:rPr>
        <w:t xml:space="preserve"> </w:t>
      </w:r>
      <w:r w:rsidRPr="00B42807">
        <w:rPr>
          <w:rFonts w:ascii="Garamond" w:eastAsia="Times New Roman" w:hAnsi="Garamond" w:cs="Times New Roman"/>
        </w:rPr>
        <w:t>bankové</w:t>
      </w:r>
      <w:r w:rsidR="00B62536" w:rsidRPr="00B42807">
        <w:rPr>
          <w:rFonts w:ascii="Garamond" w:eastAsia="Times New Roman" w:hAnsi="Garamond" w:cs="Times New Roman"/>
        </w:rPr>
        <w:t xml:space="preserve"> </w:t>
      </w:r>
      <w:r w:rsidRPr="00B42807">
        <w:rPr>
          <w:rFonts w:ascii="Garamond" w:eastAsia="Times New Roman" w:hAnsi="Garamond" w:cs="Times New Roman"/>
        </w:rPr>
        <w:t>spojenie:</w:t>
      </w:r>
      <w:r w:rsidR="00B62536" w:rsidRPr="00B42807">
        <w:rPr>
          <w:rFonts w:ascii="Garamond" w:eastAsia="Times New Roman" w:hAnsi="Garamond" w:cs="Times New Roman"/>
        </w:rPr>
        <w:t xml:space="preserve"> </w:t>
      </w:r>
      <w:r w:rsidRPr="00B42807">
        <w:rPr>
          <w:rFonts w:ascii="Garamond" w:eastAsia="Times New Roman" w:hAnsi="Garamond" w:cs="Times New Roman"/>
        </w:rPr>
        <w:t>VÚB,</w:t>
      </w:r>
      <w:r w:rsidR="00B62536" w:rsidRPr="00B42807">
        <w:rPr>
          <w:rFonts w:ascii="Garamond" w:eastAsia="Times New Roman" w:hAnsi="Garamond" w:cs="Times New Roman"/>
        </w:rPr>
        <w:t xml:space="preserve"> </w:t>
      </w:r>
      <w:proofErr w:type="spellStart"/>
      <w:r w:rsidRPr="00B42807">
        <w:rPr>
          <w:rFonts w:ascii="Garamond" w:eastAsia="Times New Roman" w:hAnsi="Garamond" w:cs="Times New Roman"/>
        </w:rPr>
        <w:t>a.s</w:t>
      </w:r>
      <w:proofErr w:type="spellEnd"/>
      <w:r w:rsidRPr="00B42807">
        <w:rPr>
          <w:rFonts w:ascii="Garamond" w:eastAsia="Times New Roman" w:hAnsi="Garamond" w:cs="Times New Roman"/>
        </w:rPr>
        <w:t>.,</w:t>
      </w:r>
      <w:r w:rsidR="00B62536" w:rsidRPr="00B42807">
        <w:rPr>
          <w:rFonts w:ascii="Garamond" w:eastAsia="Times New Roman" w:hAnsi="Garamond" w:cs="Times New Roman"/>
        </w:rPr>
        <w:t xml:space="preserve"> </w:t>
      </w:r>
      <w:r w:rsidRPr="00B42807">
        <w:rPr>
          <w:rFonts w:ascii="Garamond" w:eastAsia="Times New Roman" w:hAnsi="Garamond" w:cs="Times New Roman"/>
        </w:rPr>
        <w:t>číslo</w:t>
      </w:r>
      <w:r w:rsidR="00B62536" w:rsidRPr="00B42807">
        <w:rPr>
          <w:rFonts w:ascii="Garamond" w:eastAsia="Times New Roman" w:hAnsi="Garamond" w:cs="Times New Roman"/>
        </w:rPr>
        <w:t xml:space="preserve"> </w:t>
      </w:r>
      <w:r w:rsidRPr="00B42807">
        <w:rPr>
          <w:rFonts w:ascii="Garamond" w:eastAsia="Times New Roman" w:hAnsi="Garamond" w:cs="Times New Roman"/>
        </w:rPr>
        <w:t>účtu:</w:t>
      </w:r>
      <w:r w:rsidR="00B62536" w:rsidRPr="00B42807">
        <w:rPr>
          <w:rFonts w:ascii="Garamond" w:eastAsia="Times New Roman" w:hAnsi="Garamond" w:cs="Times New Roman"/>
        </w:rPr>
        <w:t xml:space="preserve"> </w:t>
      </w:r>
      <w:r w:rsidRPr="00B42807">
        <w:rPr>
          <w:rFonts w:ascii="Garamond" w:eastAsia="Times New Roman" w:hAnsi="Garamond" w:cs="Times New Roman"/>
        </w:rPr>
        <w:t>48009012/0200,</w:t>
      </w:r>
      <w:r w:rsidR="00B62536" w:rsidRPr="00B42807">
        <w:rPr>
          <w:rFonts w:ascii="Garamond" w:eastAsia="Times New Roman" w:hAnsi="Garamond" w:cs="Times New Roman"/>
        </w:rPr>
        <w:t xml:space="preserve"> </w:t>
      </w:r>
      <w:r w:rsidRPr="00B42807">
        <w:rPr>
          <w:rFonts w:ascii="Garamond" w:eastAsia="Times New Roman" w:hAnsi="Garamond" w:cs="Times New Roman"/>
        </w:rPr>
        <w:t>IBAN:</w:t>
      </w:r>
      <w:r w:rsidR="00B62536" w:rsidRPr="00B42807">
        <w:rPr>
          <w:rFonts w:ascii="Garamond" w:eastAsia="Times New Roman" w:hAnsi="Garamond" w:cs="Times New Roman"/>
        </w:rPr>
        <w:t xml:space="preserve"> </w:t>
      </w:r>
      <w:r w:rsidRPr="00B42807">
        <w:rPr>
          <w:rFonts w:ascii="Garamond" w:eastAsia="Times New Roman" w:hAnsi="Garamond" w:cs="Times New Roman"/>
        </w:rPr>
        <w:t>SK98</w:t>
      </w:r>
      <w:r w:rsidR="00B62536" w:rsidRPr="00B42807">
        <w:rPr>
          <w:rFonts w:ascii="Garamond" w:eastAsia="Times New Roman" w:hAnsi="Garamond" w:cs="Times New Roman"/>
        </w:rPr>
        <w:t xml:space="preserve"> </w:t>
      </w:r>
      <w:r w:rsidRPr="00B42807">
        <w:rPr>
          <w:rFonts w:ascii="Garamond" w:eastAsia="Times New Roman" w:hAnsi="Garamond" w:cs="Times New Roman"/>
        </w:rPr>
        <w:t>0200</w:t>
      </w:r>
      <w:r w:rsidR="00B62536" w:rsidRPr="00B42807">
        <w:rPr>
          <w:rFonts w:ascii="Garamond" w:eastAsia="Times New Roman" w:hAnsi="Garamond" w:cs="Times New Roman"/>
        </w:rPr>
        <w:t xml:space="preserve"> </w:t>
      </w:r>
      <w:r w:rsidRPr="00B42807">
        <w:rPr>
          <w:rFonts w:ascii="Garamond" w:eastAsia="Times New Roman" w:hAnsi="Garamond" w:cs="Times New Roman"/>
        </w:rPr>
        <w:t>0000</w:t>
      </w:r>
      <w:r w:rsidR="00B62536" w:rsidRPr="00B42807">
        <w:rPr>
          <w:rFonts w:ascii="Garamond" w:eastAsia="Times New Roman" w:hAnsi="Garamond" w:cs="Times New Roman"/>
        </w:rPr>
        <w:t xml:space="preserve"> </w:t>
      </w:r>
      <w:r w:rsidRPr="00B42807">
        <w:rPr>
          <w:rFonts w:ascii="Garamond" w:eastAsia="Times New Roman" w:hAnsi="Garamond" w:cs="Times New Roman"/>
        </w:rPr>
        <w:t>0000</w:t>
      </w:r>
      <w:r w:rsidR="00B62536" w:rsidRPr="00B42807">
        <w:rPr>
          <w:rFonts w:ascii="Garamond" w:eastAsia="Times New Roman" w:hAnsi="Garamond" w:cs="Times New Roman"/>
        </w:rPr>
        <w:t xml:space="preserve"> </w:t>
      </w:r>
      <w:r w:rsidRPr="00B42807">
        <w:rPr>
          <w:rFonts w:ascii="Garamond" w:eastAsia="Times New Roman" w:hAnsi="Garamond" w:cs="Times New Roman"/>
        </w:rPr>
        <w:t>4800</w:t>
      </w:r>
      <w:r w:rsidR="00B62536" w:rsidRPr="00B42807">
        <w:rPr>
          <w:rFonts w:ascii="Garamond" w:eastAsia="Times New Roman" w:hAnsi="Garamond" w:cs="Times New Roman"/>
        </w:rPr>
        <w:t xml:space="preserve"> </w:t>
      </w:r>
      <w:r w:rsidRPr="00B42807">
        <w:rPr>
          <w:rFonts w:ascii="Garamond" w:eastAsia="Times New Roman" w:hAnsi="Garamond" w:cs="Times New Roman"/>
        </w:rPr>
        <w:t>9012,</w:t>
      </w:r>
      <w:r w:rsidR="00B62536" w:rsidRPr="00B42807">
        <w:rPr>
          <w:rFonts w:ascii="Garamond" w:eastAsia="Times New Roman" w:hAnsi="Garamond" w:cs="Times New Roman"/>
        </w:rPr>
        <w:t xml:space="preserve"> </w:t>
      </w:r>
      <w:r w:rsidRPr="00B42807">
        <w:rPr>
          <w:rFonts w:ascii="Garamond" w:eastAsia="Times New Roman" w:hAnsi="Garamond" w:cs="Times New Roman"/>
        </w:rPr>
        <w:t>BIC</w:t>
      </w:r>
      <w:r w:rsidR="00B62536" w:rsidRPr="00B42807">
        <w:rPr>
          <w:rFonts w:ascii="Garamond" w:eastAsia="Times New Roman" w:hAnsi="Garamond" w:cs="Times New Roman"/>
        </w:rPr>
        <w:t xml:space="preserve"> </w:t>
      </w:r>
      <w:r w:rsidRPr="00B42807">
        <w:rPr>
          <w:rFonts w:ascii="Garamond" w:eastAsia="Times New Roman" w:hAnsi="Garamond" w:cs="Times New Roman"/>
        </w:rPr>
        <w:t>(SWIFT):</w:t>
      </w:r>
      <w:r w:rsidR="00B62536" w:rsidRPr="00B42807">
        <w:rPr>
          <w:rFonts w:ascii="Garamond" w:eastAsia="Times New Roman" w:hAnsi="Garamond" w:cs="Times New Roman"/>
        </w:rPr>
        <w:t xml:space="preserve"> </w:t>
      </w:r>
      <w:r w:rsidRPr="00B42807">
        <w:rPr>
          <w:rFonts w:ascii="Garamond" w:eastAsia="Times New Roman" w:hAnsi="Garamond" w:cs="Times New Roman"/>
        </w:rPr>
        <w:t>SUBASKBX,</w:t>
      </w:r>
      <w:r w:rsidR="00B62536" w:rsidRPr="00B42807">
        <w:rPr>
          <w:rFonts w:ascii="Garamond" w:eastAsia="Times New Roman" w:hAnsi="Garamond" w:cs="Times New Roman"/>
        </w:rPr>
        <w:t xml:space="preserve"> </w:t>
      </w:r>
      <w:r w:rsidRPr="00B42807">
        <w:rPr>
          <w:rFonts w:ascii="Garamond" w:eastAsia="Times New Roman" w:hAnsi="Garamond" w:cs="Times New Roman"/>
        </w:rPr>
        <w:t>štatutárny</w:t>
      </w:r>
      <w:r w:rsidR="00B62536" w:rsidRPr="00B42807">
        <w:rPr>
          <w:rFonts w:ascii="Garamond" w:eastAsia="Times New Roman" w:hAnsi="Garamond" w:cs="Times New Roman"/>
        </w:rPr>
        <w:t xml:space="preserve"> </w:t>
      </w:r>
      <w:r w:rsidRPr="00B42807">
        <w:rPr>
          <w:rFonts w:ascii="Garamond" w:eastAsia="Times New Roman" w:hAnsi="Garamond" w:cs="Times New Roman"/>
        </w:rPr>
        <w:t>orgán:</w:t>
      </w:r>
      <w:r w:rsidR="00B62536" w:rsidRPr="00B42807">
        <w:rPr>
          <w:rFonts w:ascii="Garamond" w:eastAsia="Times New Roman" w:hAnsi="Garamond" w:cs="Times New Roman"/>
        </w:rPr>
        <w:t xml:space="preserve"> </w:t>
      </w:r>
      <w:r w:rsidRPr="00B42807">
        <w:rPr>
          <w:rFonts w:ascii="Garamond" w:eastAsia="Times New Roman" w:hAnsi="Garamond" w:cs="Times New Roman"/>
        </w:rPr>
        <w:t>Ing.</w:t>
      </w:r>
      <w:r w:rsidR="00B62536" w:rsidRPr="00B42807">
        <w:rPr>
          <w:rFonts w:ascii="Garamond" w:eastAsia="Times New Roman" w:hAnsi="Garamond" w:cs="Times New Roman"/>
        </w:rPr>
        <w:t xml:space="preserve"> </w:t>
      </w:r>
      <w:r w:rsidR="00687C08" w:rsidRPr="00B42807">
        <w:rPr>
          <w:rFonts w:ascii="Garamond" w:eastAsia="Times New Roman" w:hAnsi="Garamond" w:cs="Times New Roman"/>
        </w:rPr>
        <w:t>Martin</w:t>
      </w:r>
      <w:r w:rsidR="00B62536" w:rsidRPr="00B42807">
        <w:rPr>
          <w:rFonts w:ascii="Garamond" w:eastAsia="Times New Roman" w:hAnsi="Garamond" w:cs="Times New Roman"/>
        </w:rPr>
        <w:t xml:space="preserve"> </w:t>
      </w:r>
      <w:r w:rsidR="00687C08" w:rsidRPr="00B42807">
        <w:rPr>
          <w:rFonts w:ascii="Garamond" w:eastAsia="Times New Roman" w:hAnsi="Garamond" w:cs="Times New Roman"/>
        </w:rPr>
        <w:t>Rybanský</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r w:rsidRPr="00B42807">
        <w:rPr>
          <w:rFonts w:ascii="Garamond" w:eastAsia="Times New Roman" w:hAnsi="Garamond" w:cs="Times New Roman"/>
        </w:rPr>
        <w:t>predseda</w:t>
      </w:r>
      <w:r w:rsidR="00B62536" w:rsidRPr="00B42807">
        <w:rPr>
          <w:rFonts w:ascii="Garamond" w:eastAsia="Times New Roman" w:hAnsi="Garamond" w:cs="Times New Roman"/>
        </w:rPr>
        <w:t xml:space="preserve"> </w:t>
      </w:r>
      <w:r w:rsidRPr="00B42807">
        <w:rPr>
          <w:rFonts w:ascii="Garamond" w:eastAsia="Times New Roman" w:hAnsi="Garamond" w:cs="Times New Roman"/>
        </w:rPr>
        <w:t>predstavenstva</w:t>
      </w:r>
      <w:r w:rsidR="00B62536" w:rsidRPr="00B42807">
        <w:rPr>
          <w:rFonts w:ascii="Garamond" w:eastAsia="Times New Roman" w:hAnsi="Garamond" w:cs="Times New Roman"/>
        </w:rPr>
        <w:t xml:space="preserve"> </w:t>
      </w:r>
      <w:r w:rsidR="00687C08" w:rsidRPr="00B42807">
        <w:rPr>
          <w:rFonts w:ascii="Garamond" w:eastAsia="Times New Roman" w:hAnsi="Garamond" w:cs="Times New Roman"/>
        </w:rPr>
        <w:t>a</w:t>
      </w:r>
      <w:r w:rsidR="00B62536" w:rsidRPr="00B42807">
        <w:rPr>
          <w:rFonts w:ascii="Garamond" w:eastAsia="Times New Roman" w:hAnsi="Garamond" w:cs="Times New Roman"/>
        </w:rPr>
        <w:t xml:space="preserve"> </w:t>
      </w:r>
      <w:r w:rsidR="00AD38AA" w:rsidRPr="0098462F">
        <w:rPr>
          <w:rFonts w:ascii="Garamond" w:hAnsi="Garamond" w:cs="Arial"/>
        </w:rPr>
        <w:t xml:space="preserve">Ing. Andrej Zigmund, </w:t>
      </w:r>
      <w:r w:rsidR="00561E6D">
        <w:rPr>
          <w:rFonts w:ascii="Garamond" w:hAnsi="Garamond" w:cs="Arial"/>
        </w:rPr>
        <w:t>člen predstavenstva – CFO</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r w:rsidRPr="00B42807">
        <w:rPr>
          <w:rFonts w:ascii="Garamond" w:eastAsia="Times New Roman" w:hAnsi="Garamond" w:cs="Times New Roman"/>
        </w:rPr>
        <w:t>kontaktná</w:t>
      </w:r>
      <w:r w:rsidR="00B62536" w:rsidRPr="00B42807">
        <w:rPr>
          <w:rFonts w:ascii="Garamond" w:eastAsia="Times New Roman" w:hAnsi="Garamond" w:cs="Times New Roman"/>
        </w:rPr>
        <w:t xml:space="preserve"> </w:t>
      </w:r>
      <w:r w:rsidRPr="00B42807">
        <w:rPr>
          <w:rFonts w:ascii="Garamond" w:eastAsia="Times New Roman" w:hAnsi="Garamond" w:cs="Times New Roman"/>
        </w:rPr>
        <w:t>osoba</w:t>
      </w:r>
      <w:r w:rsidR="00B62536" w:rsidRPr="00B42807">
        <w:rPr>
          <w:rFonts w:ascii="Garamond" w:eastAsia="Times New Roman" w:hAnsi="Garamond" w:cs="Times New Roman"/>
        </w:rPr>
        <w:t xml:space="preserve"> </w:t>
      </w:r>
      <w:r w:rsidRPr="00B42807">
        <w:rPr>
          <w:rFonts w:ascii="Garamond" w:eastAsia="Times New Roman" w:hAnsi="Garamond" w:cs="Times New Roman"/>
        </w:rPr>
        <w:t>pre</w:t>
      </w:r>
      <w:r w:rsidR="00B62536" w:rsidRPr="00B42807">
        <w:rPr>
          <w:rFonts w:ascii="Garamond" w:eastAsia="Times New Roman" w:hAnsi="Garamond" w:cs="Times New Roman"/>
        </w:rPr>
        <w:t xml:space="preserve"> </w:t>
      </w:r>
      <w:r w:rsidRPr="00B42807">
        <w:rPr>
          <w:rFonts w:ascii="Garamond" w:eastAsia="Times New Roman" w:hAnsi="Garamond" w:cs="Times New Roman"/>
        </w:rPr>
        <w:t>technické</w:t>
      </w:r>
      <w:r w:rsidR="00B62536" w:rsidRPr="00B42807">
        <w:rPr>
          <w:rFonts w:ascii="Garamond" w:eastAsia="Times New Roman" w:hAnsi="Garamond" w:cs="Times New Roman"/>
        </w:rPr>
        <w:t xml:space="preserve"> </w:t>
      </w:r>
      <w:r w:rsidRPr="00B42807">
        <w:rPr>
          <w:rFonts w:ascii="Garamond" w:eastAsia="Times New Roman" w:hAnsi="Garamond" w:cs="Times New Roman"/>
        </w:rPr>
        <w:t>veci:</w:t>
      </w:r>
      <w:r w:rsidR="00B62536" w:rsidRPr="00B42807">
        <w:rPr>
          <w:rFonts w:ascii="Garamond" w:eastAsia="Times New Roman" w:hAnsi="Garamond" w:cs="Times New Roman"/>
        </w:rPr>
        <w:t xml:space="preserve"> </w:t>
      </w:r>
      <w:r w:rsidR="003B2520">
        <w:rPr>
          <w:rFonts w:ascii="Garamond" w:eastAsia="Times New Roman" w:hAnsi="Garamond" w:cs="Times New Roman"/>
        </w:rPr>
        <w:t>Mgr</w:t>
      </w:r>
      <w:r w:rsidR="00B62536" w:rsidRPr="00B42807">
        <w:rPr>
          <w:rFonts w:ascii="Garamond" w:eastAsia="Times New Roman" w:hAnsi="Garamond" w:cs="Times New Roman"/>
        </w:rPr>
        <w:t xml:space="preserve">. </w:t>
      </w:r>
      <w:r w:rsidR="00AD38AA">
        <w:rPr>
          <w:rFonts w:ascii="Garamond" w:hAnsi="Garamond"/>
        </w:rPr>
        <w:t>Daniel Šuchaň</w:t>
      </w:r>
      <w:r w:rsidRPr="00B42807">
        <w:rPr>
          <w:rFonts w:ascii="Garamond" w:hAnsi="Garamond"/>
        </w:rPr>
        <w:t>,</w:t>
      </w:r>
      <w:r w:rsidR="00B62536" w:rsidRPr="00B42807">
        <w:rPr>
          <w:rFonts w:ascii="Garamond" w:hAnsi="Garamond"/>
        </w:rPr>
        <w:t xml:space="preserve"> </w:t>
      </w:r>
      <w:r w:rsidRPr="00B42807">
        <w:rPr>
          <w:rFonts w:ascii="Garamond" w:hAnsi="Garamond"/>
        </w:rPr>
        <w:t>telefón:</w:t>
      </w:r>
      <w:r w:rsidR="00B62536" w:rsidRPr="00B42807">
        <w:rPr>
          <w:rFonts w:ascii="Garamond" w:hAnsi="Garamond"/>
        </w:rPr>
        <w:t xml:space="preserve"> </w:t>
      </w:r>
      <w:r w:rsidRPr="00B42807">
        <w:rPr>
          <w:rFonts w:ascii="Garamond" w:hAnsi="Garamond"/>
        </w:rPr>
        <w:t>+</w:t>
      </w:r>
      <w:r w:rsidR="00B62536" w:rsidRPr="00B42807">
        <w:rPr>
          <w:rFonts w:ascii="Garamond" w:hAnsi="Garamond"/>
        </w:rPr>
        <w:t xml:space="preserve"> </w:t>
      </w:r>
      <w:r w:rsidRPr="00B42807">
        <w:rPr>
          <w:rFonts w:ascii="Garamond" w:hAnsi="Garamond"/>
        </w:rPr>
        <w:t>421</w:t>
      </w:r>
      <w:r w:rsidR="00AD38AA">
        <w:rPr>
          <w:rFonts w:ascii="Garamond" w:hAnsi="Garamond"/>
        </w:rPr>
        <w:t> </w:t>
      </w:r>
      <w:r w:rsidR="003B2520">
        <w:rPr>
          <w:rFonts w:ascii="Garamond" w:hAnsi="Garamond"/>
        </w:rPr>
        <w:t>2 5950 1374</w:t>
      </w:r>
      <w:r w:rsidR="003C642B">
        <w:rPr>
          <w:rFonts w:ascii="Garamond" w:hAnsi="Garamond"/>
        </w:rPr>
        <w:t>,</w:t>
      </w:r>
      <w:r w:rsidR="00B62536" w:rsidRPr="00B42807">
        <w:rPr>
          <w:rFonts w:ascii="Garamond" w:hAnsi="Garamond"/>
        </w:rPr>
        <w:t xml:space="preserve"> </w:t>
      </w:r>
      <w:r w:rsidRPr="00B42807">
        <w:rPr>
          <w:rFonts w:ascii="Garamond" w:hAnsi="Garamond"/>
        </w:rPr>
        <w:t>e-</w:t>
      </w:r>
      <w:r w:rsidRPr="00B42807">
        <w:rPr>
          <w:rFonts w:ascii="Garamond" w:hAnsi="Garamond"/>
          <w:color w:val="000000" w:themeColor="text1"/>
        </w:rPr>
        <w:t>mail:</w:t>
      </w:r>
      <w:r w:rsidR="00B62536" w:rsidRPr="00B42807">
        <w:rPr>
          <w:rFonts w:ascii="Garamond" w:hAnsi="Garamond"/>
          <w:color w:val="000000" w:themeColor="text1"/>
        </w:rPr>
        <w:t xml:space="preserve"> </w:t>
      </w:r>
      <w:hyperlink r:id="rId8" w:history="1">
        <w:r w:rsidR="00AD38AA" w:rsidRPr="00FE1BC8">
          <w:rPr>
            <w:rStyle w:val="Hypertextovprepojenie"/>
            <w:rFonts w:ascii="Garamond" w:hAnsi="Garamond"/>
          </w:rPr>
          <w:t>suchan.daniel@dpb.sk</w:t>
        </w:r>
      </w:hyperlink>
      <w:r w:rsidRPr="00B42807">
        <w:rPr>
          <w:rFonts w:ascii="Garamond" w:eastAsia="Times New Roman" w:hAnsi="Garamond" w:cs="Times New Roman"/>
          <w:color w:val="000000" w:themeColor="text1"/>
        </w:rPr>
        <w:t>,</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kontaktná</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osoba</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pre</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zmluvné</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veci:</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JUDr.</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Alexandra</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Damborská,</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telefón:</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+421</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(0)2</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5950</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1254,</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e-mail:</w:t>
      </w:r>
      <w:r w:rsidR="00B62536" w:rsidRPr="00B42807">
        <w:rPr>
          <w:rFonts w:ascii="Garamond" w:eastAsia="Times New Roman" w:hAnsi="Garamond" w:cs="Times New Roman"/>
          <w:color w:val="000000" w:themeColor="text1"/>
        </w:rPr>
        <w:t xml:space="preserve"> </w:t>
      </w:r>
      <w:hyperlink r:id="rId9" w:history="1">
        <w:r w:rsidRPr="00B42807">
          <w:rPr>
            <w:rStyle w:val="Hypertextovprepojenie"/>
            <w:rFonts w:ascii="Garamond" w:hAnsi="Garamond"/>
          </w:rPr>
          <w:t>damborska.alexandra@dpb.sk</w:t>
        </w:r>
      </w:hyperlink>
      <w:r w:rsidR="00B62536" w:rsidRPr="00B42807">
        <w:rPr>
          <w:rFonts w:ascii="Garamond" w:hAnsi="Garamond"/>
        </w:rPr>
        <w:t xml:space="preserve"> </w:t>
      </w:r>
      <w:r w:rsidR="00CD5A22" w:rsidRPr="00B42807">
        <w:rPr>
          <w:rFonts w:ascii="Garamond" w:hAnsi="Garamond"/>
          <w:color w:val="000000"/>
          <w:lang w:eastAsia="cs-CZ"/>
        </w:rPr>
        <w:t>(ďalej</w:t>
      </w:r>
      <w:r w:rsidR="00B62536" w:rsidRPr="00B42807">
        <w:rPr>
          <w:rFonts w:ascii="Garamond" w:hAnsi="Garamond"/>
          <w:color w:val="000000"/>
          <w:lang w:eastAsia="cs-CZ"/>
        </w:rPr>
        <w:t xml:space="preserve"> </w:t>
      </w:r>
      <w:r w:rsidR="00CD5A22" w:rsidRPr="00B42807">
        <w:rPr>
          <w:rFonts w:ascii="Garamond" w:hAnsi="Garamond"/>
          <w:lang w:eastAsia="cs-CZ"/>
        </w:rPr>
        <w:t>len</w:t>
      </w:r>
      <w:r w:rsidR="00B62536" w:rsidRPr="00B42807">
        <w:rPr>
          <w:rFonts w:ascii="Garamond" w:hAnsi="Garamond"/>
          <w:lang w:eastAsia="cs-CZ"/>
        </w:rPr>
        <w:t xml:space="preserve"> </w:t>
      </w:r>
      <w:r w:rsidR="00CD5A22" w:rsidRPr="00B42807">
        <w:rPr>
          <w:rFonts w:ascii="Garamond" w:hAnsi="Garamond"/>
          <w:lang w:eastAsia="cs-CZ"/>
        </w:rPr>
        <w:t>„</w:t>
      </w:r>
      <w:r w:rsidR="00CD5A22" w:rsidRPr="00B42807">
        <w:rPr>
          <w:rFonts w:ascii="Garamond" w:hAnsi="Garamond"/>
          <w:b/>
          <w:lang w:eastAsia="cs-CZ"/>
        </w:rPr>
        <w:t>Objednávateľ</w:t>
      </w:r>
      <w:r w:rsidR="00CD5A22" w:rsidRPr="00B42807">
        <w:rPr>
          <w:rFonts w:ascii="Garamond" w:hAnsi="Garamond"/>
          <w:lang w:eastAsia="cs-CZ"/>
        </w:rPr>
        <w:t>”)</w:t>
      </w:r>
      <w:r w:rsidR="00B62536" w:rsidRPr="00B42807">
        <w:rPr>
          <w:rFonts w:ascii="Garamond" w:hAnsi="Garamond"/>
          <w:lang w:eastAsia="cs-CZ"/>
        </w:rPr>
        <w:t xml:space="preserve"> </w:t>
      </w:r>
      <w:r w:rsidR="00CD5A22" w:rsidRPr="00B42807">
        <w:rPr>
          <w:rFonts w:ascii="Garamond" w:hAnsi="Garamond"/>
          <w:lang w:eastAsia="cs-CZ"/>
        </w:rPr>
        <w:t>na</w:t>
      </w:r>
      <w:r w:rsidR="00B62536" w:rsidRPr="00B42807">
        <w:rPr>
          <w:rFonts w:ascii="Garamond" w:hAnsi="Garamond"/>
          <w:lang w:eastAsia="cs-CZ"/>
        </w:rPr>
        <w:t xml:space="preserve"> </w:t>
      </w:r>
      <w:r w:rsidR="00CD5A22" w:rsidRPr="00B42807">
        <w:rPr>
          <w:rFonts w:ascii="Garamond" w:hAnsi="Garamond"/>
          <w:lang w:eastAsia="cs-CZ"/>
        </w:rPr>
        <w:t>jednej</w:t>
      </w:r>
      <w:r w:rsidR="00B62536" w:rsidRPr="00B42807">
        <w:rPr>
          <w:rFonts w:ascii="Garamond" w:hAnsi="Garamond"/>
          <w:lang w:eastAsia="cs-CZ"/>
        </w:rPr>
        <w:t xml:space="preserve"> </w:t>
      </w:r>
      <w:r w:rsidR="00CD5A22" w:rsidRPr="00B42807">
        <w:rPr>
          <w:rFonts w:ascii="Garamond" w:hAnsi="Garamond"/>
          <w:lang w:eastAsia="cs-CZ"/>
        </w:rPr>
        <w:t>strane;</w:t>
      </w:r>
      <w:r w:rsidR="00B62536" w:rsidRPr="00B42807">
        <w:rPr>
          <w:rFonts w:ascii="Garamond" w:hAnsi="Garamond"/>
          <w:lang w:eastAsia="cs-CZ"/>
        </w:rPr>
        <w:t xml:space="preserve"> </w:t>
      </w:r>
      <w:r w:rsidR="00CD5A22" w:rsidRPr="00B42807">
        <w:rPr>
          <w:rFonts w:ascii="Garamond" w:hAnsi="Garamond"/>
          <w:lang w:eastAsia="cs-CZ"/>
        </w:rPr>
        <w:t>a</w:t>
      </w:r>
    </w:p>
    <w:p w14:paraId="6FBE24CD" w14:textId="77777777" w:rsidR="00CD5A22" w:rsidRPr="00B42807" w:rsidRDefault="00CD5A22" w:rsidP="003B0FC1">
      <w:pPr>
        <w:spacing w:after="0" w:line="240" w:lineRule="auto"/>
        <w:jc w:val="both"/>
        <w:rPr>
          <w:rFonts w:ascii="Garamond" w:hAnsi="Garamond"/>
        </w:rPr>
      </w:pPr>
    </w:p>
    <w:p w14:paraId="4AC141F3" w14:textId="5D0D0681" w:rsidR="00AC4771" w:rsidRPr="00B42807" w:rsidRDefault="00AC4771" w:rsidP="003B0FC1">
      <w:pPr>
        <w:numPr>
          <w:ilvl w:val="0"/>
          <w:numId w:val="1"/>
        </w:numPr>
        <w:spacing w:after="0" w:line="240" w:lineRule="auto"/>
        <w:ind w:hanging="720"/>
        <w:contextualSpacing/>
        <w:jc w:val="both"/>
        <w:rPr>
          <w:rFonts w:ascii="Garamond" w:eastAsia="Times New Roman" w:hAnsi="Garamond" w:cs="Times New Roman"/>
          <w:lang w:eastAsia="cs-CZ"/>
        </w:rPr>
      </w:pPr>
      <w:r w:rsidRPr="00B42807">
        <w:rPr>
          <w:rFonts w:ascii="Garamond" w:hAnsi="Garamond"/>
          <w:lang w:eastAsia="cs-CZ"/>
        </w:rPr>
        <w:t>[</w:t>
      </w:r>
      <w:r w:rsidRPr="00B42807">
        <w:rPr>
          <w:rFonts w:ascii="Garamond" w:hAnsi="Garamond"/>
          <w:b/>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spoločnosť</w:t>
      </w:r>
      <w:r w:rsidR="00B62536" w:rsidRPr="00B42807">
        <w:rPr>
          <w:rFonts w:ascii="Garamond" w:hAnsi="Garamond"/>
          <w:lang w:eastAsia="cs-CZ"/>
        </w:rPr>
        <w:t xml:space="preserve"> </w:t>
      </w:r>
      <w:r w:rsidRPr="00B42807">
        <w:rPr>
          <w:rFonts w:ascii="Garamond" w:hAnsi="Garamond"/>
          <w:lang w:eastAsia="cs-CZ"/>
        </w:rPr>
        <w:t>založená</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existujúca</w:t>
      </w:r>
      <w:r w:rsidR="00B62536" w:rsidRPr="00B42807">
        <w:rPr>
          <w:rFonts w:ascii="Garamond" w:hAnsi="Garamond"/>
          <w:lang w:eastAsia="cs-CZ"/>
        </w:rPr>
        <w:t xml:space="preserve"> </w:t>
      </w:r>
      <w:r w:rsidRPr="00B42807">
        <w:rPr>
          <w:rFonts w:ascii="Garamond" w:hAnsi="Garamond"/>
          <w:lang w:eastAsia="cs-CZ"/>
        </w:rPr>
        <w:t>podľa</w:t>
      </w:r>
      <w:r w:rsidR="00B62536" w:rsidRPr="00B42807">
        <w:rPr>
          <w:rFonts w:ascii="Garamond" w:hAnsi="Garamond"/>
          <w:lang w:eastAsia="cs-CZ"/>
        </w:rPr>
        <w:t xml:space="preserve"> </w:t>
      </w:r>
      <w:r w:rsidRPr="00B42807">
        <w:rPr>
          <w:rFonts w:ascii="Garamond" w:hAnsi="Garamond"/>
          <w:lang w:eastAsia="cs-CZ"/>
        </w:rPr>
        <w:t>práva</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so</w:t>
      </w:r>
      <w:r w:rsidR="00B62536" w:rsidRPr="00B42807">
        <w:rPr>
          <w:rFonts w:ascii="Garamond" w:hAnsi="Garamond"/>
          <w:lang w:eastAsia="cs-CZ"/>
        </w:rPr>
        <w:t xml:space="preserve"> </w:t>
      </w:r>
      <w:r w:rsidRPr="00B42807">
        <w:rPr>
          <w:rFonts w:ascii="Garamond" w:hAnsi="Garamond"/>
          <w:lang w:eastAsia="cs-CZ"/>
        </w:rPr>
        <w:t>sídlom</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IČO:</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zapísaná</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Obchodnom</w:t>
      </w:r>
      <w:r w:rsidR="00B62536" w:rsidRPr="00B42807">
        <w:rPr>
          <w:rFonts w:ascii="Garamond" w:hAnsi="Garamond"/>
          <w:lang w:eastAsia="cs-CZ"/>
        </w:rPr>
        <w:t xml:space="preserve"> </w:t>
      </w:r>
      <w:r w:rsidRPr="00B42807">
        <w:rPr>
          <w:rFonts w:ascii="Garamond" w:hAnsi="Garamond"/>
          <w:lang w:eastAsia="cs-CZ"/>
        </w:rPr>
        <w:t>registri</w:t>
      </w:r>
      <w:r w:rsidR="00B62536" w:rsidRPr="00B42807">
        <w:rPr>
          <w:rFonts w:ascii="Garamond" w:hAnsi="Garamond"/>
          <w:lang w:eastAsia="cs-CZ"/>
        </w:rPr>
        <w:t xml:space="preserve"> </w:t>
      </w:r>
      <w:r w:rsidRPr="00B42807">
        <w:rPr>
          <w:rFonts w:ascii="Garamond" w:hAnsi="Garamond"/>
          <w:lang w:eastAsia="cs-CZ"/>
        </w:rPr>
        <w:t>Okresného</w:t>
      </w:r>
      <w:r w:rsidR="00B62536" w:rsidRPr="00B42807">
        <w:rPr>
          <w:rFonts w:ascii="Garamond" w:hAnsi="Garamond"/>
          <w:lang w:eastAsia="cs-CZ"/>
        </w:rPr>
        <w:t xml:space="preserve"> </w:t>
      </w:r>
      <w:r w:rsidRPr="00B42807">
        <w:rPr>
          <w:rFonts w:ascii="Garamond" w:hAnsi="Garamond"/>
          <w:lang w:eastAsia="cs-CZ"/>
        </w:rPr>
        <w:t>súdu</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oddiel:</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vložka</w:t>
      </w:r>
      <w:r w:rsidR="00B62536" w:rsidRPr="00B42807">
        <w:rPr>
          <w:rFonts w:ascii="Garamond" w:hAnsi="Garamond"/>
          <w:lang w:eastAsia="cs-CZ"/>
        </w:rPr>
        <w:t xml:space="preserve"> </w:t>
      </w:r>
      <w:r w:rsidRPr="00B42807">
        <w:rPr>
          <w:rFonts w:ascii="Garamond" w:hAnsi="Garamond"/>
          <w:lang w:eastAsia="cs-CZ"/>
        </w:rPr>
        <w:t>číslo:</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DIČ:</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IČ</w:t>
      </w:r>
      <w:r w:rsidR="00B62536" w:rsidRPr="00B42807">
        <w:rPr>
          <w:rFonts w:ascii="Garamond" w:hAnsi="Garamond"/>
          <w:lang w:eastAsia="cs-CZ"/>
        </w:rPr>
        <w:t xml:space="preserve"> </w:t>
      </w:r>
      <w:r w:rsidRPr="00B42807">
        <w:rPr>
          <w:rFonts w:ascii="Garamond" w:hAnsi="Garamond"/>
          <w:lang w:eastAsia="cs-CZ"/>
        </w:rPr>
        <w:t>DPH:</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eastAsia="Times New Roman" w:hAnsi="Garamond" w:cs="Times New Roman"/>
          <w:highlight w:val="yellow"/>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bankové</w:t>
      </w:r>
      <w:r w:rsidR="00B62536" w:rsidRPr="00B42807">
        <w:rPr>
          <w:rFonts w:ascii="Garamond" w:hAnsi="Garamond"/>
          <w:lang w:eastAsia="cs-CZ"/>
        </w:rPr>
        <w:t xml:space="preserve"> </w:t>
      </w:r>
      <w:r w:rsidRPr="00B42807">
        <w:rPr>
          <w:rFonts w:ascii="Garamond" w:hAnsi="Garamond"/>
          <w:lang w:eastAsia="cs-CZ"/>
        </w:rPr>
        <w:t>spojenie:</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číslo</w:t>
      </w:r>
      <w:r w:rsidR="00B62536" w:rsidRPr="00B42807">
        <w:rPr>
          <w:rFonts w:ascii="Garamond" w:hAnsi="Garamond"/>
          <w:lang w:eastAsia="cs-CZ"/>
        </w:rPr>
        <w:t xml:space="preserve"> </w:t>
      </w:r>
      <w:r w:rsidRPr="00B42807">
        <w:rPr>
          <w:rFonts w:ascii="Garamond" w:hAnsi="Garamond"/>
          <w:lang w:eastAsia="cs-CZ"/>
        </w:rPr>
        <w:t>účtu:</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IBAN: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BIC</w:t>
      </w:r>
      <w:r w:rsidR="00B62536" w:rsidRPr="00B42807">
        <w:rPr>
          <w:rFonts w:ascii="Garamond" w:hAnsi="Garamond"/>
          <w:lang w:eastAsia="cs-CZ"/>
        </w:rPr>
        <w:t xml:space="preserve"> </w:t>
      </w:r>
      <w:r w:rsidRPr="00B42807">
        <w:rPr>
          <w:rFonts w:ascii="Garamond" w:hAnsi="Garamond"/>
          <w:lang w:eastAsia="cs-CZ"/>
        </w:rPr>
        <w:t>(SWIFT):</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štatutárny</w:t>
      </w:r>
      <w:r w:rsidR="00B62536" w:rsidRPr="00B42807">
        <w:rPr>
          <w:rFonts w:ascii="Garamond" w:hAnsi="Garamond"/>
          <w:lang w:eastAsia="cs-CZ"/>
        </w:rPr>
        <w:t xml:space="preserve"> </w:t>
      </w:r>
      <w:r w:rsidRPr="00B42807">
        <w:rPr>
          <w:rFonts w:ascii="Garamond" w:hAnsi="Garamond"/>
          <w:lang w:eastAsia="cs-CZ"/>
        </w:rPr>
        <w:t>orgán: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kontaktná</w:t>
      </w:r>
      <w:r w:rsidR="00B62536" w:rsidRPr="00B42807">
        <w:rPr>
          <w:rFonts w:ascii="Garamond" w:hAnsi="Garamond"/>
          <w:lang w:eastAsia="cs-CZ"/>
        </w:rPr>
        <w:t xml:space="preserve"> </w:t>
      </w:r>
      <w:r w:rsidRPr="00B42807">
        <w:rPr>
          <w:rFonts w:ascii="Garamond" w:hAnsi="Garamond"/>
          <w:lang w:eastAsia="cs-CZ"/>
        </w:rPr>
        <w:t>osoba</w:t>
      </w:r>
      <w:r w:rsidR="00B62536" w:rsidRPr="00B42807">
        <w:rPr>
          <w:rFonts w:ascii="Garamond" w:hAnsi="Garamond"/>
          <w:lang w:eastAsia="cs-CZ"/>
        </w:rPr>
        <w:t xml:space="preserve"> </w:t>
      </w:r>
      <w:r w:rsidRPr="00B42807">
        <w:rPr>
          <w:rFonts w:ascii="Garamond" w:hAnsi="Garamond"/>
          <w:lang w:eastAsia="cs-CZ"/>
        </w:rPr>
        <w:t>pre</w:t>
      </w:r>
      <w:r w:rsidR="00B62536" w:rsidRPr="00B42807">
        <w:rPr>
          <w:rFonts w:ascii="Garamond" w:hAnsi="Garamond"/>
          <w:lang w:eastAsia="cs-CZ"/>
        </w:rPr>
        <w:t xml:space="preserve"> </w:t>
      </w:r>
      <w:r w:rsidRPr="00B42807">
        <w:rPr>
          <w:rFonts w:ascii="Garamond" w:hAnsi="Garamond"/>
          <w:lang w:eastAsia="cs-CZ"/>
        </w:rPr>
        <w:t>technické</w:t>
      </w:r>
      <w:r w:rsidR="00B62536" w:rsidRPr="00B42807">
        <w:rPr>
          <w:rFonts w:ascii="Garamond" w:hAnsi="Garamond"/>
          <w:lang w:eastAsia="cs-CZ"/>
        </w:rPr>
        <w:t xml:space="preserve"> </w:t>
      </w:r>
      <w:r w:rsidRPr="00B42807">
        <w:rPr>
          <w:rFonts w:ascii="Garamond" w:hAnsi="Garamond"/>
          <w:lang w:eastAsia="cs-CZ"/>
        </w:rPr>
        <w:t>veci:</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telefón: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e-mail:</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kontaktná</w:t>
      </w:r>
      <w:r w:rsidR="00B62536" w:rsidRPr="00B42807">
        <w:rPr>
          <w:rFonts w:ascii="Garamond" w:hAnsi="Garamond"/>
          <w:lang w:eastAsia="cs-CZ"/>
        </w:rPr>
        <w:t xml:space="preserve"> </w:t>
      </w:r>
      <w:r w:rsidRPr="00B42807">
        <w:rPr>
          <w:rFonts w:ascii="Garamond" w:hAnsi="Garamond"/>
          <w:lang w:eastAsia="cs-CZ"/>
        </w:rPr>
        <w:t>osoba</w:t>
      </w:r>
      <w:r w:rsidR="00B62536" w:rsidRPr="00B42807">
        <w:rPr>
          <w:rFonts w:ascii="Garamond" w:hAnsi="Garamond"/>
          <w:lang w:eastAsia="cs-CZ"/>
        </w:rPr>
        <w:t xml:space="preserve"> </w:t>
      </w:r>
      <w:r w:rsidRPr="00B42807">
        <w:rPr>
          <w:rFonts w:ascii="Garamond" w:hAnsi="Garamond"/>
          <w:lang w:eastAsia="cs-CZ"/>
        </w:rPr>
        <w:t>pre</w:t>
      </w:r>
      <w:r w:rsidR="00B62536" w:rsidRPr="00B42807">
        <w:rPr>
          <w:rFonts w:ascii="Garamond" w:hAnsi="Garamond"/>
          <w:lang w:eastAsia="cs-CZ"/>
        </w:rPr>
        <w:t xml:space="preserve"> </w:t>
      </w:r>
      <w:r w:rsidRPr="00B42807">
        <w:rPr>
          <w:rFonts w:ascii="Garamond" w:hAnsi="Garamond"/>
          <w:lang w:eastAsia="cs-CZ"/>
        </w:rPr>
        <w:t>zmluvné</w:t>
      </w:r>
      <w:r w:rsidR="00B62536" w:rsidRPr="00B42807">
        <w:rPr>
          <w:rFonts w:ascii="Garamond" w:hAnsi="Garamond"/>
          <w:lang w:eastAsia="cs-CZ"/>
        </w:rPr>
        <w:t xml:space="preserve"> </w:t>
      </w:r>
      <w:r w:rsidRPr="00B42807">
        <w:rPr>
          <w:rFonts w:ascii="Garamond" w:hAnsi="Garamond"/>
          <w:lang w:eastAsia="cs-CZ"/>
        </w:rPr>
        <w:t>veci:</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telefón: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e-mail:</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(ďalej</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len</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w:t>
      </w:r>
      <w:r w:rsidRPr="00B42807">
        <w:rPr>
          <w:rFonts w:ascii="Garamond" w:eastAsia="Times New Roman" w:hAnsi="Garamond" w:cs="Times New Roman"/>
          <w:b/>
          <w:lang w:eastAsia="cs-CZ"/>
        </w:rPr>
        <w:t>Poskytovateľ</w:t>
      </w:r>
      <w:r w:rsidRPr="00B42807">
        <w:rPr>
          <w:rFonts w:ascii="Garamond" w:eastAsia="Times New Roman" w:hAnsi="Garamond" w:cs="Times New Roman"/>
          <w:lang w:eastAsia="cs-CZ"/>
        </w:rPr>
        <w:t>”)</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na</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druhej</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strane.</w:t>
      </w:r>
    </w:p>
    <w:p w14:paraId="6BF84B7A" w14:textId="77777777" w:rsidR="006B4B49" w:rsidRPr="00B42807" w:rsidRDefault="006B4B49" w:rsidP="003B0FC1">
      <w:pPr>
        <w:spacing w:after="0" w:line="240" w:lineRule="auto"/>
        <w:contextualSpacing/>
        <w:jc w:val="both"/>
        <w:rPr>
          <w:rFonts w:ascii="Garamond" w:eastAsia="Times New Roman" w:hAnsi="Garamond" w:cs="Times New Roman"/>
          <w:lang w:eastAsia="cs-CZ"/>
        </w:rPr>
      </w:pPr>
    </w:p>
    <w:p w14:paraId="2F747EFB" w14:textId="388B93C7" w:rsidR="006B4B49" w:rsidRPr="00B42807" w:rsidRDefault="006B4B49" w:rsidP="003B0FC1">
      <w:pPr>
        <w:spacing w:after="0" w:line="240" w:lineRule="auto"/>
        <w:jc w:val="both"/>
        <w:rPr>
          <w:rFonts w:ascii="Garamond" w:eastAsia="Times New Roman" w:hAnsi="Garamond" w:cs="Times New Roman"/>
          <w:b/>
          <w:bCs/>
        </w:rPr>
      </w:pPr>
      <w:r w:rsidRPr="00B42807">
        <w:rPr>
          <w:rFonts w:ascii="Garamond" w:eastAsia="Times New Roman" w:hAnsi="Garamond" w:cs="Times New Roman"/>
          <w:b/>
          <w:bCs/>
        </w:rPr>
        <w:t>Vzhľadom</w:t>
      </w:r>
      <w:r w:rsidR="00B62536" w:rsidRPr="00B42807">
        <w:rPr>
          <w:rFonts w:ascii="Garamond" w:eastAsia="Times New Roman" w:hAnsi="Garamond" w:cs="Times New Roman"/>
          <w:b/>
          <w:bCs/>
        </w:rPr>
        <w:t xml:space="preserve"> </w:t>
      </w:r>
      <w:r w:rsidRPr="00B42807">
        <w:rPr>
          <w:rFonts w:ascii="Garamond" w:eastAsia="Times New Roman" w:hAnsi="Garamond" w:cs="Times New Roman"/>
          <w:b/>
          <w:bCs/>
        </w:rPr>
        <w:t>k</w:t>
      </w:r>
      <w:r w:rsidR="00B62536" w:rsidRPr="00B42807">
        <w:rPr>
          <w:rFonts w:ascii="Garamond" w:eastAsia="Times New Roman" w:hAnsi="Garamond" w:cs="Times New Roman"/>
          <w:b/>
          <w:bCs/>
        </w:rPr>
        <w:t xml:space="preserve"> </w:t>
      </w:r>
      <w:r w:rsidRPr="00B42807">
        <w:rPr>
          <w:rFonts w:ascii="Garamond" w:eastAsia="Times New Roman" w:hAnsi="Garamond" w:cs="Times New Roman"/>
          <w:b/>
          <w:bCs/>
        </w:rPr>
        <w:t>tomu,</w:t>
      </w:r>
      <w:r w:rsidR="00B62536" w:rsidRPr="00B42807">
        <w:rPr>
          <w:rFonts w:ascii="Garamond" w:eastAsia="Times New Roman" w:hAnsi="Garamond" w:cs="Times New Roman"/>
          <w:b/>
          <w:bCs/>
        </w:rPr>
        <w:t xml:space="preserve"> </w:t>
      </w:r>
      <w:r w:rsidRPr="00B42807">
        <w:rPr>
          <w:rFonts w:ascii="Garamond" w:eastAsia="Times New Roman" w:hAnsi="Garamond" w:cs="Times New Roman"/>
          <w:b/>
          <w:bCs/>
        </w:rPr>
        <w:t>že:</w:t>
      </w:r>
    </w:p>
    <w:p w14:paraId="2338402C" w14:textId="77777777" w:rsidR="006B4B49" w:rsidRPr="00B42807" w:rsidRDefault="006B4B49" w:rsidP="003B0FC1">
      <w:pPr>
        <w:spacing w:after="0" w:line="240" w:lineRule="auto"/>
        <w:jc w:val="both"/>
        <w:rPr>
          <w:rFonts w:ascii="Garamond" w:eastAsia="Calibri" w:hAnsi="Garamond" w:cs="Times New Roman"/>
        </w:rPr>
      </w:pPr>
    </w:p>
    <w:p w14:paraId="301F7250" w14:textId="102A2CDE" w:rsidR="00AC4771" w:rsidRPr="00B42807" w:rsidRDefault="00AC4771" w:rsidP="003B0FC1">
      <w:pPr>
        <w:numPr>
          <w:ilvl w:val="0"/>
          <w:numId w:val="2"/>
        </w:numPr>
        <w:tabs>
          <w:tab w:val="num" w:pos="720"/>
        </w:tabs>
        <w:spacing w:after="0" w:line="240" w:lineRule="auto"/>
        <w:ind w:left="720"/>
        <w:jc w:val="both"/>
        <w:rPr>
          <w:rFonts w:ascii="Garamond" w:eastAsia="Times New Roman" w:hAnsi="Garamond" w:cs="Times New Roman"/>
        </w:rPr>
      </w:pPr>
      <w:r w:rsidRPr="00B42807">
        <w:rPr>
          <w:rFonts w:ascii="Garamond" w:eastAsia="Times New Roman" w:hAnsi="Garamond" w:cs="Times New Roman"/>
        </w:rPr>
        <w:t>Objednávateľ</w:t>
      </w:r>
      <w:r w:rsidR="00B62536" w:rsidRPr="00B42807">
        <w:rPr>
          <w:rFonts w:ascii="Garamond" w:eastAsia="Times New Roman" w:hAnsi="Garamond" w:cs="Times New Roman"/>
        </w:rPr>
        <w:t xml:space="preserve"> </w:t>
      </w:r>
      <w:r w:rsidRPr="00B42807">
        <w:rPr>
          <w:rFonts w:ascii="Garamond" w:eastAsia="Times New Roman" w:hAnsi="Garamond" w:cs="Times New Roman"/>
        </w:rPr>
        <w:t>má</w:t>
      </w:r>
      <w:r w:rsidR="00B62536" w:rsidRPr="00B42807">
        <w:rPr>
          <w:rFonts w:ascii="Garamond" w:eastAsia="Times New Roman" w:hAnsi="Garamond" w:cs="Times New Roman"/>
        </w:rPr>
        <w:t xml:space="preserve"> </w:t>
      </w:r>
      <w:r w:rsidRPr="00B42807">
        <w:rPr>
          <w:rFonts w:ascii="Garamond" w:eastAsia="Times New Roman" w:hAnsi="Garamond" w:cs="Times New Roman"/>
        </w:rPr>
        <w:t>záujem</w:t>
      </w:r>
      <w:r w:rsidR="00B62536" w:rsidRPr="00B42807">
        <w:rPr>
          <w:rFonts w:ascii="Garamond" w:eastAsia="Times New Roman" w:hAnsi="Garamond" w:cs="Times New Roman"/>
        </w:rPr>
        <w:t xml:space="preserve"> </w:t>
      </w:r>
      <w:r w:rsidRPr="00B42807">
        <w:rPr>
          <w:rFonts w:ascii="Garamond" w:eastAsia="Times New Roman" w:hAnsi="Garamond" w:cs="Times New Roman"/>
        </w:rPr>
        <w:t>o</w:t>
      </w:r>
      <w:r w:rsidR="00846730">
        <w:rPr>
          <w:rFonts w:ascii="Garamond" w:eastAsia="Times New Roman" w:hAnsi="Garamond" w:cs="Times New Roman"/>
        </w:rPr>
        <w:t> poskytovanie služieb telefónnej ústredne</w:t>
      </w:r>
      <w:r w:rsidR="003B2520">
        <w:rPr>
          <w:rFonts w:ascii="Garamond" w:eastAsia="Times New Roman" w:hAnsi="Garamond" w:cs="Times New Roman"/>
        </w:rPr>
        <w:t xml:space="preserve"> a siete LAN</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r w:rsidRPr="00B42807">
        <w:rPr>
          <w:rFonts w:ascii="Garamond" w:hAnsi="Garamond" w:cs="Garamond"/>
        </w:rPr>
        <w:t>za</w:t>
      </w:r>
      <w:r w:rsidR="00B62536" w:rsidRPr="00B42807">
        <w:rPr>
          <w:rFonts w:ascii="Garamond" w:hAnsi="Garamond" w:cs="Garamond"/>
        </w:rPr>
        <w:t xml:space="preserve"> </w:t>
      </w:r>
      <w:r w:rsidRPr="00B42807">
        <w:rPr>
          <w:rFonts w:ascii="Garamond" w:hAnsi="Garamond" w:cs="Garamond"/>
        </w:rPr>
        <w:t>účelom</w:t>
      </w:r>
      <w:r w:rsidR="00B62536" w:rsidRPr="00B42807">
        <w:rPr>
          <w:rFonts w:ascii="Garamond" w:hAnsi="Garamond" w:cs="Garamond"/>
        </w:rPr>
        <w:t xml:space="preserve"> </w:t>
      </w:r>
      <w:r w:rsidRPr="00B42807">
        <w:rPr>
          <w:rFonts w:ascii="Garamond" w:hAnsi="Garamond" w:cs="Garamond"/>
        </w:rPr>
        <w:t>čoho</w:t>
      </w:r>
      <w:r w:rsidR="00B62536" w:rsidRPr="00B42807">
        <w:rPr>
          <w:rFonts w:ascii="Garamond" w:hAnsi="Garamond" w:cs="Garamond"/>
        </w:rPr>
        <w:t xml:space="preserve"> </w:t>
      </w:r>
      <w:r w:rsidRPr="00B42807">
        <w:rPr>
          <w:rFonts w:ascii="Garamond" w:hAnsi="Garamond" w:cs="Garamond"/>
        </w:rPr>
        <w:t>realizoval</w:t>
      </w:r>
      <w:r w:rsidR="00B62536" w:rsidRPr="00B42807">
        <w:rPr>
          <w:rFonts w:ascii="Garamond" w:hAnsi="Garamond" w:cs="Garamond"/>
        </w:rPr>
        <w:t xml:space="preserve"> </w:t>
      </w:r>
      <w:r w:rsidRPr="00B42807">
        <w:rPr>
          <w:rFonts w:ascii="Garamond" w:hAnsi="Garamond" w:cs="Garamond"/>
        </w:rPr>
        <w:t>zákazku</w:t>
      </w:r>
      <w:r w:rsidR="00B62536" w:rsidRPr="00B42807">
        <w:rPr>
          <w:rFonts w:ascii="Garamond" w:hAnsi="Garamond" w:cs="Garamond"/>
        </w:rPr>
        <w:t xml:space="preserve"> </w:t>
      </w:r>
      <w:r w:rsidRPr="00B42807">
        <w:rPr>
          <w:rFonts w:ascii="Garamond" w:hAnsi="Garamond" w:cs="Garamond"/>
        </w:rPr>
        <w:t>označenú</w:t>
      </w:r>
      <w:r w:rsidR="00B62536" w:rsidRPr="00B42807">
        <w:rPr>
          <w:rFonts w:ascii="Garamond" w:hAnsi="Garamond" w:cs="Garamond"/>
        </w:rPr>
        <w:t xml:space="preserve"> </w:t>
      </w:r>
      <w:r w:rsidRPr="00B42807">
        <w:rPr>
          <w:rFonts w:ascii="Garamond" w:hAnsi="Garamond" w:cs="Garamond"/>
        </w:rPr>
        <w:t>interným</w:t>
      </w:r>
      <w:r w:rsidR="00B62536" w:rsidRPr="00B42807">
        <w:rPr>
          <w:rFonts w:ascii="Garamond" w:hAnsi="Garamond" w:cs="Garamond"/>
        </w:rPr>
        <w:t xml:space="preserve"> </w:t>
      </w:r>
      <w:r w:rsidRPr="00B42807">
        <w:rPr>
          <w:rFonts w:ascii="Garamond" w:hAnsi="Garamond" w:cs="Garamond"/>
        </w:rPr>
        <w:t>číslom</w:t>
      </w:r>
      <w:r w:rsidR="00B62536" w:rsidRPr="00B42807">
        <w:rPr>
          <w:rFonts w:ascii="Garamond" w:hAnsi="Garamond" w:cs="Garamond"/>
        </w:rPr>
        <w:t xml:space="preserve"> </w:t>
      </w:r>
      <w:r w:rsidR="00846730">
        <w:rPr>
          <w:rFonts w:ascii="Garamond" w:hAnsi="Garamond" w:cs="Garamond"/>
        </w:rPr>
        <w:t>ZZ</w:t>
      </w:r>
      <w:r w:rsidR="00B62536" w:rsidRPr="00B42807">
        <w:rPr>
          <w:rFonts w:ascii="Garamond" w:hAnsi="Garamond" w:cs="Garamond"/>
        </w:rPr>
        <w:t xml:space="preserve"> </w:t>
      </w:r>
      <w:r w:rsidR="00AA1BC5">
        <w:rPr>
          <w:rFonts w:ascii="Garamond" w:hAnsi="Garamond" w:cs="Garamond"/>
        </w:rPr>
        <w:t>01</w:t>
      </w:r>
      <w:r w:rsidRPr="00B42807">
        <w:rPr>
          <w:rFonts w:ascii="Garamond" w:hAnsi="Garamond" w:cs="Garamond"/>
        </w:rPr>
        <w:t>/20</w:t>
      </w:r>
      <w:r w:rsidR="008A1760" w:rsidRPr="00B42807">
        <w:rPr>
          <w:rFonts w:ascii="Garamond" w:hAnsi="Garamond" w:cs="Garamond"/>
        </w:rPr>
        <w:t>2</w:t>
      </w:r>
      <w:r w:rsidR="00846730">
        <w:rPr>
          <w:rFonts w:ascii="Garamond" w:hAnsi="Garamond" w:cs="Garamond"/>
        </w:rPr>
        <w:t>1</w:t>
      </w:r>
      <w:r w:rsidR="00B62536" w:rsidRPr="00B42807">
        <w:rPr>
          <w:rFonts w:ascii="Garamond" w:hAnsi="Garamond"/>
          <w:lang w:eastAsia="cs-CZ"/>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zmysle</w:t>
      </w:r>
      <w:r w:rsidR="00B62536" w:rsidRPr="00B42807">
        <w:rPr>
          <w:rFonts w:ascii="Garamond" w:hAnsi="Garamond" w:cs="Garamond"/>
        </w:rPr>
        <w:t xml:space="preserve"> </w:t>
      </w:r>
      <w:r w:rsidRPr="00B42807">
        <w:rPr>
          <w:rFonts w:ascii="Garamond" w:hAnsi="Garamond" w:cs="Garamond"/>
        </w:rPr>
        <w:t>internej</w:t>
      </w:r>
      <w:r w:rsidR="00B62536" w:rsidRPr="00B42807">
        <w:rPr>
          <w:rFonts w:ascii="Garamond" w:hAnsi="Garamond" w:cs="Garamond"/>
        </w:rPr>
        <w:t xml:space="preserve"> </w:t>
      </w:r>
      <w:r w:rsidRPr="00B42807">
        <w:rPr>
          <w:rFonts w:ascii="Garamond" w:hAnsi="Garamond" w:cs="Garamond"/>
        </w:rPr>
        <w:t>smernice</w:t>
      </w:r>
      <w:r w:rsidR="00B62536" w:rsidRPr="00B42807">
        <w:rPr>
          <w:rFonts w:ascii="Garamond" w:hAnsi="Garamond" w:cs="Garamond"/>
        </w:rPr>
        <w:t xml:space="preserve"> </w:t>
      </w:r>
      <w:r w:rsidRPr="00B42807">
        <w:rPr>
          <w:rFonts w:ascii="Garamond" w:hAnsi="Garamond" w:cs="Garamond"/>
        </w:rPr>
        <w:t>č.</w:t>
      </w:r>
      <w:r w:rsidR="00B62536" w:rsidRPr="00B42807">
        <w:rPr>
          <w:rFonts w:ascii="Garamond" w:hAnsi="Garamond" w:cs="Garamond"/>
        </w:rPr>
        <w:t xml:space="preserve"> </w:t>
      </w:r>
      <w:r w:rsidRPr="00B42807">
        <w:rPr>
          <w:rFonts w:ascii="Garamond" w:hAnsi="Garamond" w:cs="Garamond"/>
        </w:rPr>
        <w:t>ER</w:t>
      </w:r>
      <w:r w:rsidR="00B62536" w:rsidRPr="00B42807">
        <w:rPr>
          <w:rFonts w:ascii="Garamond" w:hAnsi="Garamond" w:cs="Garamond"/>
        </w:rPr>
        <w:t xml:space="preserve"> </w:t>
      </w:r>
      <w:r w:rsidRPr="00B42807">
        <w:rPr>
          <w:rFonts w:ascii="Garamond" w:hAnsi="Garamond" w:cs="Garamond"/>
        </w:rPr>
        <w:t>97/201</w:t>
      </w:r>
      <w:r w:rsidR="003C642B">
        <w:rPr>
          <w:rFonts w:ascii="Garamond" w:hAnsi="Garamond" w:cs="Garamond"/>
        </w:rPr>
        <w:t>7</w:t>
      </w:r>
      <w:r w:rsidR="00B62536" w:rsidRPr="00B42807">
        <w:rPr>
          <w:rFonts w:ascii="Garamond" w:hAnsi="Garamond" w:cs="Garamond"/>
        </w:rPr>
        <w:t xml:space="preserve"> </w:t>
      </w:r>
      <w:r w:rsidRPr="00B42807">
        <w:rPr>
          <w:rFonts w:ascii="Garamond" w:hAnsi="Garamond" w:cs="Garamond"/>
        </w:rPr>
        <w:t>o</w:t>
      </w:r>
      <w:r w:rsidR="00B62536" w:rsidRPr="00B42807">
        <w:rPr>
          <w:rFonts w:ascii="Garamond" w:hAnsi="Garamond" w:cs="Garamond"/>
        </w:rPr>
        <w:t xml:space="preserve"> </w:t>
      </w:r>
      <w:r w:rsidRPr="00B42807">
        <w:rPr>
          <w:rFonts w:ascii="Garamond" w:hAnsi="Garamond" w:cs="Garamond"/>
        </w:rPr>
        <w:t>obstarávaní</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podmienkach</w:t>
      </w:r>
      <w:r w:rsidR="00B62536" w:rsidRPr="00B42807">
        <w:rPr>
          <w:rFonts w:ascii="Garamond" w:hAnsi="Garamond" w:cs="Garamond"/>
        </w:rPr>
        <w:t xml:space="preserve"> </w:t>
      </w:r>
      <w:r w:rsidRPr="00B42807">
        <w:rPr>
          <w:rFonts w:ascii="Garamond" w:hAnsi="Garamond" w:cs="Garamond"/>
        </w:rPr>
        <w:t>DPB,</w:t>
      </w:r>
      <w:r w:rsidR="00B62536" w:rsidRPr="00B42807">
        <w:rPr>
          <w:rFonts w:ascii="Garamond" w:hAnsi="Garamond" w:cs="Garamond"/>
        </w:rPr>
        <w:t xml:space="preserve"> </w:t>
      </w:r>
      <w:proofErr w:type="spellStart"/>
      <w:r w:rsidRPr="00B42807">
        <w:rPr>
          <w:rFonts w:ascii="Garamond" w:hAnsi="Garamond" w:cs="Garamond"/>
        </w:rPr>
        <w:t>a.s</w:t>
      </w:r>
      <w:proofErr w:type="spellEnd"/>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predmet</w:t>
      </w:r>
      <w:r w:rsidR="00B62536" w:rsidRPr="00B42807">
        <w:rPr>
          <w:rFonts w:ascii="Garamond" w:hAnsi="Garamond" w:cs="Garamond"/>
        </w:rPr>
        <w:t xml:space="preserve"> </w:t>
      </w:r>
      <w:r w:rsidRPr="00B42807">
        <w:rPr>
          <w:rFonts w:ascii="Garamond" w:hAnsi="Garamond" w:cs="Garamond"/>
        </w:rPr>
        <w:t>zákazky</w:t>
      </w:r>
      <w:r w:rsidR="00B62536" w:rsidRPr="00B42807">
        <w:rPr>
          <w:rFonts w:ascii="Garamond" w:hAnsi="Garamond" w:cs="Garamond"/>
        </w:rPr>
        <w:t xml:space="preserve"> </w:t>
      </w:r>
      <w:r w:rsidRPr="00B42807">
        <w:rPr>
          <w:rFonts w:ascii="Garamond" w:hAnsi="Garamond"/>
        </w:rPr>
        <w:t>„</w:t>
      </w:r>
      <w:r w:rsidR="003B2520" w:rsidRPr="00AA1BC5">
        <w:rPr>
          <w:rFonts w:ascii="Garamond" w:hAnsi="Garamond"/>
          <w:b/>
          <w:bCs/>
        </w:rPr>
        <w:t>Služby virtuálnej telefónnej ústredne, Služby siete LAN, s vybudovaním a prevádzkou infraštruktúry</w:t>
      </w:r>
      <w:r w:rsidRPr="00B42807">
        <w:rPr>
          <w:rFonts w:ascii="Garamond" w:hAnsi="Garamond"/>
        </w:rPr>
        <w:t>“</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p>
    <w:p w14:paraId="41712B9F" w14:textId="77777777" w:rsidR="00AC4771" w:rsidRPr="00B42807" w:rsidRDefault="00AC4771" w:rsidP="003B0FC1">
      <w:pPr>
        <w:spacing w:after="0" w:line="240" w:lineRule="auto"/>
        <w:ind w:left="709"/>
        <w:jc w:val="both"/>
        <w:rPr>
          <w:rFonts w:ascii="Garamond" w:eastAsia="Times New Roman" w:hAnsi="Garamond" w:cs="Times New Roman"/>
        </w:rPr>
      </w:pPr>
    </w:p>
    <w:p w14:paraId="21676F9A" w14:textId="1A8D3BC3" w:rsidR="003B2520" w:rsidRDefault="00AC4771" w:rsidP="00AA1BC5">
      <w:pPr>
        <w:numPr>
          <w:ilvl w:val="0"/>
          <w:numId w:val="2"/>
        </w:numPr>
        <w:tabs>
          <w:tab w:val="num" w:pos="720"/>
        </w:tabs>
        <w:spacing w:after="0" w:line="240" w:lineRule="auto"/>
        <w:ind w:left="720"/>
        <w:jc w:val="both"/>
        <w:rPr>
          <w:rFonts w:ascii="Garamond" w:hAnsi="Garamond"/>
        </w:rPr>
      </w:pPr>
      <w:r w:rsidRPr="00B42807">
        <w:rPr>
          <w:rFonts w:ascii="Garamond" w:eastAsia="Calibri" w:hAnsi="Garamond" w:cs="Times New Roman"/>
        </w:rPr>
        <w:t>Poskytovateľ</w:t>
      </w:r>
      <w:r w:rsidR="00B62536" w:rsidRPr="00B42807">
        <w:rPr>
          <w:rFonts w:ascii="Garamond" w:eastAsia="Calibri" w:hAnsi="Garamond" w:cs="Times New Roman"/>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úspešným</w:t>
      </w:r>
      <w:r w:rsidR="00B62536" w:rsidRPr="00B42807">
        <w:rPr>
          <w:rFonts w:ascii="Garamond" w:hAnsi="Garamond" w:cs="Garamond"/>
        </w:rPr>
        <w:t xml:space="preserve"> </w:t>
      </w:r>
      <w:r w:rsidRPr="00B42807">
        <w:rPr>
          <w:rFonts w:ascii="Garamond" w:hAnsi="Garamond" w:cs="Garamond"/>
        </w:rPr>
        <w:t>uchádzačom</w:t>
      </w:r>
      <w:r w:rsidR="00B62536" w:rsidRPr="00B42807">
        <w:rPr>
          <w:rFonts w:ascii="Garamond" w:hAnsi="Garamond" w:cs="Garamond"/>
        </w:rPr>
        <w:t xml:space="preserve"> </w:t>
      </w:r>
      <w:r w:rsidRPr="00B42807">
        <w:rPr>
          <w:rFonts w:ascii="Garamond" w:hAnsi="Garamond" w:cs="Garamond"/>
        </w:rPr>
        <w:t>realizovanej</w:t>
      </w:r>
      <w:r w:rsidR="00B62536" w:rsidRPr="00B42807">
        <w:rPr>
          <w:rFonts w:ascii="Garamond" w:hAnsi="Garamond" w:cs="Garamond"/>
        </w:rPr>
        <w:t xml:space="preserve"> </w:t>
      </w:r>
      <w:r w:rsidRPr="00B42807">
        <w:rPr>
          <w:rFonts w:ascii="Garamond" w:hAnsi="Garamond" w:cs="Garamond"/>
        </w:rPr>
        <w:t>zákazky</w:t>
      </w:r>
      <w:r w:rsidR="00B62536" w:rsidRPr="00B42807">
        <w:rPr>
          <w:rFonts w:ascii="Garamond" w:hAnsi="Garamond" w:cs="Garamond"/>
        </w:rPr>
        <w:t xml:space="preserve"> </w:t>
      </w:r>
      <w:r w:rsidRPr="00B42807">
        <w:rPr>
          <w:rFonts w:ascii="Garamond" w:hAnsi="Garamond" w:cs="Garamond"/>
        </w:rPr>
        <w:t>označenej</w:t>
      </w:r>
      <w:r w:rsidR="00B62536" w:rsidRPr="00B42807">
        <w:rPr>
          <w:rFonts w:ascii="Garamond" w:hAnsi="Garamond" w:cs="Garamond"/>
        </w:rPr>
        <w:t xml:space="preserve"> </w:t>
      </w:r>
      <w:r w:rsidRPr="00B42807">
        <w:rPr>
          <w:rFonts w:ascii="Garamond" w:hAnsi="Garamond" w:cs="Garamond"/>
        </w:rPr>
        <w:t>interným</w:t>
      </w:r>
      <w:r w:rsidR="00B62536" w:rsidRPr="00B42807">
        <w:rPr>
          <w:rFonts w:ascii="Garamond" w:hAnsi="Garamond" w:cs="Garamond"/>
        </w:rPr>
        <w:t xml:space="preserve"> </w:t>
      </w:r>
      <w:r w:rsidRPr="00B42807">
        <w:rPr>
          <w:rFonts w:ascii="Garamond" w:hAnsi="Garamond" w:cs="Garamond"/>
        </w:rPr>
        <w:t>číslom</w:t>
      </w:r>
      <w:r w:rsidR="00B62536" w:rsidRPr="00B42807">
        <w:rPr>
          <w:rFonts w:ascii="Garamond" w:hAnsi="Garamond" w:cs="Garamond"/>
        </w:rPr>
        <w:t xml:space="preserve"> </w:t>
      </w:r>
      <w:r w:rsidR="00846730">
        <w:rPr>
          <w:rFonts w:ascii="Garamond" w:hAnsi="Garamond" w:cs="Garamond"/>
        </w:rPr>
        <w:t>ZZ</w:t>
      </w:r>
      <w:r w:rsidR="00846730" w:rsidRPr="00B42807">
        <w:rPr>
          <w:rFonts w:ascii="Garamond" w:hAnsi="Garamond" w:cs="Garamond"/>
        </w:rPr>
        <w:t xml:space="preserve"> </w:t>
      </w:r>
      <w:r w:rsidR="00AA1BC5">
        <w:rPr>
          <w:rFonts w:ascii="Garamond" w:hAnsi="Garamond" w:cs="Garamond"/>
        </w:rPr>
        <w:t>01</w:t>
      </w:r>
      <w:r w:rsidR="00846730" w:rsidRPr="00B42807">
        <w:rPr>
          <w:rFonts w:ascii="Garamond" w:hAnsi="Garamond" w:cs="Garamond"/>
        </w:rPr>
        <w:t>/202</w:t>
      </w:r>
      <w:r w:rsidR="00846730">
        <w:rPr>
          <w:rFonts w:ascii="Garamond" w:hAnsi="Garamond" w:cs="Garamond"/>
        </w:rPr>
        <w:t>1</w:t>
      </w:r>
      <w:r w:rsidR="00846730" w:rsidRPr="00B42807">
        <w:rPr>
          <w:rFonts w:ascii="Garamond" w:hAnsi="Garamond"/>
          <w:lang w:eastAsia="cs-CZ"/>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predmet</w:t>
      </w:r>
      <w:r w:rsidR="00B62536" w:rsidRPr="00B42807">
        <w:rPr>
          <w:rFonts w:ascii="Garamond" w:hAnsi="Garamond" w:cs="Garamond"/>
        </w:rPr>
        <w:t xml:space="preserve"> </w:t>
      </w:r>
      <w:r w:rsidRPr="00B42807">
        <w:rPr>
          <w:rFonts w:ascii="Garamond" w:hAnsi="Garamond" w:cs="Garamond"/>
        </w:rPr>
        <w:t>zákazky</w:t>
      </w:r>
      <w:r w:rsidR="00B62536" w:rsidRPr="00B42807">
        <w:rPr>
          <w:rFonts w:ascii="Garamond" w:hAnsi="Garamond" w:cs="Garamond"/>
        </w:rPr>
        <w:t xml:space="preserve"> </w:t>
      </w:r>
      <w:r w:rsidR="00846730" w:rsidRPr="00B42807">
        <w:rPr>
          <w:rFonts w:ascii="Garamond" w:hAnsi="Garamond"/>
        </w:rPr>
        <w:t>„</w:t>
      </w:r>
      <w:r w:rsidR="003B2520" w:rsidRPr="003B2520">
        <w:t xml:space="preserve"> </w:t>
      </w:r>
      <w:r w:rsidR="003B2520" w:rsidRPr="00AA1BC5">
        <w:rPr>
          <w:rFonts w:ascii="Garamond" w:hAnsi="Garamond"/>
          <w:b/>
          <w:bCs/>
          <w:lang w:eastAsia="cs-CZ"/>
        </w:rPr>
        <w:t>Služby virtuálnej telefónnej ústredne, Služby siete LAN, s vybudovaním a prevádzkou infraštru</w:t>
      </w:r>
      <w:r w:rsidR="003B2520" w:rsidRPr="00B779BB">
        <w:rPr>
          <w:rFonts w:ascii="Garamond" w:hAnsi="Garamond"/>
          <w:b/>
          <w:bCs/>
          <w:lang w:eastAsia="cs-CZ"/>
        </w:rPr>
        <w:t>ktúry</w:t>
      </w:r>
      <w:r w:rsidR="00846730" w:rsidRPr="00B42807">
        <w:rPr>
          <w:rFonts w:ascii="Garamond" w:hAnsi="Garamond"/>
        </w:rPr>
        <w:t>“</w:t>
      </w:r>
      <w:r w:rsidRPr="00B42807">
        <w:rPr>
          <w:rFonts w:ascii="Garamond" w:eastAsia="Calibri" w:hAnsi="Garamond" w:cs="Times New Roman"/>
        </w:rPr>
        <w:t>;</w:t>
      </w:r>
      <w:r w:rsidR="00B62536" w:rsidRPr="00B42807">
        <w:rPr>
          <w:rFonts w:ascii="Garamond" w:eastAsia="Calibri" w:hAnsi="Garamond" w:cs="Times New Roman"/>
        </w:rPr>
        <w:t xml:space="preserve"> </w:t>
      </w:r>
      <w:r w:rsidRPr="00B42807">
        <w:rPr>
          <w:rFonts w:ascii="Garamond" w:eastAsia="Calibri" w:hAnsi="Garamond" w:cs="Times New Roman"/>
        </w:rPr>
        <w:t>a</w:t>
      </w:r>
    </w:p>
    <w:p w14:paraId="373A7624" w14:textId="77777777" w:rsidR="00AA1BC5" w:rsidRPr="00AA1BC5" w:rsidRDefault="00AA1BC5" w:rsidP="00AA1BC5">
      <w:pPr>
        <w:spacing w:after="0" w:line="240" w:lineRule="auto"/>
        <w:ind w:left="720"/>
        <w:jc w:val="both"/>
        <w:rPr>
          <w:rFonts w:ascii="Garamond" w:hAnsi="Garamond"/>
        </w:rPr>
      </w:pPr>
    </w:p>
    <w:p w14:paraId="4EADFBA1" w14:textId="3A6D9A88" w:rsidR="003B2520" w:rsidRPr="00AA1BC5" w:rsidRDefault="00AC4771" w:rsidP="00AA1BC5">
      <w:pPr>
        <w:numPr>
          <w:ilvl w:val="0"/>
          <w:numId w:val="2"/>
        </w:numPr>
        <w:tabs>
          <w:tab w:val="num" w:pos="720"/>
        </w:tabs>
        <w:spacing w:after="0" w:line="240" w:lineRule="auto"/>
        <w:ind w:left="720"/>
        <w:jc w:val="both"/>
        <w:rPr>
          <w:rFonts w:ascii="Garamond" w:hAnsi="Garamond"/>
        </w:rPr>
      </w:pP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majú</w:t>
      </w:r>
      <w:r w:rsidR="00B62536" w:rsidRPr="00B42807">
        <w:rPr>
          <w:rFonts w:ascii="Garamond" w:hAnsi="Garamond"/>
        </w:rPr>
        <w:t xml:space="preserve"> </w:t>
      </w:r>
      <w:r w:rsidRPr="00B42807">
        <w:rPr>
          <w:rFonts w:ascii="Garamond" w:hAnsi="Garamond"/>
        </w:rPr>
        <w:t>záujem</w:t>
      </w:r>
      <w:r w:rsidR="00B62536" w:rsidRPr="00B42807">
        <w:rPr>
          <w:rFonts w:ascii="Garamond" w:hAnsi="Garamond"/>
        </w:rPr>
        <w:t xml:space="preserve"> </w:t>
      </w:r>
      <w:r w:rsidRPr="00B42807">
        <w:rPr>
          <w:rFonts w:ascii="Garamond" w:hAnsi="Garamond"/>
        </w:rPr>
        <w:t>upraviť</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vzájomné</w:t>
      </w:r>
      <w:r w:rsidR="00B62536" w:rsidRPr="00B42807">
        <w:rPr>
          <w:rFonts w:ascii="Garamond" w:hAnsi="Garamond"/>
        </w:rPr>
        <w:t xml:space="preserve"> </w:t>
      </w:r>
      <w:r w:rsidRPr="00B42807">
        <w:rPr>
          <w:rFonts w:ascii="Garamond" w:hAnsi="Garamond"/>
        </w:rPr>
        <w:t>práva</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povinnosti</w:t>
      </w:r>
      <w:r w:rsidR="00B62536" w:rsidRPr="00B42807">
        <w:rPr>
          <w:rFonts w:ascii="Garamond" w:hAnsi="Garamond"/>
        </w:rPr>
        <w:t xml:space="preserve"> </w:t>
      </w:r>
      <w:r w:rsidRPr="00B42807">
        <w:rPr>
          <w:rFonts w:ascii="Garamond" w:hAnsi="Garamond"/>
        </w:rPr>
        <w:t>súvisiace</w:t>
      </w:r>
      <w:r w:rsidR="00B62536" w:rsidRPr="00B42807">
        <w:rPr>
          <w:rFonts w:ascii="Garamond" w:hAnsi="Garamond"/>
        </w:rPr>
        <w:t xml:space="preserve"> </w:t>
      </w:r>
      <w:r w:rsidRPr="00B42807">
        <w:rPr>
          <w:rFonts w:ascii="Garamond" w:hAnsi="Garamond"/>
        </w:rPr>
        <w:t>s</w:t>
      </w:r>
      <w:r w:rsidR="003B2520">
        <w:rPr>
          <w:rFonts w:ascii="Garamond" w:hAnsi="Garamond"/>
        </w:rPr>
        <w:t> </w:t>
      </w:r>
      <w:r w:rsidRPr="00B42807">
        <w:rPr>
          <w:rFonts w:ascii="Garamond" w:hAnsi="Garamond"/>
        </w:rPr>
        <w:t>poskytovaním</w:t>
      </w:r>
      <w:r w:rsidR="00B62536" w:rsidRPr="00B42807">
        <w:rPr>
          <w:rFonts w:ascii="Garamond" w:hAnsi="Garamond"/>
        </w:rPr>
        <w:t xml:space="preserve"> </w:t>
      </w:r>
      <w:r w:rsidRPr="00B42807">
        <w:rPr>
          <w:rFonts w:ascii="Garamond" w:hAnsi="Garamond"/>
        </w:rPr>
        <w:t>Služby;</w:t>
      </w:r>
    </w:p>
    <w:p w14:paraId="7839E8DA" w14:textId="77777777" w:rsidR="00AE33B8" w:rsidRPr="00B42807" w:rsidRDefault="00AE33B8" w:rsidP="003B0FC1">
      <w:pPr>
        <w:spacing w:after="0" w:line="240" w:lineRule="auto"/>
        <w:jc w:val="both"/>
        <w:rPr>
          <w:rFonts w:ascii="Garamond" w:hAnsi="Garamond"/>
        </w:rPr>
      </w:pPr>
    </w:p>
    <w:p w14:paraId="60A6FC50" w14:textId="0A90E293" w:rsidR="00013130" w:rsidRPr="00B42807" w:rsidRDefault="00013130" w:rsidP="003B0FC1">
      <w:pPr>
        <w:spacing w:after="0" w:line="240" w:lineRule="auto"/>
        <w:jc w:val="both"/>
        <w:rPr>
          <w:rFonts w:ascii="Garamond" w:hAnsi="Garamond"/>
          <w:b/>
        </w:rPr>
      </w:pPr>
      <w:r w:rsidRPr="00B42807">
        <w:rPr>
          <w:rFonts w:ascii="Garamond" w:hAnsi="Garamond"/>
          <w:b/>
          <w:bCs/>
        </w:rPr>
        <w:t>DOHODLO</w:t>
      </w:r>
      <w:r w:rsidR="00B62536" w:rsidRPr="00B42807">
        <w:rPr>
          <w:rFonts w:ascii="Garamond" w:hAnsi="Garamond"/>
          <w:b/>
          <w:bCs/>
        </w:rPr>
        <w:t xml:space="preserve"> </w:t>
      </w:r>
      <w:r w:rsidRPr="00B42807">
        <w:rPr>
          <w:rFonts w:ascii="Garamond" w:hAnsi="Garamond"/>
          <w:b/>
          <w:bCs/>
        </w:rPr>
        <w:t>SA</w:t>
      </w:r>
      <w:r w:rsidR="00B62536" w:rsidRPr="00B42807">
        <w:rPr>
          <w:rFonts w:ascii="Garamond" w:hAnsi="Garamond"/>
          <w:b/>
        </w:rPr>
        <w:t xml:space="preserve"> </w:t>
      </w:r>
      <w:r w:rsidRPr="00B42807">
        <w:rPr>
          <w:rFonts w:ascii="Garamond" w:hAnsi="Garamond"/>
          <w:b/>
        </w:rPr>
        <w:t>nasledovné:</w:t>
      </w:r>
    </w:p>
    <w:p w14:paraId="012A727E" w14:textId="77777777" w:rsidR="00013130" w:rsidRPr="00B42807" w:rsidRDefault="00013130" w:rsidP="003B0FC1">
      <w:pPr>
        <w:spacing w:after="0" w:line="240" w:lineRule="auto"/>
        <w:jc w:val="both"/>
        <w:rPr>
          <w:rFonts w:ascii="Garamond" w:hAnsi="Garamond"/>
          <w:b/>
        </w:rPr>
      </w:pPr>
    </w:p>
    <w:p w14:paraId="5476EEB0" w14:textId="19CE2561" w:rsidR="00013130" w:rsidRPr="00B42807" w:rsidRDefault="00013130" w:rsidP="003B0FC1">
      <w:pPr>
        <w:keepNext/>
        <w:numPr>
          <w:ilvl w:val="0"/>
          <w:numId w:val="3"/>
        </w:numPr>
        <w:tabs>
          <w:tab w:val="left" w:pos="720"/>
        </w:tabs>
        <w:spacing w:after="0" w:line="240" w:lineRule="auto"/>
        <w:ind w:hanging="720"/>
        <w:jc w:val="both"/>
        <w:outlineLvl w:val="1"/>
        <w:rPr>
          <w:rFonts w:ascii="Garamond" w:hAnsi="Garamond"/>
          <w:b/>
          <w:bCs/>
          <w:caps/>
        </w:rPr>
      </w:pPr>
      <w:r w:rsidRPr="00B42807">
        <w:rPr>
          <w:rFonts w:ascii="Garamond" w:hAnsi="Garamond"/>
          <w:b/>
          <w:bCs/>
          <w:caps/>
        </w:rPr>
        <w:t>Definície</w:t>
      </w:r>
      <w:r w:rsidR="00B62536" w:rsidRPr="00B42807">
        <w:rPr>
          <w:rFonts w:ascii="Garamond" w:hAnsi="Garamond"/>
          <w:b/>
          <w:bCs/>
          <w:caps/>
        </w:rPr>
        <w:t xml:space="preserve"> </w:t>
      </w:r>
      <w:r w:rsidRPr="00B42807">
        <w:rPr>
          <w:rFonts w:ascii="Garamond" w:hAnsi="Garamond"/>
          <w:b/>
          <w:bCs/>
          <w:caps/>
        </w:rPr>
        <w:t>a</w:t>
      </w:r>
      <w:r w:rsidR="003B2520">
        <w:rPr>
          <w:rFonts w:ascii="Garamond" w:hAnsi="Garamond"/>
          <w:b/>
          <w:bCs/>
          <w:caps/>
        </w:rPr>
        <w:t> </w:t>
      </w:r>
      <w:r w:rsidRPr="00B42807">
        <w:rPr>
          <w:rFonts w:ascii="Garamond" w:hAnsi="Garamond"/>
          <w:b/>
          <w:bCs/>
          <w:caps/>
        </w:rPr>
        <w:t>interpretácia</w:t>
      </w:r>
      <w:r w:rsidR="00B62536" w:rsidRPr="00B42807">
        <w:rPr>
          <w:rFonts w:ascii="Garamond" w:hAnsi="Garamond"/>
          <w:b/>
          <w:bCs/>
          <w:caps/>
        </w:rPr>
        <w:t xml:space="preserve"> </w:t>
      </w:r>
      <w:r w:rsidRPr="00B42807">
        <w:rPr>
          <w:rFonts w:ascii="Garamond" w:hAnsi="Garamond"/>
          <w:b/>
          <w:bCs/>
          <w:caps/>
        </w:rPr>
        <w:t>zmluvných</w:t>
      </w:r>
      <w:r w:rsidR="00B62536" w:rsidRPr="00B42807">
        <w:rPr>
          <w:rFonts w:ascii="Garamond" w:hAnsi="Garamond"/>
          <w:b/>
          <w:bCs/>
          <w:caps/>
        </w:rPr>
        <w:t xml:space="preserve"> </w:t>
      </w:r>
      <w:r w:rsidRPr="00B42807">
        <w:rPr>
          <w:rFonts w:ascii="Garamond" w:hAnsi="Garamond"/>
          <w:b/>
          <w:bCs/>
          <w:caps/>
        </w:rPr>
        <w:t>ustanovení</w:t>
      </w:r>
    </w:p>
    <w:p w14:paraId="71AFC880" w14:textId="77777777" w:rsidR="00013130" w:rsidRPr="00B42807" w:rsidRDefault="00013130" w:rsidP="003B0FC1">
      <w:pPr>
        <w:spacing w:after="0" w:line="240" w:lineRule="auto"/>
        <w:jc w:val="both"/>
        <w:rPr>
          <w:rFonts w:ascii="Garamond" w:hAnsi="Garamond"/>
          <w:b/>
        </w:rPr>
      </w:pPr>
    </w:p>
    <w:p w14:paraId="7FABD7BF" w14:textId="123D27D2" w:rsidR="00013130" w:rsidRPr="00B42807" w:rsidRDefault="00013130" w:rsidP="003B0FC1">
      <w:pPr>
        <w:numPr>
          <w:ilvl w:val="1"/>
          <w:numId w:val="4"/>
        </w:numPr>
        <w:spacing w:after="0" w:line="240" w:lineRule="auto"/>
        <w:jc w:val="both"/>
        <w:rPr>
          <w:rFonts w:ascii="Garamond" w:hAnsi="Garamond"/>
          <w:lang w:eastAsia="cs-CZ"/>
        </w:rPr>
      </w:pPr>
      <w:r w:rsidRPr="00B42807">
        <w:rPr>
          <w:rFonts w:ascii="Garamond" w:hAnsi="Garamond"/>
          <w:lang w:eastAsia="cs-CZ"/>
        </w:rPr>
        <w:t>Pokiaľ</w:t>
      </w:r>
      <w:r w:rsidR="00B62536" w:rsidRPr="00B42807">
        <w:rPr>
          <w:rFonts w:ascii="Garamond" w:hAnsi="Garamond"/>
          <w:lang w:eastAsia="cs-CZ"/>
        </w:rPr>
        <w:t xml:space="preserve"> </w:t>
      </w:r>
      <w:r w:rsidRPr="00B42807">
        <w:rPr>
          <w:rFonts w:ascii="Garamond" w:hAnsi="Garamond"/>
          <w:lang w:eastAsia="cs-CZ"/>
        </w:rPr>
        <w:t>nebude</w:t>
      </w:r>
      <w:r w:rsidR="00B62536" w:rsidRPr="00B42807">
        <w:rPr>
          <w:rFonts w:ascii="Garamond" w:hAnsi="Garamond"/>
          <w:lang w:eastAsia="cs-CZ"/>
        </w:rPr>
        <w:t xml:space="preserve"> </w:t>
      </w:r>
      <w:r w:rsidRPr="00B42807">
        <w:rPr>
          <w:rFonts w:ascii="Garamond" w:hAnsi="Garamond"/>
          <w:lang w:eastAsia="cs-CZ"/>
        </w:rPr>
        <w:t>ďalej</w:t>
      </w:r>
      <w:r w:rsidR="00B62536" w:rsidRPr="00B42807">
        <w:rPr>
          <w:rFonts w:ascii="Garamond" w:hAnsi="Garamond"/>
          <w:lang w:eastAsia="cs-CZ"/>
        </w:rPr>
        <w:t xml:space="preserve"> </w:t>
      </w:r>
      <w:r w:rsidRPr="00B42807">
        <w:rPr>
          <w:rFonts w:ascii="Garamond" w:hAnsi="Garamond"/>
          <w:lang w:eastAsia="cs-CZ"/>
        </w:rPr>
        <w:t>uvedené</w:t>
      </w:r>
      <w:r w:rsidR="00B62536" w:rsidRPr="00B42807">
        <w:rPr>
          <w:rFonts w:ascii="Garamond" w:hAnsi="Garamond"/>
          <w:lang w:eastAsia="cs-CZ"/>
        </w:rPr>
        <w:t xml:space="preserve"> </w:t>
      </w:r>
      <w:r w:rsidRPr="00B42807">
        <w:rPr>
          <w:rFonts w:ascii="Garamond" w:hAnsi="Garamond"/>
          <w:lang w:eastAsia="cs-CZ"/>
        </w:rPr>
        <w:t>inak,</w:t>
      </w:r>
      <w:r w:rsidR="00B62536" w:rsidRPr="00B42807">
        <w:rPr>
          <w:rFonts w:ascii="Garamond" w:hAnsi="Garamond"/>
          <w:lang w:eastAsia="cs-CZ"/>
        </w:rPr>
        <w:t xml:space="preserve"> </w:t>
      </w:r>
      <w:r w:rsidRPr="00B42807">
        <w:rPr>
          <w:rFonts w:ascii="Garamond" w:hAnsi="Garamond"/>
          <w:lang w:eastAsia="cs-CZ"/>
        </w:rPr>
        <w:t>potom</w:t>
      </w:r>
      <w:r w:rsidR="00B62536" w:rsidRPr="00B42807">
        <w:rPr>
          <w:rFonts w:ascii="Garamond" w:hAnsi="Garamond"/>
          <w:lang w:eastAsia="cs-CZ"/>
        </w:rPr>
        <w:t xml:space="preserve"> </w:t>
      </w:r>
      <w:r w:rsidRPr="00B42807">
        <w:rPr>
          <w:rFonts w:ascii="Garamond" w:hAnsi="Garamond"/>
          <w:lang w:eastAsia="cs-CZ"/>
        </w:rPr>
        <w:t>budú</w:t>
      </w:r>
      <w:r w:rsidR="00B62536" w:rsidRPr="00B42807">
        <w:rPr>
          <w:rFonts w:ascii="Garamond" w:hAnsi="Garamond"/>
          <w:lang w:eastAsia="cs-CZ"/>
        </w:rPr>
        <w:t xml:space="preserve"> </w:t>
      </w:r>
      <w:r w:rsidRPr="00B42807">
        <w:rPr>
          <w:rFonts w:ascii="Garamond" w:hAnsi="Garamond"/>
          <w:lang w:eastAsia="cs-CZ"/>
        </w:rPr>
        <w:t>mať</w:t>
      </w:r>
      <w:r w:rsidR="00B62536" w:rsidRPr="00B42807">
        <w:rPr>
          <w:rFonts w:ascii="Garamond" w:hAnsi="Garamond"/>
          <w:lang w:eastAsia="cs-CZ"/>
        </w:rPr>
        <w:t xml:space="preserve"> </w:t>
      </w:r>
      <w:r w:rsidRPr="00B42807">
        <w:rPr>
          <w:rFonts w:ascii="Garamond" w:hAnsi="Garamond"/>
          <w:lang w:eastAsia="cs-CZ"/>
        </w:rPr>
        <w:t>výrazy</w:t>
      </w:r>
      <w:r w:rsidR="00B62536" w:rsidRPr="00B42807">
        <w:rPr>
          <w:rFonts w:ascii="Garamond" w:hAnsi="Garamond"/>
          <w:lang w:eastAsia="cs-CZ"/>
        </w:rPr>
        <w:t xml:space="preserve"> </w:t>
      </w:r>
      <w:r w:rsidRPr="00B42807">
        <w:rPr>
          <w:rFonts w:ascii="Garamond" w:hAnsi="Garamond"/>
          <w:lang w:eastAsia="cs-CZ"/>
        </w:rPr>
        <w:t>použité</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s</w:t>
      </w:r>
      <w:r w:rsidR="003B2520">
        <w:rPr>
          <w:rFonts w:ascii="Garamond" w:hAnsi="Garamond"/>
          <w:lang w:eastAsia="cs-CZ"/>
        </w:rPr>
        <w:t> </w:t>
      </w:r>
      <w:r w:rsidRPr="00B42807">
        <w:rPr>
          <w:rFonts w:ascii="Garamond" w:hAnsi="Garamond"/>
          <w:lang w:eastAsia="cs-CZ"/>
        </w:rPr>
        <w:t>veľkými</w:t>
      </w:r>
      <w:r w:rsidR="00B62536" w:rsidRPr="00B42807">
        <w:rPr>
          <w:rFonts w:ascii="Garamond" w:hAnsi="Garamond"/>
          <w:lang w:eastAsia="cs-CZ"/>
        </w:rPr>
        <w:t xml:space="preserve"> </w:t>
      </w:r>
      <w:r w:rsidRPr="00B42807">
        <w:rPr>
          <w:rFonts w:ascii="Garamond" w:hAnsi="Garamond"/>
          <w:lang w:eastAsia="cs-CZ"/>
        </w:rPr>
        <w:t>začiatočnými</w:t>
      </w:r>
      <w:r w:rsidR="00B62536" w:rsidRPr="00B42807">
        <w:rPr>
          <w:rFonts w:ascii="Garamond" w:hAnsi="Garamond"/>
          <w:lang w:eastAsia="cs-CZ"/>
        </w:rPr>
        <w:t xml:space="preserve"> </w:t>
      </w:r>
      <w:r w:rsidRPr="00B42807">
        <w:rPr>
          <w:rFonts w:ascii="Garamond" w:hAnsi="Garamond"/>
          <w:lang w:eastAsia="cs-CZ"/>
        </w:rPr>
        <w:t>písmenami</w:t>
      </w:r>
      <w:r w:rsidR="00B62536" w:rsidRPr="00B42807">
        <w:rPr>
          <w:rFonts w:ascii="Garamond" w:hAnsi="Garamond"/>
          <w:lang w:eastAsia="cs-CZ"/>
        </w:rPr>
        <w:t xml:space="preserve"> </w:t>
      </w:r>
      <w:r w:rsidRPr="00B42807">
        <w:rPr>
          <w:rFonts w:ascii="Garamond" w:hAnsi="Garamond"/>
          <w:lang w:eastAsia="cs-CZ"/>
        </w:rPr>
        <w:t>nasledovný</w:t>
      </w:r>
      <w:r w:rsidR="00B62536" w:rsidRPr="00B42807">
        <w:rPr>
          <w:rFonts w:ascii="Garamond" w:hAnsi="Garamond"/>
          <w:lang w:eastAsia="cs-CZ"/>
        </w:rPr>
        <w:t xml:space="preserve"> </w:t>
      </w:r>
      <w:r w:rsidRPr="00B42807">
        <w:rPr>
          <w:rFonts w:ascii="Garamond" w:hAnsi="Garamond"/>
          <w:lang w:eastAsia="cs-CZ"/>
        </w:rPr>
        <w:t>význam:</w:t>
      </w:r>
      <w:r w:rsidR="00B62536" w:rsidRPr="00B42807">
        <w:rPr>
          <w:rFonts w:ascii="Garamond" w:hAnsi="Garamond"/>
          <w:lang w:eastAsia="cs-CZ"/>
        </w:rPr>
        <w:t xml:space="preserve"> </w:t>
      </w:r>
    </w:p>
    <w:p w14:paraId="1B2C01EC" w14:textId="77777777" w:rsidR="00596EE4" w:rsidRPr="00846730" w:rsidRDefault="00596EE4" w:rsidP="003B0FC1">
      <w:pPr>
        <w:spacing w:after="0" w:line="240" w:lineRule="auto"/>
        <w:contextualSpacing/>
        <w:jc w:val="both"/>
        <w:rPr>
          <w:rFonts w:ascii="Garamond" w:hAnsi="Garamond"/>
        </w:rPr>
      </w:pPr>
    </w:p>
    <w:p w14:paraId="5DE264C8" w14:textId="5C42A2A8" w:rsidR="001A77D4" w:rsidRPr="00846730" w:rsidRDefault="001A77D4" w:rsidP="003B0FC1">
      <w:pPr>
        <w:numPr>
          <w:ilvl w:val="0"/>
          <w:numId w:val="5"/>
        </w:numPr>
        <w:spacing w:after="0" w:line="240" w:lineRule="auto"/>
        <w:ind w:left="1418" w:hanging="709"/>
        <w:contextualSpacing/>
        <w:jc w:val="both"/>
        <w:rPr>
          <w:rFonts w:ascii="Garamond" w:eastAsia="Times New Roman" w:hAnsi="Garamond" w:cs="Times New Roman"/>
          <w:b/>
          <w:lang w:eastAsia="cs-CZ"/>
        </w:rPr>
      </w:pPr>
      <w:r w:rsidRPr="00846730">
        <w:rPr>
          <w:rFonts w:ascii="Garamond" w:hAnsi="Garamond"/>
          <w:b/>
          <w:lang w:eastAsia="cs-CZ"/>
        </w:rPr>
        <w:t>Cena</w:t>
      </w:r>
      <w:r w:rsidR="00B62536" w:rsidRPr="00846730">
        <w:rPr>
          <w:rFonts w:ascii="Garamond" w:hAnsi="Garamond"/>
          <w:b/>
          <w:lang w:eastAsia="cs-CZ"/>
        </w:rPr>
        <w:t xml:space="preserve"> </w:t>
      </w:r>
      <w:r w:rsidRPr="00846730">
        <w:rPr>
          <w:rFonts w:ascii="Garamond" w:hAnsi="Garamond"/>
          <w:lang w:eastAsia="cs-CZ"/>
        </w:rPr>
        <w:t>znamená</w:t>
      </w:r>
      <w:r w:rsidR="00B62536" w:rsidRPr="00846730">
        <w:rPr>
          <w:rFonts w:ascii="Garamond" w:hAnsi="Garamond"/>
          <w:lang w:eastAsia="cs-CZ"/>
        </w:rPr>
        <w:t xml:space="preserve"> </w:t>
      </w:r>
      <w:r w:rsidRPr="00846730">
        <w:rPr>
          <w:rFonts w:ascii="Garamond" w:hAnsi="Garamond"/>
          <w:lang w:eastAsia="cs-CZ"/>
        </w:rPr>
        <w:t>cena</w:t>
      </w:r>
      <w:r w:rsidR="00B62536" w:rsidRPr="00846730">
        <w:rPr>
          <w:rFonts w:ascii="Garamond" w:hAnsi="Garamond"/>
          <w:lang w:eastAsia="cs-CZ"/>
        </w:rPr>
        <w:t xml:space="preserve"> </w:t>
      </w:r>
      <w:r w:rsidRPr="00846730">
        <w:rPr>
          <w:rFonts w:ascii="Garamond" w:hAnsi="Garamond"/>
          <w:lang w:eastAsia="cs-CZ"/>
        </w:rPr>
        <w:t>za</w:t>
      </w:r>
      <w:r w:rsidR="00B62536" w:rsidRPr="00846730">
        <w:rPr>
          <w:rFonts w:ascii="Garamond" w:hAnsi="Garamond"/>
          <w:lang w:eastAsia="cs-CZ"/>
        </w:rPr>
        <w:t xml:space="preserve"> </w:t>
      </w:r>
      <w:r w:rsidRPr="00846730">
        <w:rPr>
          <w:rFonts w:ascii="Garamond" w:hAnsi="Garamond"/>
          <w:lang w:eastAsia="cs-CZ"/>
        </w:rPr>
        <w:t>Služby</w:t>
      </w:r>
      <w:r w:rsidR="00B62536" w:rsidRPr="00846730">
        <w:rPr>
          <w:rFonts w:ascii="Garamond" w:hAnsi="Garamond"/>
          <w:lang w:eastAsia="cs-CZ"/>
        </w:rPr>
        <w:t xml:space="preserve"> </w:t>
      </w:r>
      <w:r w:rsidR="00846730" w:rsidRPr="00846730">
        <w:rPr>
          <w:rFonts w:ascii="Garamond" w:hAnsi="Garamond"/>
          <w:lang w:eastAsia="cs-CZ"/>
        </w:rPr>
        <w:t xml:space="preserve">podľa článku 3 Zmluvy stanovená </w:t>
      </w:r>
      <w:r w:rsidR="00846730" w:rsidRPr="00846730">
        <w:rPr>
          <w:rFonts w:ascii="Garamond" w:hAnsi="Garamond"/>
          <w:color w:val="000000" w:themeColor="text1"/>
          <w:lang w:eastAsia="cs-CZ"/>
        </w:rPr>
        <w:t>na základe jednotkových cien podľa Prílohy 2 Zmluvy</w:t>
      </w:r>
      <w:r w:rsidRPr="00846730">
        <w:rPr>
          <w:rFonts w:ascii="Garamond" w:hAnsi="Garamond"/>
          <w:lang w:eastAsia="cs-CZ"/>
        </w:rPr>
        <w:t>;</w:t>
      </w:r>
    </w:p>
    <w:p w14:paraId="514123CC" w14:textId="77777777" w:rsidR="009E4D34" w:rsidRPr="00B42807" w:rsidRDefault="009E4D34" w:rsidP="003B0FC1">
      <w:pPr>
        <w:spacing w:after="0" w:line="240" w:lineRule="auto"/>
        <w:contextualSpacing/>
        <w:jc w:val="both"/>
        <w:rPr>
          <w:rFonts w:ascii="Garamond" w:hAnsi="Garamond"/>
          <w:b/>
          <w:lang w:eastAsia="cs-CZ"/>
        </w:rPr>
      </w:pPr>
    </w:p>
    <w:p w14:paraId="124B08CD" w14:textId="4BBF243E" w:rsidR="00B62536" w:rsidRPr="00B61EBA" w:rsidRDefault="009C4234" w:rsidP="003B0FC1">
      <w:pPr>
        <w:numPr>
          <w:ilvl w:val="0"/>
          <w:numId w:val="5"/>
        </w:numPr>
        <w:spacing w:after="0" w:line="240" w:lineRule="auto"/>
        <w:ind w:left="1418" w:hanging="709"/>
        <w:contextualSpacing/>
        <w:jc w:val="both"/>
        <w:rPr>
          <w:rFonts w:ascii="Garamond" w:eastAsia="Times New Roman" w:hAnsi="Garamond" w:cs="Times New Roman"/>
          <w:lang w:eastAsia="cs-CZ"/>
        </w:rPr>
      </w:pPr>
      <w:r w:rsidRPr="00B42807">
        <w:rPr>
          <w:rFonts w:ascii="Garamond" w:hAnsi="Garamond"/>
          <w:b/>
          <w:lang w:eastAsia="cs-CZ"/>
        </w:rPr>
        <w:t>Miesto</w:t>
      </w:r>
      <w:r w:rsidR="00B62536" w:rsidRPr="00B42807">
        <w:rPr>
          <w:rFonts w:ascii="Garamond" w:hAnsi="Garamond"/>
          <w:b/>
          <w:lang w:eastAsia="cs-CZ"/>
        </w:rPr>
        <w:t xml:space="preserve"> </w:t>
      </w:r>
      <w:r w:rsidRPr="00B42807">
        <w:rPr>
          <w:rFonts w:ascii="Garamond" w:hAnsi="Garamond"/>
          <w:b/>
          <w:lang w:eastAsia="cs-CZ"/>
        </w:rPr>
        <w:t>plnenia</w:t>
      </w:r>
      <w:r w:rsidR="00B62536" w:rsidRPr="00B42807">
        <w:rPr>
          <w:rFonts w:ascii="Garamond" w:hAnsi="Garamond"/>
          <w:b/>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00C90CBE">
        <w:rPr>
          <w:rFonts w:ascii="Garamond" w:hAnsi="Garamond"/>
          <w:lang w:eastAsia="cs-CZ"/>
        </w:rPr>
        <w:t>objekty</w:t>
      </w:r>
      <w:r w:rsidR="00BD71BF">
        <w:rPr>
          <w:rFonts w:ascii="Garamond" w:hAnsi="Garamond"/>
          <w:lang w:eastAsia="cs-CZ"/>
        </w:rPr>
        <w:t>, lokality</w:t>
      </w:r>
      <w:r w:rsidR="003C642B">
        <w:rPr>
          <w:rFonts w:ascii="Garamond" w:hAnsi="Garamond"/>
          <w:lang w:eastAsia="cs-CZ"/>
        </w:rPr>
        <w:t xml:space="preserve"> Objednávateľa </w:t>
      </w:r>
      <w:r w:rsidR="003C642B" w:rsidRPr="00B61EBA">
        <w:rPr>
          <w:rFonts w:ascii="Garamond" w:hAnsi="Garamond"/>
          <w:lang w:eastAsia="cs-CZ"/>
        </w:rPr>
        <w:t>nachádzajúc</w:t>
      </w:r>
      <w:r w:rsidR="00C90CBE" w:rsidRPr="00B61EBA">
        <w:rPr>
          <w:rFonts w:ascii="Garamond" w:hAnsi="Garamond"/>
          <w:lang w:eastAsia="cs-CZ"/>
        </w:rPr>
        <w:t>e</w:t>
      </w:r>
      <w:r w:rsidR="003C642B" w:rsidRPr="00B61EBA">
        <w:rPr>
          <w:rFonts w:ascii="Garamond" w:hAnsi="Garamond"/>
          <w:lang w:eastAsia="cs-CZ"/>
        </w:rPr>
        <w:t xml:space="preserve"> sa v</w:t>
      </w:r>
      <w:r w:rsidR="003B2520" w:rsidRPr="00B61EBA">
        <w:rPr>
          <w:rFonts w:ascii="Garamond" w:hAnsi="Garamond"/>
          <w:lang w:eastAsia="cs-CZ"/>
        </w:rPr>
        <w:t> </w:t>
      </w:r>
      <w:r w:rsidR="003C642B" w:rsidRPr="00B61EBA">
        <w:rPr>
          <w:rFonts w:ascii="Garamond" w:hAnsi="Garamond"/>
          <w:lang w:eastAsia="cs-CZ"/>
        </w:rPr>
        <w:t xml:space="preserve">Bratislave, </w:t>
      </w:r>
      <w:r w:rsidR="00C90CBE" w:rsidRPr="00B61EBA">
        <w:rPr>
          <w:rFonts w:ascii="Garamond" w:hAnsi="Garamond"/>
          <w:lang w:eastAsia="cs-CZ"/>
        </w:rPr>
        <w:t xml:space="preserve">pričom adresy týchto objektov </w:t>
      </w:r>
      <w:r w:rsidR="00846730" w:rsidRPr="00B61EBA">
        <w:rPr>
          <w:rFonts w:ascii="Garamond" w:hAnsi="Garamond"/>
          <w:lang w:eastAsia="cs-CZ"/>
        </w:rPr>
        <w:t>sú uvedené v</w:t>
      </w:r>
      <w:r w:rsidR="003B2520" w:rsidRPr="00B61EBA">
        <w:rPr>
          <w:rFonts w:ascii="Garamond" w:hAnsi="Garamond"/>
          <w:lang w:eastAsia="cs-CZ"/>
        </w:rPr>
        <w:t> </w:t>
      </w:r>
      <w:r w:rsidR="00846730" w:rsidRPr="00B61EBA">
        <w:rPr>
          <w:rFonts w:ascii="Garamond" w:hAnsi="Garamond"/>
          <w:lang w:eastAsia="cs-CZ"/>
        </w:rPr>
        <w:t>bode 1. Prílohy 1 Zmluvy</w:t>
      </w:r>
      <w:r w:rsidR="003C642B" w:rsidRPr="00B61EBA">
        <w:rPr>
          <w:rFonts w:ascii="Garamond" w:hAnsi="Garamond"/>
          <w:lang w:eastAsia="cs-CZ"/>
        </w:rPr>
        <w:t>;</w:t>
      </w:r>
    </w:p>
    <w:p w14:paraId="33C9A527" w14:textId="77777777" w:rsidR="00B61EBA" w:rsidRPr="00B61EBA" w:rsidRDefault="00B61EBA" w:rsidP="00B61EBA">
      <w:pPr>
        <w:spacing w:after="0" w:line="240" w:lineRule="auto"/>
        <w:ind w:left="1418"/>
        <w:contextualSpacing/>
        <w:jc w:val="both"/>
        <w:rPr>
          <w:rFonts w:ascii="Garamond" w:eastAsia="Times New Roman" w:hAnsi="Garamond" w:cs="Times New Roman"/>
          <w:lang w:eastAsia="cs-CZ"/>
        </w:rPr>
      </w:pPr>
    </w:p>
    <w:p w14:paraId="0CFFF4DA" w14:textId="2D3CCE51" w:rsidR="00B61EBA" w:rsidRPr="00B61EBA" w:rsidRDefault="00B61EBA" w:rsidP="003B0FC1">
      <w:pPr>
        <w:numPr>
          <w:ilvl w:val="0"/>
          <w:numId w:val="5"/>
        </w:numPr>
        <w:spacing w:after="0" w:line="240" w:lineRule="auto"/>
        <w:ind w:left="1418" w:hanging="709"/>
        <w:contextualSpacing/>
        <w:jc w:val="both"/>
        <w:rPr>
          <w:rFonts w:ascii="Garamond" w:eastAsia="Times New Roman" w:hAnsi="Garamond" w:cs="Times New Roman"/>
          <w:lang w:eastAsia="cs-CZ"/>
        </w:rPr>
      </w:pPr>
      <w:r w:rsidRPr="00B61EBA">
        <w:rPr>
          <w:rFonts w:ascii="Garamond" w:eastAsia="Times New Roman" w:hAnsi="Garamond"/>
          <w:b/>
          <w:bCs/>
          <w:lang w:eastAsia="cs-CZ"/>
        </w:rPr>
        <w:t>Novovybudované siete</w:t>
      </w:r>
      <w:r w:rsidRPr="00B61EBA">
        <w:rPr>
          <w:rFonts w:ascii="Garamond" w:eastAsia="Times New Roman" w:hAnsi="Garamond"/>
          <w:lang w:eastAsia="cs-CZ"/>
        </w:rPr>
        <w:t xml:space="preserve"> znamená siete, ktoré budú novo vybudované Poskytovateľom v</w:t>
      </w:r>
      <w:r>
        <w:rPr>
          <w:rFonts w:ascii="Garamond" w:eastAsia="Times New Roman" w:hAnsi="Garamond"/>
          <w:lang w:eastAsia="cs-CZ"/>
        </w:rPr>
        <w:t> lokalitách</w:t>
      </w:r>
      <w:r w:rsidRPr="00B61EBA">
        <w:rPr>
          <w:rFonts w:ascii="Garamond" w:eastAsia="Times New Roman" w:hAnsi="Garamond"/>
          <w:lang w:eastAsia="cs-CZ"/>
        </w:rPr>
        <w:t xml:space="preserve"> </w:t>
      </w:r>
      <w:r>
        <w:rPr>
          <w:rFonts w:ascii="Garamond" w:eastAsia="Times New Roman" w:hAnsi="Garamond"/>
          <w:lang w:eastAsia="cs-CZ"/>
        </w:rPr>
        <w:t>Objednávateľa</w:t>
      </w:r>
      <w:r w:rsidRPr="00B61EBA">
        <w:rPr>
          <w:rFonts w:ascii="Garamond" w:eastAsia="Times New Roman" w:hAnsi="Garamond"/>
          <w:lang w:eastAsia="cs-CZ"/>
        </w:rPr>
        <w:t xml:space="preserve"> pre pripojenie switchov</w:t>
      </w:r>
      <w:r w:rsidR="00FA40BA">
        <w:rPr>
          <w:rFonts w:ascii="Garamond" w:eastAsia="Times New Roman" w:hAnsi="Garamond"/>
          <w:lang w:eastAsia="cs-CZ"/>
        </w:rPr>
        <w:t>, </w:t>
      </w:r>
      <w:proofErr w:type="spellStart"/>
      <w:r w:rsidRPr="00B61EBA">
        <w:rPr>
          <w:rFonts w:ascii="Garamond" w:eastAsia="Times New Roman" w:hAnsi="Garamond"/>
          <w:lang w:eastAsia="cs-CZ"/>
        </w:rPr>
        <w:t>routrov</w:t>
      </w:r>
      <w:proofErr w:type="spellEnd"/>
      <w:r w:rsidR="00FA40BA">
        <w:rPr>
          <w:rFonts w:ascii="Garamond" w:eastAsia="Times New Roman" w:hAnsi="Garamond"/>
          <w:lang w:eastAsia="cs-CZ"/>
        </w:rPr>
        <w:t>, aktívnych sieťových zariadení a požadovaných lokalít</w:t>
      </w:r>
      <w:r>
        <w:rPr>
          <w:rFonts w:ascii="Garamond" w:eastAsia="Times New Roman" w:hAnsi="Garamond"/>
          <w:lang w:eastAsia="cs-CZ"/>
        </w:rPr>
        <w:t>;</w:t>
      </w:r>
    </w:p>
    <w:p w14:paraId="67F044AF" w14:textId="77777777" w:rsidR="00AC4771" w:rsidRPr="00B61EBA" w:rsidRDefault="00AC4771" w:rsidP="003B0FC1">
      <w:pPr>
        <w:spacing w:after="0" w:line="240" w:lineRule="auto"/>
        <w:ind w:left="1418"/>
        <w:contextualSpacing/>
        <w:jc w:val="both"/>
        <w:rPr>
          <w:rFonts w:ascii="Garamond" w:hAnsi="Garamond"/>
          <w:lang w:eastAsia="cs-CZ"/>
        </w:rPr>
      </w:pPr>
    </w:p>
    <w:p w14:paraId="6340FA54" w14:textId="0E714A1E" w:rsidR="00AC4771" w:rsidRPr="00B42807" w:rsidRDefault="00AC4771" w:rsidP="003B0FC1">
      <w:pPr>
        <w:numPr>
          <w:ilvl w:val="0"/>
          <w:numId w:val="5"/>
        </w:numPr>
        <w:spacing w:after="0" w:line="240" w:lineRule="auto"/>
        <w:ind w:left="1418" w:hanging="709"/>
        <w:contextualSpacing/>
        <w:jc w:val="both"/>
        <w:rPr>
          <w:rFonts w:ascii="Garamond" w:hAnsi="Garamond"/>
          <w:b/>
          <w:lang w:eastAsia="cs-CZ"/>
        </w:rPr>
      </w:pPr>
      <w:r w:rsidRPr="00B61EBA">
        <w:rPr>
          <w:rFonts w:ascii="Garamond" w:hAnsi="Garamond"/>
          <w:b/>
          <w:lang w:eastAsia="cs-CZ"/>
        </w:rPr>
        <w:t>Občiansky</w:t>
      </w:r>
      <w:r w:rsidR="00B62536" w:rsidRPr="00B61EBA">
        <w:rPr>
          <w:rFonts w:ascii="Garamond" w:hAnsi="Garamond"/>
          <w:b/>
          <w:lang w:eastAsia="cs-CZ"/>
        </w:rPr>
        <w:t xml:space="preserve"> </w:t>
      </w:r>
      <w:r w:rsidRPr="00B61EBA">
        <w:rPr>
          <w:rFonts w:ascii="Garamond" w:hAnsi="Garamond"/>
          <w:b/>
          <w:lang w:eastAsia="cs-CZ"/>
        </w:rPr>
        <w:t>zákonník</w:t>
      </w:r>
      <w:r w:rsidR="00B62536" w:rsidRPr="00B61EBA">
        <w:rPr>
          <w:rFonts w:ascii="Garamond" w:hAnsi="Garamond"/>
          <w:b/>
          <w:lang w:eastAsia="cs-CZ"/>
        </w:rPr>
        <w:t xml:space="preserve"> </w:t>
      </w:r>
      <w:r w:rsidRPr="00B61EBA">
        <w:rPr>
          <w:rFonts w:ascii="Garamond" w:hAnsi="Garamond"/>
          <w:lang w:eastAsia="cs-CZ"/>
        </w:rPr>
        <w:t>znamená</w:t>
      </w:r>
      <w:r w:rsidR="00B62536" w:rsidRPr="00B61EBA">
        <w:rPr>
          <w:rFonts w:ascii="Garamond" w:hAnsi="Garamond"/>
          <w:lang w:eastAsia="cs-CZ"/>
        </w:rPr>
        <w:t xml:space="preserve"> </w:t>
      </w:r>
      <w:r w:rsidRPr="00B61EBA">
        <w:rPr>
          <w:rFonts w:ascii="Garamond" w:hAnsi="Garamond"/>
          <w:lang w:eastAsia="cs-CZ"/>
        </w:rPr>
        <w:t>zákona</w:t>
      </w:r>
      <w:r w:rsidR="00B62536" w:rsidRPr="00B61EBA">
        <w:rPr>
          <w:rFonts w:ascii="Garamond" w:hAnsi="Garamond"/>
          <w:lang w:eastAsia="cs-CZ"/>
        </w:rPr>
        <w:t xml:space="preserve"> </w:t>
      </w:r>
      <w:r w:rsidRPr="00B61EBA">
        <w:rPr>
          <w:rFonts w:ascii="Garamond" w:hAnsi="Garamond"/>
          <w:lang w:eastAsia="cs-CZ"/>
        </w:rPr>
        <w:t>č.</w:t>
      </w:r>
      <w:r w:rsidR="00B62536" w:rsidRPr="00B61EBA">
        <w:rPr>
          <w:rFonts w:ascii="Garamond" w:hAnsi="Garamond"/>
          <w:lang w:eastAsia="cs-CZ"/>
        </w:rPr>
        <w:t xml:space="preserve"> </w:t>
      </w:r>
      <w:r w:rsidRPr="00B61EBA">
        <w:rPr>
          <w:rFonts w:ascii="Garamond" w:hAnsi="Garamond"/>
          <w:lang w:eastAsia="cs-CZ"/>
        </w:rPr>
        <w:t>40/1964</w:t>
      </w:r>
      <w:r w:rsidR="00B62536" w:rsidRPr="00B61EBA">
        <w:rPr>
          <w:rFonts w:ascii="Garamond" w:hAnsi="Garamond"/>
          <w:lang w:eastAsia="cs-CZ"/>
        </w:rPr>
        <w:t xml:space="preserve"> </w:t>
      </w:r>
      <w:r w:rsidRPr="00B61EBA">
        <w:rPr>
          <w:rFonts w:ascii="Garamond" w:hAnsi="Garamond"/>
          <w:lang w:eastAsia="cs-CZ"/>
        </w:rPr>
        <w:t>Zb.</w:t>
      </w:r>
      <w:r w:rsidR="00B62536" w:rsidRPr="00B61EBA">
        <w:rPr>
          <w:rFonts w:ascii="Garamond" w:hAnsi="Garamond"/>
          <w:lang w:eastAsia="cs-CZ"/>
        </w:rPr>
        <w:t xml:space="preserve"> </w:t>
      </w:r>
      <w:r w:rsidRPr="00B61EBA">
        <w:rPr>
          <w:rFonts w:ascii="Garamond" w:hAnsi="Garamond"/>
          <w:lang w:eastAsia="cs-CZ"/>
        </w:rPr>
        <w:t>Občiansky</w:t>
      </w:r>
      <w:r w:rsidR="00B62536" w:rsidRPr="00B61EBA">
        <w:rPr>
          <w:rFonts w:ascii="Garamond" w:hAnsi="Garamond"/>
          <w:lang w:eastAsia="cs-CZ"/>
        </w:rPr>
        <w:t xml:space="preserve"> </w:t>
      </w:r>
      <w:r w:rsidRPr="00B61EBA">
        <w:rPr>
          <w:rFonts w:ascii="Garamond" w:hAnsi="Garamond"/>
          <w:lang w:eastAsia="cs-CZ"/>
        </w:rPr>
        <w:t>zákonník</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znení</w:t>
      </w:r>
      <w:r w:rsidR="00B62536" w:rsidRPr="00B42807">
        <w:rPr>
          <w:rFonts w:ascii="Garamond" w:hAnsi="Garamond"/>
          <w:lang w:eastAsia="cs-CZ"/>
        </w:rPr>
        <w:t xml:space="preserve"> </w:t>
      </w:r>
      <w:r w:rsidRPr="00B42807">
        <w:rPr>
          <w:rFonts w:ascii="Garamond" w:hAnsi="Garamond"/>
          <w:lang w:eastAsia="cs-CZ"/>
        </w:rPr>
        <w:t>neskorších</w:t>
      </w:r>
      <w:r w:rsidR="00B62536" w:rsidRPr="00B42807">
        <w:rPr>
          <w:rFonts w:ascii="Garamond" w:hAnsi="Garamond"/>
          <w:lang w:eastAsia="cs-CZ"/>
        </w:rPr>
        <w:t xml:space="preserve"> </w:t>
      </w:r>
      <w:r w:rsidRPr="00B42807">
        <w:rPr>
          <w:rFonts w:ascii="Garamond" w:hAnsi="Garamond"/>
          <w:lang w:eastAsia="cs-CZ"/>
        </w:rPr>
        <w:t>predpisov;</w:t>
      </w:r>
    </w:p>
    <w:p w14:paraId="6D41A586" w14:textId="77777777" w:rsidR="00013130" w:rsidRPr="00B42807" w:rsidRDefault="00013130" w:rsidP="003B0FC1">
      <w:pPr>
        <w:spacing w:after="0" w:line="240" w:lineRule="auto"/>
        <w:contextualSpacing/>
        <w:jc w:val="both"/>
        <w:rPr>
          <w:rFonts w:ascii="Garamond" w:hAnsi="Garamond"/>
          <w:b/>
          <w:lang w:eastAsia="cs-CZ"/>
        </w:rPr>
      </w:pPr>
    </w:p>
    <w:p w14:paraId="0A77ECC9" w14:textId="28E94129" w:rsidR="00013130" w:rsidRPr="00AA1BC5" w:rsidRDefault="00013130" w:rsidP="003B0FC1">
      <w:pPr>
        <w:numPr>
          <w:ilvl w:val="0"/>
          <w:numId w:val="5"/>
        </w:numPr>
        <w:spacing w:after="0" w:line="240" w:lineRule="auto"/>
        <w:ind w:left="1418" w:hanging="709"/>
        <w:contextualSpacing/>
        <w:jc w:val="both"/>
        <w:rPr>
          <w:rFonts w:ascii="Garamond" w:hAnsi="Garamond"/>
          <w:b/>
          <w:lang w:eastAsia="cs-CZ"/>
        </w:rPr>
      </w:pPr>
      <w:r w:rsidRPr="00B42807">
        <w:rPr>
          <w:rFonts w:ascii="Garamond" w:hAnsi="Garamond"/>
          <w:b/>
          <w:lang w:eastAsia="cs-CZ"/>
        </w:rPr>
        <w:t>Obchodný</w:t>
      </w:r>
      <w:r w:rsidR="00B62536" w:rsidRPr="00B42807">
        <w:rPr>
          <w:rFonts w:ascii="Garamond" w:hAnsi="Garamond"/>
          <w:b/>
          <w:lang w:eastAsia="cs-CZ"/>
        </w:rPr>
        <w:t xml:space="preserve"> </w:t>
      </w:r>
      <w:r w:rsidRPr="00B42807">
        <w:rPr>
          <w:rFonts w:ascii="Garamond" w:hAnsi="Garamond"/>
          <w:b/>
          <w:lang w:eastAsia="cs-CZ"/>
        </w:rPr>
        <w:t>zákonník</w:t>
      </w:r>
      <w:r w:rsidR="00B62536" w:rsidRPr="00B42807">
        <w:rPr>
          <w:rFonts w:ascii="Garamond" w:hAnsi="Garamond"/>
          <w:b/>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zákon</w:t>
      </w:r>
      <w:r w:rsidR="00B62536" w:rsidRPr="00B42807">
        <w:rPr>
          <w:rFonts w:ascii="Garamond" w:hAnsi="Garamond"/>
          <w:lang w:eastAsia="cs-CZ"/>
        </w:rPr>
        <w:t xml:space="preserve"> </w:t>
      </w:r>
      <w:r w:rsidRPr="00B42807">
        <w:rPr>
          <w:rFonts w:ascii="Garamond" w:hAnsi="Garamond"/>
          <w:lang w:eastAsia="cs-CZ"/>
        </w:rPr>
        <w:t>č.</w:t>
      </w:r>
      <w:r w:rsidR="00B62536" w:rsidRPr="00B42807">
        <w:rPr>
          <w:rFonts w:ascii="Garamond" w:hAnsi="Garamond"/>
          <w:lang w:eastAsia="cs-CZ"/>
        </w:rPr>
        <w:t xml:space="preserve"> </w:t>
      </w:r>
      <w:r w:rsidRPr="00B42807">
        <w:rPr>
          <w:rFonts w:ascii="Garamond" w:hAnsi="Garamond"/>
          <w:lang w:eastAsia="cs-CZ"/>
        </w:rPr>
        <w:t>513/1991</w:t>
      </w:r>
      <w:r w:rsidR="00B62536" w:rsidRPr="00B42807">
        <w:rPr>
          <w:rFonts w:ascii="Garamond" w:hAnsi="Garamond"/>
          <w:lang w:eastAsia="cs-CZ"/>
        </w:rPr>
        <w:t xml:space="preserve"> </w:t>
      </w:r>
      <w:r w:rsidRPr="00B42807">
        <w:rPr>
          <w:rFonts w:ascii="Garamond" w:hAnsi="Garamond"/>
          <w:lang w:eastAsia="cs-CZ"/>
        </w:rPr>
        <w:t>Zb.</w:t>
      </w:r>
      <w:r w:rsidR="00B62536" w:rsidRPr="00B42807">
        <w:rPr>
          <w:rFonts w:ascii="Garamond" w:hAnsi="Garamond"/>
          <w:lang w:eastAsia="cs-CZ"/>
        </w:rPr>
        <w:t xml:space="preserve"> </w:t>
      </w:r>
      <w:r w:rsidRPr="00B42807">
        <w:rPr>
          <w:rFonts w:ascii="Garamond" w:hAnsi="Garamond"/>
          <w:lang w:eastAsia="cs-CZ"/>
        </w:rPr>
        <w:t>Obchodný</w:t>
      </w:r>
      <w:r w:rsidR="00B62536" w:rsidRPr="00B42807">
        <w:rPr>
          <w:rFonts w:ascii="Garamond" w:hAnsi="Garamond"/>
          <w:lang w:eastAsia="cs-CZ"/>
        </w:rPr>
        <w:t xml:space="preserve"> </w:t>
      </w:r>
      <w:r w:rsidRPr="00B42807">
        <w:rPr>
          <w:rFonts w:ascii="Garamond" w:hAnsi="Garamond"/>
          <w:lang w:eastAsia="cs-CZ"/>
        </w:rPr>
        <w:t>zákonník</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znení</w:t>
      </w:r>
      <w:r w:rsidR="00B62536" w:rsidRPr="00B42807">
        <w:rPr>
          <w:rFonts w:ascii="Garamond" w:hAnsi="Garamond"/>
          <w:lang w:eastAsia="cs-CZ"/>
        </w:rPr>
        <w:t xml:space="preserve"> </w:t>
      </w:r>
      <w:r w:rsidRPr="00B42807">
        <w:rPr>
          <w:rFonts w:ascii="Garamond" w:hAnsi="Garamond"/>
          <w:lang w:eastAsia="cs-CZ"/>
        </w:rPr>
        <w:t>neskorších</w:t>
      </w:r>
      <w:r w:rsidR="00B62536" w:rsidRPr="00B42807">
        <w:rPr>
          <w:rFonts w:ascii="Garamond" w:hAnsi="Garamond"/>
          <w:lang w:eastAsia="cs-CZ"/>
        </w:rPr>
        <w:t xml:space="preserve"> </w:t>
      </w:r>
      <w:r w:rsidRPr="00B42807">
        <w:rPr>
          <w:rFonts w:ascii="Garamond" w:hAnsi="Garamond"/>
          <w:lang w:eastAsia="cs-CZ"/>
        </w:rPr>
        <w:t>predpisov;</w:t>
      </w:r>
    </w:p>
    <w:p w14:paraId="1775907F" w14:textId="77777777" w:rsidR="00AA1BC5" w:rsidRPr="00B42807" w:rsidRDefault="00AA1BC5" w:rsidP="00AA1BC5">
      <w:pPr>
        <w:spacing w:after="0" w:line="240" w:lineRule="auto"/>
        <w:ind w:left="1418"/>
        <w:contextualSpacing/>
        <w:jc w:val="both"/>
        <w:rPr>
          <w:rFonts w:ascii="Garamond" w:hAnsi="Garamond"/>
          <w:b/>
          <w:lang w:eastAsia="cs-CZ"/>
        </w:rPr>
      </w:pPr>
    </w:p>
    <w:p w14:paraId="464EAFED" w14:textId="3856AB27" w:rsidR="00596EE4" w:rsidRPr="00B42807" w:rsidRDefault="00596EE4" w:rsidP="003B0FC1">
      <w:pPr>
        <w:numPr>
          <w:ilvl w:val="0"/>
          <w:numId w:val="5"/>
        </w:numPr>
        <w:spacing w:after="0" w:line="240" w:lineRule="auto"/>
        <w:ind w:left="1418" w:hanging="709"/>
        <w:contextualSpacing/>
        <w:jc w:val="both"/>
        <w:rPr>
          <w:rFonts w:ascii="Garamond" w:hAnsi="Garamond"/>
          <w:lang w:eastAsia="cs-CZ"/>
        </w:rPr>
      </w:pPr>
      <w:r w:rsidRPr="00B42807">
        <w:rPr>
          <w:rFonts w:ascii="Garamond" w:hAnsi="Garamond"/>
          <w:b/>
          <w:lang w:eastAsia="cs-CZ"/>
        </w:rPr>
        <w:t>Pracovný</w:t>
      </w:r>
      <w:r w:rsidR="00B62536" w:rsidRPr="00B42807">
        <w:rPr>
          <w:rFonts w:ascii="Garamond" w:hAnsi="Garamond"/>
          <w:b/>
          <w:lang w:eastAsia="cs-CZ"/>
        </w:rPr>
        <w:t xml:space="preserve"> </w:t>
      </w:r>
      <w:r w:rsidRPr="00B42807">
        <w:rPr>
          <w:rFonts w:ascii="Garamond" w:hAnsi="Garamond"/>
          <w:b/>
          <w:lang w:eastAsia="cs-CZ"/>
        </w:rPr>
        <w:t>deň</w:t>
      </w:r>
      <w:r w:rsidR="00B62536" w:rsidRPr="00B42807">
        <w:rPr>
          <w:rFonts w:ascii="Garamond" w:hAnsi="Garamond"/>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deň,</w:t>
      </w:r>
      <w:r w:rsidR="00B62536" w:rsidRPr="00B42807">
        <w:rPr>
          <w:rFonts w:ascii="Garamond" w:hAnsi="Garamond"/>
          <w:lang w:eastAsia="cs-CZ"/>
        </w:rPr>
        <w:t xml:space="preserve"> </w:t>
      </w:r>
      <w:r w:rsidRPr="00B42807">
        <w:rPr>
          <w:rFonts w:ascii="Garamond" w:hAnsi="Garamond"/>
          <w:lang w:eastAsia="cs-CZ"/>
        </w:rPr>
        <w:t>ktorý</w:t>
      </w:r>
      <w:r w:rsidR="00B62536" w:rsidRPr="00B42807">
        <w:rPr>
          <w:rFonts w:ascii="Garamond" w:hAnsi="Garamond"/>
          <w:lang w:eastAsia="cs-CZ"/>
        </w:rPr>
        <w:t xml:space="preserve"> </w:t>
      </w:r>
      <w:r w:rsidRPr="00B42807">
        <w:rPr>
          <w:rFonts w:ascii="Garamond" w:hAnsi="Garamond"/>
          <w:lang w:eastAsia="cs-CZ"/>
        </w:rPr>
        <w:t>nie</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sobotou,</w:t>
      </w:r>
      <w:r w:rsidR="00B62536" w:rsidRPr="00B42807">
        <w:rPr>
          <w:rFonts w:ascii="Garamond" w:hAnsi="Garamond"/>
          <w:lang w:eastAsia="cs-CZ"/>
        </w:rPr>
        <w:t xml:space="preserve"> </w:t>
      </w:r>
      <w:r w:rsidRPr="00B42807">
        <w:rPr>
          <w:rFonts w:ascii="Garamond" w:hAnsi="Garamond"/>
          <w:lang w:eastAsia="cs-CZ"/>
        </w:rPr>
        <w:t>nedeľou,</w:t>
      </w:r>
      <w:r w:rsidR="00B62536" w:rsidRPr="00B42807">
        <w:rPr>
          <w:rFonts w:ascii="Garamond" w:hAnsi="Garamond"/>
          <w:lang w:eastAsia="cs-CZ"/>
        </w:rPr>
        <w:t xml:space="preserve"> </w:t>
      </w:r>
      <w:r w:rsidRPr="00B42807">
        <w:rPr>
          <w:rFonts w:ascii="Garamond" w:hAnsi="Garamond"/>
          <w:lang w:eastAsia="cs-CZ"/>
        </w:rPr>
        <w:t>ani</w:t>
      </w:r>
      <w:r w:rsidR="00B62536" w:rsidRPr="00B42807">
        <w:rPr>
          <w:rFonts w:ascii="Garamond" w:hAnsi="Garamond"/>
          <w:lang w:eastAsia="cs-CZ"/>
        </w:rPr>
        <w:t xml:space="preserve"> </w:t>
      </w:r>
      <w:r w:rsidRPr="00B42807">
        <w:rPr>
          <w:rFonts w:ascii="Garamond" w:hAnsi="Garamond"/>
          <w:lang w:eastAsia="cs-CZ"/>
        </w:rPr>
        <w:t>dňom</w:t>
      </w:r>
      <w:r w:rsidR="00B62536" w:rsidRPr="00B42807">
        <w:rPr>
          <w:rFonts w:ascii="Garamond" w:hAnsi="Garamond"/>
          <w:lang w:eastAsia="cs-CZ"/>
        </w:rPr>
        <w:t xml:space="preserve"> </w:t>
      </w:r>
      <w:r w:rsidRPr="00B42807">
        <w:rPr>
          <w:rFonts w:ascii="Garamond" w:hAnsi="Garamond"/>
          <w:lang w:eastAsia="cs-CZ"/>
        </w:rPr>
        <w:t>pracovného</w:t>
      </w:r>
      <w:r w:rsidR="00B62536" w:rsidRPr="00B42807">
        <w:rPr>
          <w:rFonts w:ascii="Garamond" w:hAnsi="Garamond"/>
          <w:lang w:eastAsia="cs-CZ"/>
        </w:rPr>
        <w:t xml:space="preserve"> </w:t>
      </w:r>
      <w:r w:rsidRPr="00B42807">
        <w:rPr>
          <w:rFonts w:ascii="Garamond" w:hAnsi="Garamond"/>
          <w:lang w:eastAsia="cs-CZ"/>
        </w:rPr>
        <w:t>pokoja,</w:t>
      </w:r>
      <w:r w:rsidR="00B62536" w:rsidRPr="00B42807">
        <w:rPr>
          <w:rFonts w:ascii="Garamond" w:hAnsi="Garamond"/>
          <w:lang w:eastAsia="cs-CZ"/>
        </w:rPr>
        <w:t xml:space="preserve"> </w:t>
      </w:r>
      <w:r w:rsidRPr="00B42807">
        <w:rPr>
          <w:rFonts w:ascii="Garamond" w:hAnsi="Garamond"/>
          <w:lang w:eastAsia="cs-CZ"/>
        </w:rPr>
        <w:t>ani</w:t>
      </w:r>
      <w:r w:rsidR="00B62536" w:rsidRPr="00B42807">
        <w:rPr>
          <w:rFonts w:ascii="Garamond" w:hAnsi="Garamond"/>
          <w:lang w:eastAsia="cs-CZ"/>
        </w:rPr>
        <w:t xml:space="preserve"> </w:t>
      </w:r>
      <w:r w:rsidRPr="00B42807">
        <w:rPr>
          <w:rFonts w:ascii="Garamond" w:hAnsi="Garamond"/>
          <w:lang w:eastAsia="cs-CZ"/>
        </w:rPr>
        <w:t>dňom</w:t>
      </w:r>
      <w:r w:rsidR="00B62536" w:rsidRPr="00B42807">
        <w:rPr>
          <w:rFonts w:ascii="Garamond" w:hAnsi="Garamond"/>
          <w:lang w:eastAsia="cs-CZ"/>
        </w:rPr>
        <w:t xml:space="preserve"> </w:t>
      </w:r>
      <w:r w:rsidRPr="00B42807">
        <w:rPr>
          <w:rFonts w:ascii="Garamond" w:hAnsi="Garamond"/>
          <w:lang w:eastAsia="cs-CZ"/>
        </w:rPr>
        <w:t>pracovného</w:t>
      </w:r>
      <w:r w:rsidR="00B62536" w:rsidRPr="00B42807">
        <w:rPr>
          <w:rFonts w:ascii="Garamond" w:hAnsi="Garamond"/>
          <w:lang w:eastAsia="cs-CZ"/>
        </w:rPr>
        <w:t xml:space="preserve"> </w:t>
      </w:r>
      <w:r w:rsidRPr="00B42807">
        <w:rPr>
          <w:rFonts w:ascii="Garamond" w:hAnsi="Garamond"/>
          <w:lang w:eastAsia="cs-CZ"/>
        </w:rPr>
        <w:t>voľna</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Slovenskej</w:t>
      </w:r>
      <w:r w:rsidR="00B62536" w:rsidRPr="00B42807">
        <w:rPr>
          <w:rFonts w:ascii="Garamond" w:hAnsi="Garamond"/>
          <w:lang w:eastAsia="cs-CZ"/>
        </w:rPr>
        <w:t xml:space="preserve"> </w:t>
      </w:r>
      <w:r w:rsidRPr="00B42807">
        <w:rPr>
          <w:rFonts w:ascii="Garamond" w:hAnsi="Garamond"/>
          <w:lang w:eastAsia="cs-CZ"/>
        </w:rPr>
        <w:t>republike;</w:t>
      </w:r>
    </w:p>
    <w:p w14:paraId="4C95C793" w14:textId="6578D663" w:rsidR="00D1154D" w:rsidRPr="00C90CBE" w:rsidRDefault="00FA3C97" w:rsidP="003B0FC1">
      <w:pPr>
        <w:numPr>
          <w:ilvl w:val="0"/>
          <w:numId w:val="5"/>
        </w:numPr>
        <w:spacing w:after="0" w:line="240" w:lineRule="auto"/>
        <w:ind w:left="1418" w:hanging="709"/>
        <w:contextualSpacing/>
        <w:jc w:val="both"/>
        <w:rPr>
          <w:rStyle w:val="Hypertextovprepojenie"/>
          <w:rFonts w:ascii="Garamond" w:hAnsi="Garamond"/>
          <w:color w:val="auto"/>
          <w:u w:val="none"/>
        </w:rPr>
      </w:pPr>
      <w:r w:rsidRPr="00B42807">
        <w:rPr>
          <w:rFonts w:ascii="Garamond" w:hAnsi="Garamond"/>
          <w:b/>
        </w:rPr>
        <w:lastRenderedPageBreak/>
        <w:t>Register</w:t>
      </w:r>
      <w:r w:rsidR="00B62536" w:rsidRPr="00B42807">
        <w:rPr>
          <w:rFonts w:ascii="Garamond" w:hAnsi="Garamond"/>
          <w:b/>
        </w:rPr>
        <w:t xml:space="preserve"> </w:t>
      </w:r>
      <w:r w:rsidRPr="00B42807">
        <w:rPr>
          <w:rFonts w:ascii="Garamond" w:hAnsi="Garamond"/>
          <w:b/>
        </w:rPr>
        <w:t>partnerov</w:t>
      </w:r>
      <w:r w:rsidR="00B62536" w:rsidRPr="00B42807">
        <w:rPr>
          <w:rFonts w:ascii="Garamond" w:hAnsi="Garamond"/>
          <w:b/>
        </w:rPr>
        <w:t xml:space="preserve"> </w:t>
      </w:r>
      <w:r w:rsidRPr="00B42807">
        <w:rPr>
          <w:rFonts w:ascii="Garamond" w:hAnsi="Garamond"/>
          <w:b/>
        </w:rPr>
        <w:t>verejného</w:t>
      </w:r>
      <w:r w:rsidR="00B62536" w:rsidRPr="00B42807">
        <w:rPr>
          <w:rFonts w:ascii="Garamond" w:hAnsi="Garamond"/>
          <w:b/>
        </w:rPr>
        <w:t xml:space="preserve"> </w:t>
      </w:r>
      <w:r w:rsidRPr="00B42807">
        <w:rPr>
          <w:rFonts w:ascii="Garamond" w:hAnsi="Garamond"/>
          <w:b/>
        </w:rPr>
        <w:t>sektora</w:t>
      </w:r>
      <w:r w:rsidR="00B62536" w:rsidRPr="00B42807">
        <w:rPr>
          <w:rFonts w:ascii="Garamond" w:hAnsi="Garamond"/>
        </w:rPr>
        <w:t xml:space="preserve"> </w:t>
      </w:r>
      <w:r w:rsidRPr="00B42807">
        <w:rPr>
          <w:rFonts w:ascii="Garamond" w:hAnsi="Garamond"/>
        </w:rPr>
        <w:t>znamená</w:t>
      </w:r>
      <w:r w:rsidR="00B62536" w:rsidRPr="00B42807">
        <w:rPr>
          <w:rFonts w:ascii="Garamond" w:hAnsi="Garamond"/>
        </w:rPr>
        <w:t xml:space="preserve"> </w:t>
      </w:r>
      <w:r w:rsidRPr="00B42807">
        <w:rPr>
          <w:rFonts w:ascii="Garamond" w:hAnsi="Garamond"/>
        </w:rPr>
        <w:t>informačný</w:t>
      </w:r>
      <w:r w:rsidR="00B62536" w:rsidRPr="00B42807">
        <w:rPr>
          <w:rFonts w:ascii="Garamond" w:hAnsi="Garamond"/>
        </w:rPr>
        <w:t xml:space="preserve"> </w:t>
      </w:r>
      <w:r w:rsidRPr="00B42807">
        <w:rPr>
          <w:rFonts w:ascii="Garamond" w:hAnsi="Garamond"/>
        </w:rPr>
        <w:t>systém</w:t>
      </w:r>
      <w:r w:rsidR="00B62536" w:rsidRPr="00B42807">
        <w:rPr>
          <w:rFonts w:ascii="Garamond" w:hAnsi="Garamond"/>
        </w:rPr>
        <w:t xml:space="preserve"> </w:t>
      </w:r>
      <w:r w:rsidRPr="00B42807">
        <w:rPr>
          <w:rFonts w:ascii="Garamond" w:hAnsi="Garamond"/>
        </w:rPr>
        <w:t>verejnej</w:t>
      </w:r>
      <w:r w:rsidR="00B62536" w:rsidRPr="00B42807">
        <w:rPr>
          <w:rFonts w:ascii="Garamond" w:hAnsi="Garamond"/>
        </w:rPr>
        <w:t xml:space="preserve"> </w:t>
      </w:r>
      <w:r w:rsidRPr="00B42807">
        <w:rPr>
          <w:rFonts w:ascii="Garamond" w:hAnsi="Garamond"/>
        </w:rPr>
        <w:t>správy,</w:t>
      </w:r>
      <w:r w:rsidR="00B62536" w:rsidRPr="00B42807">
        <w:rPr>
          <w:rFonts w:ascii="Garamond" w:hAnsi="Garamond"/>
        </w:rPr>
        <w:t xml:space="preserve"> </w:t>
      </w:r>
      <w:r w:rsidRPr="00B42807">
        <w:rPr>
          <w:rFonts w:ascii="Garamond" w:hAnsi="Garamond"/>
        </w:rPr>
        <w:t>ktorý</w:t>
      </w:r>
      <w:r w:rsidR="00B62536" w:rsidRPr="00B42807">
        <w:rPr>
          <w:rFonts w:ascii="Garamond" w:eastAsiaTheme="minorHAnsi" w:hAnsi="Garamond" w:cs="Garamond"/>
          <w:color w:val="000000"/>
        </w:rPr>
        <w:t xml:space="preserve"> </w:t>
      </w:r>
      <w:r w:rsidRPr="00B42807">
        <w:rPr>
          <w:rFonts w:ascii="Garamond" w:hAnsi="Garamond"/>
        </w:rPr>
        <w:t>obsahuje</w:t>
      </w:r>
      <w:r w:rsidR="00B62536" w:rsidRPr="00B42807">
        <w:rPr>
          <w:rFonts w:ascii="Garamond" w:hAnsi="Garamond"/>
        </w:rPr>
        <w:t xml:space="preserve"> </w:t>
      </w:r>
      <w:r w:rsidRPr="00B42807">
        <w:rPr>
          <w:rFonts w:ascii="Garamond" w:hAnsi="Garamond"/>
        </w:rPr>
        <w:t>údaje</w:t>
      </w:r>
      <w:r w:rsidR="00B62536" w:rsidRPr="00B42807">
        <w:rPr>
          <w:rFonts w:ascii="Garamond" w:hAnsi="Garamond"/>
        </w:rPr>
        <w:t xml:space="preserve"> </w:t>
      </w:r>
      <w:r w:rsidRPr="00B42807">
        <w:rPr>
          <w:rFonts w:ascii="Garamond" w:hAnsi="Garamond"/>
        </w:rPr>
        <w:t>o</w:t>
      </w:r>
      <w:r w:rsidR="003B2520">
        <w:rPr>
          <w:rFonts w:ascii="Garamond" w:hAnsi="Garamond"/>
        </w:rPr>
        <w:t> </w:t>
      </w:r>
      <w:r w:rsidRPr="00B42807">
        <w:rPr>
          <w:rFonts w:ascii="Garamond" w:hAnsi="Garamond"/>
        </w:rPr>
        <w:t>partneroch</w:t>
      </w:r>
      <w:r w:rsidR="00B62536" w:rsidRPr="00B42807">
        <w:rPr>
          <w:rFonts w:ascii="Garamond" w:hAnsi="Garamond"/>
        </w:rPr>
        <w:t xml:space="preserve"> </w:t>
      </w:r>
      <w:r w:rsidRPr="00B42807">
        <w:rPr>
          <w:rFonts w:ascii="Garamond" w:hAnsi="Garamond"/>
        </w:rPr>
        <w:t>verejného</w:t>
      </w:r>
      <w:r w:rsidR="00B62536" w:rsidRPr="00B42807">
        <w:rPr>
          <w:rFonts w:ascii="Garamond" w:hAnsi="Garamond"/>
        </w:rPr>
        <w:t xml:space="preserve"> </w:t>
      </w:r>
      <w:r w:rsidRPr="00B42807">
        <w:rPr>
          <w:rFonts w:ascii="Garamond" w:hAnsi="Garamond"/>
        </w:rPr>
        <w:t>sektora</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ich</w:t>
      </w:r>
      <w:r w:rsidR="00B62536" w:rsidRPr="00B42807">
        <w:rPr>
          <w:rFonts w:ascii="Garamond" w:hAnsi="Garamond"/>
        </w:rPr>
        <w:t xml:space="preserve"> </w:t>
      </w:r>
      <w:r w:rsidRPr="00B42807">
        <w:rPr>
          <w:rFonts w:ascii="Garamond" w:hAnsi="Garamond"/>
        </w:rPr>
        <w:t>konečných</w:t>
      </w:r>
      <w:r w:rsidR="00B62536" w:rsidRPr="00B42807">
        <w:rPr>
          <w:rFonts w:ascii="Garamond" w:hAnsi="Garamond"/>
        </w:rPr>
        <w:t xml:space="preserve"> </w:t>
      </w:r>
      <w:r w:rsidRPr="00B42807">
        <w:rPr>
          <w:rFonts w:ascii="Garamond" w:hAnsi="Garamond"/>
        </w:rPr>
        <w:t>užívateľoch</w:t>
      </w:r>
      <w:r w:rsidR="00B62536" w:rsidRPr="00B42807">
        <w:rPr>
          <w:rFonts w:ascii="Garamond" w:hAnsi="Garamond"/>
        </w:rPr>
        <w:t xml:space="preserve"> </w:t>
      </w:r>
      <w:r w:rsidRPr="00B42807">
        <w:rPr>
          <w:rFonts w:ascii="Garamond" w:hAnsi="Garamond"/>
        </w:rPr>
        <w:t>výhod</w:t>
      </w:r>
      <w:r w:rsidR="00AA352C" w:rsidRPr="00B42807">
        <w:rPr>
          <w:rFonts w:ascii="Garamond" w:hAnsi="Garamond"/>
        </w:rPr>
        <w:t>,</w:t>
      </w:r>
      <w:r w:rsidR="00B62536" w:rsidRPr="00B42807">
        <w:rPr>
          <w:rFonts w:ascii="Garamond" w:hAnsi="Garamond"/>
        </w:rPr>
        <w:t xml:space="preserve"> </w:t>
      </w:r>
      <w:r w:rsidR="00AA352C" w:rsidRPr="00B42807">
        <w:rPr>
          <w:rFonts w:ascii="Garamond" w:hAnsi="Garamond"/>
        </w:rPr>
        <w:t>pričom</w:t>
      </w:r>
      <w:r w:rsidR="00B62536" w:rsidRPr="00B42807">
        <w:rPr>
          <w:rFonts w:ascii="Garamond" w:hAnsi="Garamond"/>
        </w:rPr>
        <w:t xml:space="preserve"> </w:t>
      </w:r>
      <w:r w:rsidR="00AA352C" w:rsidRPr="00B42807">
        <w:rPr>
          <w:rFonts w:ascii="Garamond" w:hAnsi="Garamond"/>
        </w:rPr>
        <w:t>j</w:t>
      </w:r>
      <w:r w:rsidRPr="00B42807">
        <w:rPr>
          <w:rFonts w:ascii="Garamond" w:hAnsi="Garamond"/>
        </w:rPr>
        <w:t>eho</w:t>
      </w:r>
      <w:r w:rsidR="00B62536" w:rsidRPr="00B42807">
        <w:rPr>
          <w:rFonts w:ascii="Garamond" w:hAnsi="Garamond"/>
        </w:rPr>
        <w:t xml:space="preserve"> </w:t>
      </w:r>
      <w:r w:rsidRPr="00B42807">
        <w:rPr>
          <w:rFonts w:ascii="Garamond" w:hAnsi="Garamond"/>
        </w:rPr>
        <w:t>správcom</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prevádzkovateľom</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Ministerstvo</w:t>
      </w:r>
      <w:r w:rsidR="00B62536" w:rsidRPr="00B42807">
        <w:rPr>
          <w:rFonts w:ascii="Garamond" w:hAnsi="Garamond"/>
        </w:rPr>
        <w:t xml:space="preserve"> </w:t>
      </w:r>
      <w:r w:rsidRPr="00B42807">
        <w:rPr>
          <w:rFonts w:ascii="Garamond" w:hAnsi="Garamond"/>
        </w:rPr>
        <w:t>spravodlivosti</w:t>
      </w:r>
      <w:r w:rsidR="00B62536" w:rsidRPr="00B42807">
        <w:rPr>
          <w:rFonts w:ascii="Garamond" w:hAnsi="Garamond"/>
        </w:rPr>
        <w:t xml:space="preserve"> </w:t>
      </w:r>
      <w:r w:rsidRPr="00B42807">
        <w:rPr>
          <w:rFonts w:ascii="Garamond" w:hAnsi="Garamond"/>
        </w:rPr>
        <w:t>Slovenskej</w:t>
      </w:r>
      <w:r w:rsidR="00B62536" w:rsidRPr="00B42807">
        <w:rPr>
          <w:rFonts w:ascii="Garamond" w:hAnsi="Garamond"/>
        </w:rPr>
        <w:t xml:space="preserve"> </w:t>
      </w:r>
      <w:r w:rsidRPr="00B42807">
        <w:rPr>
          <w:rFonts w:ascii="Garamond" w:hAnsi="Garamond"/>
        </w:rPr>
        <w:t>republiky</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je</w:t>
      </w:r>
      <w:r w:rsidR="00B62536" w:rsidRPr="00B42807">
        <w:rPr>
          <w:rFonts w:ascii="Garamond" w:hAnsi="Garamond"/>
        </w:rPr>
        <w:t xml:space="preserve"> </w:t>
      </w:r>
      <w:r w:rsidRPr="00B42807">
        <w:rPr>
          <w:rFonts w:ascii="Garamond" w:hAnsi="Garamond"/>
        </w:rPr>
        <w:t>prístupný</w:t>
      </w:r>
      <w:r w:rsidR="00B62536" w:rsidRPr="00B42807">
        <w:rPr>
          <w:rFonts w:ascii="Garamond" w:hAnsi="Garamond"/>
        </w:rPr>
        <w:t xml:space="preserve"> </w:t>
      </w:r>
      <w:r w:rsidRPr="00B42807">
        <w:rPr>
          <w:rFonts w:ascii="Garamond" w:hAnsi="Garamond"/>
        </w:rPr>
        <w:t>on-line</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webovom</w:t>
      </w:r>
      <w:r w:rsidR="00B62536" w:rsidRPr="00B42807">
        <w:rPr>
          <w:rFonts w:ascii="Garamond" w:hAnsi="Garamond"/>
        </w:rPr>
        <w:t xml:space="preserve"> </w:t>
      </w:r>
      <w:r w:rsidRPr="00B42807">
        <w:rPr>
          <w:rFonts w:ascii="Garamond" w:hAnsi="Garamond"/>
        </w:rPr>
        <w:t>sídle</w:t>
      </w:r>
      <w:r w:rsidR="00B62536" w:rsidRPr="00B42807">
        <w:rPr>
          <w:rFonts w:ascii="Garamond" w:hAnsi="Garamond"/>
        </w:rPr>
        <w:t xml:space="preserve"> </w:t>
      </w:r>
      <w:r w:rsidRPr="00B42807">
        <w:rPr>
          <w:rFonts w:ascii="Garamond" w:hAnsi="Garamond"/>
        </w:rPr>
        <w:t>Ministerstva</w:t>
      </w:r>
      <w:r w:rsidR="00B62536" w:rsidRPr="00B42807">
        <w:rPr>
          <w:rFonts w:ascii="Garamond" w:hAnsi="Garamond"/>
        </w:rPr>
        <w:t xml:space="preserve"> </w:t>
      </w:r>
      <w:r w:rsidRPr="00B42807">
        <w:rPr>
          <w:rFonts w:ascii="Garamond" w:hAnsi="Garamond"/>
        </w:rPr>
        <w:t>spravodlivosti</w:t>
      </w:r>
      <w:r w:rsidR="00B62536" w:rsidRPr="00B42807">
        <w:rPr>
          <w:rFonts w:ascii="Garamond" w:hAnsi="Garamond"/>
        </w:rPr>
        <w:t xml:space="preserve"> </w:t>
      </w:r>
      <w:r w:rsidRPr="00B42807">
        <w:rPr>
          <w:rFonts w:ascii="Garamond" w:hAnsi="Garamond"/>
        </w:rPr>
        <w:t>Slovenskej</w:t>
      </w:r>
      <w:r w:rsidR="00B62536" w:rsidRPr="00B42807">
        <w:rPr>
          <w:rFonts w:ascii="Garamond" w:hAnsi="Garamond"/>
        </w:rPr>
        <w:t xml:space="preserve"> </w:t>
      </w:r>
      <w:r w:rsidRPr="00B42807">
        <w:rPr>
          <w:rFonts w:ascii="Garamond" w:hAnsi="Garamond"/>
        </w:rPr>
        <w:t>republiky</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adrese</w:t>
      </w:r>
      <w:r w:rsidR="00B62536" w:rsidRPr="00B42807">
        <w:rPr>
          <w:rFonts w:ascii="Garamond" w:hAnsi="Garamond"/>
        </w:rPr>
        <w:t xml:space="preserve"> </w:t>
      </w:r>
      <w:hyperlink r:id="rId10" w:history="1">
        <w:r w:rsidRPr="00B42807">
          <w:rPr>
            <w:rStyle w:val="Hypertextovprepojenie"/>
            <w:rFonts w:ascii="Garamond" w:hAnsi="Garamond"/>
          </w:rPr>
          <w:t>https://rpvs.gov.sk/rpvs/</w:t>
        </w:r>
      </w:hyperlink>
      <w:r w:rsidRPr="00B42807">
        <w:rPr>
          <w:rStyle w:val="Hypertextovprepojenie"/>
          <w:rFonts w:ascii="Garamond" w:hAnsi="Garamond"/>
          <w:color w:val="000000" w:themeColor="text1"/>
          <w:u w:val="none"/>
        </w:rPr>
        <w:t>;</w:t>
      </w:r>
      <w:r w:rsidR="00B62536" w:rsidRPr="00B42807">
        <w:rPr>
          <w:rStyle w:val="Hypertextovprepojenie"/>
          <w:rFonts w:ascii="Garamond" w:hAnsi="Garamond"/>
          <w:color w:val="000000" w:themeColor="text1"/>
          <w:u w:val="none"/>
        </w:rPr>
        <w:t xml:space="preserve"> </w:t>
      </w:r>
    </w:p>
    <w:p w14:paraId="6C7E89E7" w14:textId="77777777" w:rsidR="00C90CBE" w:rsidRPr="00B42807" w:rsidRDefault="00C90CBE" w:rsidP="003B0FC1">
      <w:pPr>
        <w:spacing w:after="0" w:line="240" w:lineRule="auto"/>
        <w:ind w:left="1418"/>
        <w:contextualSpacing/>
        <w:jc w:val="both"/>
        <w:rPr>
          <w:rStyle w:val="Hypertextovprepojenie"/>
          <w:rFonts w:ascii="Garamond" w:hAnsi="Garamond"/>
          <w:color w:val="auto"/>
          <w:u w:val="none"/>
        </w:rPr>
      </w:pPr>
    </w:p>
    <w:p w14:paraId="0F963F91" w14:textId="6E8A6ED3" w:rsidR="00596EE4" w:rsidRPr="009A18A7" w:rsidRDefault="00596EE4" w:rsidP="003B0FC1">
      <w:pPr>
        <w:numPr>
          <w:ilvl w:val="0"/>
          <w:numId w:val="5"/>
        </w:numPr>
        <w:spacing w:after="0" w:line="240" w:lineRule="auto"/>
        <w:ind w:left="1418" w:hanging="709"/>
        <w:contextualSpacing/>
        <w:jc w:val="both"/>
        <w:rPr>
          <w:rFonts w:ascii="Garamond" w:hAnsi="Garamond"/>
          <w:b/>
          <w:lang w:eastAsia="cs-CZ"/>
        </w:rPr>
      </w:pPr>
      <w:r w:rsidRPr="00B42807">
        <w:rPr>
          <w:rFonts w:ascii="Garamond" w:hAnsi="Garamond"/>
          <w:b/>
          <w:lang w:eastAsia="cs-CZ"/>
        </w:rPr>
        <w:t>Služba</w:t>
      </w:r>
      <w:r w:rsidR="00B62536" w:rsidRPr="00B42807">
        <w:rPr>
          <w:rFonts w:ascii="Garamond" w:hAnsi="Garamond"/>
          <w:b/>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00846730">
        <w:rPr>
          <w:rFonts w:ascii="Garamond" w:hAnsi="Garamond" w:cs="Times New Roman"/>
        </w:rPr>
        <w:t xml:space="preserve">poskytovanie služieb </w:t>
      </w:r>
      <w:r w:rsidR="00846730" w:rsidRPr="009A18A7">
        <w:rPr>
          <w:rFonts w:ascii="Garamond" w:hAnsi="Garamond" w:cs="Times New Roman"/>
        </w:rPr>
        <w:t>telefónnej ústredne</w:t>
      </w:r>
      <w:r w:rsidR="009A18A7" w:rsidRPr="009A18A7">
        <w:rPr>
          <w:rFonts w:ascii="Garamond" w:hAnsi="Garamond" w:cstheme="minorHAnsi"/>
        </w:rPr>
        <w:t xml:space="preserve"> vo forme virtuálnej telefónnej ústredne na báze technológie VoIP (</w:t>
      </w:r>
      <w:proofErr w:type="spellStart"/>
      <w:r w:rsidR="009A18A7" w:rsidRPr="009A18A7">
        <w:rPr>
          <w:rFonts w:ascii="Garamond" w:hAnsi="Garamond" w:cstheme="minorHAnsi"/>
        </w:rPr>
        <w:t>Voice</w:t>
      </w:r>
      <w:proofErr w:type="spellEnd"/>
      <w:r w:rsidR="009A18A7" w:rsidRPr="009A18A7">
        <w:rPr>
          <w:rFonts w:ascii="Garamond" w:hAnsi="Garamond" w:cstheme="minorHAnsi"/>
        </w:rPr>
        <w:t xml:space="preserve"> over Internet </w:t>
      </w:r>
      <w:proofErr w:type="spellStart"/>
      <w:r w:rsidR="009A18A7" w:rsidRPr="009A18A7">
        <w:rPr>
          <w:rFonts w:ascii="Garamond" w:hAnsi="Garamond" w:cstheme="minorHAnsi"/>
        </w:rPr>
        <w:t>Protocol</w:t>
      </w:r>
      <w:proofErr w:type="spellEnd"/>
      <w:r w:rsidR="009A18A7" w:rsidRPr="009A18A7">
        <w:rPr>
          <w:rFonts w:ascii="Garamond" w:hAnsi="Garamond" w:cstheme="minorHAnsi"/>
        </w:rPr>
        <w:t>)</w:t>
      </w:r>
      <w:r w:rsidR="003B2520">
        <w:rPr>
          <w:rFonts w:ascii="Garamond" w:hAnsi="Garamond" w:cstheme="minorHAnsi"/>
        </w:rPr>
        <w:t xml:space="preserve"> a Služieb siete LAN</w:t>
      </w:r>
      <w:r w:rsidR="00C71016" w:rsidRPr="009A18A7">
        <w:rPr>
          <w:rFonts w:ascii="Garamond" w:hAnsi="Garamond"/>
          <w:lang w:eastAsia="cs-CZ"/>
        </w:rPr>
        <w:t xml:space="preserve">, </w:t>
      </w:r>
      <w:r w:rsidR="009A18A7" w:rsidRPr="009A18A7">
        <w:rPr>
          <w:rFonts w:ascii="Garamond" w:hAnsi="Garamond"/>
          <w:lang w:eastAsia="cs-CZ"/>
        </w:rPr>
        <w:t>bližšie</w:t>
      </w:r>
      <w:r w:rsidR="009A18A7">
        <w:rPr>
          <w:rFonts w:ascii="Garamond" w:hAnsi="Garamond"/>
          <w:lang w:eastAsia="cs-CZ"/>
        </w:rPr>
        <w:t xml:space="preserve"> špecifikovaná v</w:t>
      </w:r>
      <w:r w:rsidR="00B62536" w:rsidRPr="009A18A7">
        <w:rPr>
          <w:rFonts w:ascii="Garamond" w:hAnsi="Garamond"/>
          <w:lang w:eastAsia="cs-CZ"/>
        </w:rPr>
        <w:t xml:space="preserve"> </w:t>
      </w:r>
      <w:r w:rsidR="00DC7B04" w:rsidRPr="009A18A7">
        <w:rPr>
          <w:rFonts w:ascii="Garamond" w:hAnsi="Garamond"/>
          <w:lang w:eastAsia="cs-CZ"/>
        </w:rPr>
        <w:t>Príloh</w:t>
      </w:r>
      <w:r w:rsidR="009A18A7">
        <w:rPr>
          <w:rFonts w:ascii="Garamond" w:hAnsi="Garamond"/>
          <w:lang w:eastAsia="cs-CZ"/>
        </w:rPr>
        <w:t>e</w:t>
      </w:r>
      <w:r w:rsidR="00B62536" w:rsidRPr="009A18A7">
        <w:rPr>
          <w:rFonts w:ascii="Garamond" w:hAnsi="Garamond"/>
          <w:lang w:eastAsia="cs-CZ"/>
        </w:rPr>
        <w:t xml:space="preserve"> </w:t>
      </w:r>
      <w:r w:rsidR="00DC7B04" w:rsidRPr="009A18A7">
        <w:rPr>
          <w:rFonts w:ascii="Garamond" w:hAnsi="Garamond"/>
          <w:lang w:eastAsia="cs-CZ"/>
        </w:rPr>
        <w:t>1</w:t>
      </w:r>
      <w:r w:rsidR="00B62536" w:rsidRPr="009A18A7">
        <w:rPr>
          <w:rFonts w:ascii="Garamond" w:hAnsi="Garamond"/>
          <w:lang w:eastAsia="cs-CZ"/>
        </w:rPr>
        <w:t xml:space="preserve"> </w:t>
      </w:r>
      <w:r w:rsidR="00DC7B04" w:rsidRPr="009A18A7">
        <w:rPr>
          <w:rFonts w:ascii="Garamond" w:hAnsi="Garamond"/>
          <w:lang w:eastAsia="cs-CZ"/>
        </w:rPr>
        <w:t>Zmluvy;</w:t>
      </w:r>
      <w:r w:rsidR="00B62536" w:rsidRPr="009A18A7">
        <w:rPr>
          <w:rFonts w:ascii="Garamond" w:hAnsi="Garamond"/>
          <w:lang w:eastAsia="cs-CZ"/>
        </w:rPr>
        <w:t xml:space="preserve"> </w:t>
      </w:r>
      <w:r w:rsidR="00FB4D0D" w:rsidRPr="009A18A7">
        <w:rPr>
          <w:rFonts w:ascii="Garamond" w:hAnsi="Garamond"/>
          <w:lang w:eastAsia="cs-CZ"/>
        </w:rPr>
        <w:t>a</w:t>
      </w:r>
    </w:p>
    <w:p w14:paraId="7B415510" w14:textId="77777777" w:rsidR="00DC7B04" w:rsidRPr="009A18A7" w:rsidRDefault="00DC7B04" w:rsidP="003B0FC1">
      <w:pPr>
        <w:spacing w:after="0" w:line="240" w:lineRule="auto"/>
        <w:ind w:left="1418"/>
        <w:contextualSpacing/>
        <w:jc w:val="both"/>
        <w:rPr>
          <w:rFonts w:ascii="Garamond" w:hAnsi="Garamond"/>
          <w:b/>
          <w:lang w:eastAsia="cs-CZ"/>
        </w:rPr>
      </w:pPr>
    </w:p>
    <w:p w14:paraId="3B87E569" w14:textId="2707341E" w:rsidR="00013130" w:rsidRPr="00B42807" w:rsidRDefault="00013130" w:rsidP="003B0FC1">
      <w:pPr>
        <w:numPr>
          <w:ilvl w:val="0"/>
          <w:numId w:val="5"/>
        </w:numPr>
        <w:spacing w:after="0" w:line="240" w:lineRule="auto"/>
        <w:ind w:left="1418" w:hanging="709"/>
        <w:contextualSpacing/>
        <w:jc w:val="both"/>
        <w:rPr>
          <w:rFonts w:ascii="Garamond" w:hAnsi="Garamond"/>
        </w:rPr>
      </w:pPr>
      <w:r w:rsidRPr="00B42807">
        <w:rPr>
          <w:rFonts w:ascii="Garamond" w:hAnsi="Garamond"/>
          <w:b/>
        </w:rPr>
        <w:t>Zmluvná</w:t>
      </w:r>
      <w:r w:rsidR="00B62536" w:rsidRPr="00B42807">
        <w:rPr>
          <w:rFonts w:ascii="Garamond" w:hAnsi="Garamond"/>
          <w:b/>
        </w:rPr>
        <w:t xml:space="preserve"> </w:t>
      </w:r>
      <w:r w:rsidRPr="00B42807">
        <w:rPr>
          <w:rFonts w:ascii="Garamond" w:hAnsi="Garamond"/>
          <w:b/>
        </w:rPr>
        <w:t>strana</w:t>
      </w:r>
      <w:r w:rsidR="00B62536" w:rsidRPr="00B42807">
        <w:rPr>
          <w:rFonts w:ascii="Garamond" w:hAnsi="Garamond"/>
        </w:rPr>
        <w:t xml:space="preserve"> </w:t>
      </w:r>
      <w:r w:rsidRPr="00B42807">
        <w:rPr>
          <w:rFonts w:ascii="Garamond" w:hAnsi="Garamond"/>
        </w:rPr>
        <w:t>znamená</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009C4234" w:rsidRPr="00B42807">
        <w:rPr>
          <w:rFonts w:ascii="Garamond" w:hAnsi="Garamond"/>
        </w:rPr>
        <w:t>Poskytovat</w:t>
      </w:r>
      <w:r w:rsidR="003D07E4" w:rsidRPr="00B42807">
        <w:rPr>
          <w:rFonts w:ascii="Garamond" w:hAnsi="Garamond"/>
        </w:rPr>
        <w:t>e</w:t>
      </w:r>
      <w:r w:rsidRPr="00B42807">
        <w:rPr>
          <w:rFonts w:ascii="Garamond" w:hAnsi="Garamond"/>
        </w:rPr>
        <w:t>ľ.</w:t>
      </w:r>
    </w:p>
    <w:p w14:paraId="764DD730" w14:textId="77777777" w:rsidR="008A1760" w:rsidRPr="00B42807" w:rsidRDefault="008A1760" w:rsidP="003B0FC1">
      <w:pPr>
        <w:spacing w:after="0" w:line="240" w:lineRule="auto"/>
        <w:ind w:left="1418"/>
        <w:contextualSpacing/>
        <w:jc w:val="both"/>
        <w:rPr>
          <w:rFonts w:ascii="Garamond" w:hAnsi="Garamond"/>
        </w:rPr>
      </w:pPr>
    </w:p>
    <w:p w14:paraId="1ECFCAB9" w14:textId="464ABAAA" w:rsidR="00013130" w:rsidRPr="00B42807" w:rsidRDefault="00013130" w:rsidP="003B0FC1">
      <w:pPr>
        <w:numPr>
          <w:ilvl w:val="1"/>
          <w:numId w:val="4"/>
        </w:numPr>
        <w:spacing w:after="0" w:line="240" w:lineRule="auto"/>
        <w:ind w:left="709" w:hanging="709"/>
        <w:contextualSpacing/>
        <w:jc w:val="both"/>
        <w:rPr>
          <w:rFonts w:ascii="Garamond" w:hAnsi="Garamond"/>
          <w:lang w:eastAsia="cs-CZ"/>
        </w:rPr>
      </w:pPr>
      <w:r w:rsidRPr="00B42807">
        <w:rPr>
          <w:rFonts w:ascii="Garamond" w:hAnsi="Garamond"/>
          <w:lang w:eastAsia="cs-CZ"/>
        </w:rPr>
        <w:t>Okrem</w:t>
      </w:r>
      <w:r w:rsidR="00B62536" w:rsidRPr="00B42807">
        <w:rPr>
          <w:rFonts w:ascii="Garamond" w:hAnsi="Garamond"/>
          <w:lang w:eastAsia="cs-CZ"/>
        </w:rPr>
        <w:t xml:space="preserve"> </w:t>
      </w:r>
      <w:r w:rsidRPr="00B42807">
        <w:rPr>
          <w:rFonts w:ascii="Garamond" w:hAnsi="Garamond"/>
          <w:lang w:eastAsia="cs-CZ"/>
        </w:rPr>
        <w:t>definovaných</w:t>
      </w:r>
      <w:r w:rsidR="00B62536" w:rsidRPr="00B42807">
        <w:rPr>
          <w:rFonts w:ascii="Garamond" w:hAnsi="Garamond"/>
          <w:lang w:eastAsia="cs-CZ"/>
        </w:rPr>
        <w:t xml:space="preserve"> </w:t>
      </w:r>
      <w:r w:rsidRPr="00B42807">
        <w:rPr>
          <w:rFonts w:ascii="Garamond" w:hAnsi="Garamond"/>
          <w:lang w:eastAsia="cs-CZ"/>
        </w:rPr>
        <w:t>pojmov</w:t>
      </w:r>
      <w:r w:rsidR="00B62536" w:rsidRPr="00B42807">
        <w:rPr>
          <w:rFonts w:ascii="Garamond" w:hAnsi="Garamond"/>
          <w:lang w:eastAsia="cs-CZ"/>
        </w:rPr>
        <w:t xml:space="preserve"> </w:t>
      </w:r>
      <w:r w:rsidRPr="00B42807">
        <w:rPr>
          <w:rFonts w:ascii="Garamond" w:hAnsi="Garamond"/>
          <w:lang w:eastAsia="cs-CZ"/>
        </w:rPr>
        <w:t>uvedených</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článku</w:t>
      </w:r>
      <w:r w:rsidR="00B62536" w:rsidRPr="00B42807">
        <w:rPr>
          <w:rFonts w:ascii="Garamond" w:hAnsi="Garamond"/>
          <w:lang w:eastAsia="cs-CZ"/>
        </w:rPr>
        <w:t xml:space="preserve"> </w:t>
      </w:r>
      <w:r w:rsidRPr="00B42807">
        <w:rPr>
          <w:rFonts w:ascii="Garamond" w:hAnsi="Garamond"/>
          <w:lang w:eastAsia="cs-CZ"/>
        </w:rPr>
        <w:t>1</w:t>
      </w:r>
      <w:r w:rsidR="00B62536" w:rsidRPr="00B42807">
        <w:rPr>
          <w:rFonts w:ascii="Garamond" w:hAnsi="Garamond"/>
          <w:lang w:eastAsia="cs-CZ"/>
        </w:rPr>
        <w:t xml:space="preserve"> </w:t>
      </w:r>
      <w:r w:rsidRPr="00B42807">
        <w:rPr>
          <w:rFonts w:ascii="Garamond" w:hAnsi="Garamond"/>
          <w:lang w:eastAsia="cs-CZ"/>
        </w:rPr>
        <w:t>bode</w:t>
      </w:r>
      <w:r w:rsidR="00B62536" w:rsidRPr="00B42807">
        <w:rPr>
          <w:rFonts w:ascii="Garamond" w:hAnsi="Garamond"/>
          <w:lang w:eastAsia="cs-CZ"/>
        </w:rPr>
        <w:t xml:space="preserve"> </w:t>
      </w:r>
      <w:r w:rsidRPr="00B42807">
        <w:rPr>
          <w:rFonts w:ascii="Garamond" w:hAnsi="Garamond"/>
          <w:lang w:eastAsia="cs-CZ"/>
        </w:rPr>
        <w:t>1.1</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ak</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inde</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použitý</w:t>
      </w:r>
      <w:r w:rsidR="00B62536" w:rsidRPr="00B42807">
        <w:rPr>
          <w:rFonts w:ascii="Garamond" w:hAnsi="Garamond"/>
          <w:lang w:eastAsia="cs-CZ"/>
        </w:rPr>
        <w:t xml:space="preserve"> </w:t>
      </w:r>
      <w:r w:rsidRPr="00B42807">
        <w:rPr>
          <w:rFonts w:ascii="Garamond" w:hAnsi="Garamond"/>
          <w:lang w:eastAsia="cs-CZ"/>
        </w:rPr>
        <w:t>definovaný</w:t>
      </w:r>
      <w:r w:rsidR="00B62536" w:rsidRPr="00B42807">
        <w:rPr>
          <w:rFonts w:ascii="Garamond" w:hAnsi="Garamond"/>
          <w:lang w:eastAsia="cs-CZ"/>
        </w:rPr>
        <w:t xml:space="preserve"> </w:t>
      </w:r>
      <w:r w:rsidRPr="00B42807">
        <w:rPr>
          <w:rFonts w:ascii="Garamond" w:hAnsi="Garamond"/>
          <w:lang w:eastAsia="cs-CZ"/>
        </w:rPr>
        <w:t>pojem,</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bude</w:t>
      </w:r>
      <w:r w:rsidR="00B62536" w:rsidRPr="00B42807">
        <w:rPr>
          <w:rFonts w:ascii="Garamond" w:hAnsi="Garamond"/>
          <w:lang w:eastAsia="cs-CZ"/>
        </w:rPr>
        <w:t xml:space="preserve"> </w:t>
      </w:r>
      <w:r w:rsidRPr="00B42807">
        <w:rPr>
          <w:rFonts w:ascii="Garamond" w:hAnsi="Garamond"/>
          <w:lang w:eastAsia="cs-CZ"/>
        </w:rPr>
        <w:t>mať</w:t>
      </w:r>
      <w:r w:rsidR="00B62536" w:rsidRPr="00B42807">
        <w:rPr>
          <w:rFonts w:ascii="Garamond" w:hAnsi="Garamond"/>
          <w:lang w:eastAsia="cs-CZ"/>
        </w:rPr>
        <w:t xml:space="preserve"> </w:t>
      </w:r>
      <w:r w:rsidRPr="00B42807">
        <w:rPr>
          <w:rFonts w:ascii="Garamond" w:hAnsi="Garamond"/>
          <w:lang w:eastAsia="cs-CZ"/>
        </w:rPr>
        <w:t>takýto</w:t>
      </w:r>
      <w:r w:rsidR="00B62536" w:rsidRPr="00B42807">
        <w:rPr>
          <w:rFonts w:ascii="Garamond" w:hAnsi="Garamond"/>
          <w:lang w:eastAsia="cs-CZ"/>
        </w:rPr>
        <w:t xml:space="preserve"> </w:t>
      </w:r>
      <w:r w:rsidRPr="00B42807">
        <w:rPr>
          <w:rFonts w:ascii="Garamond" w:hAnsi="Garamond"/>
          <w:lang w:eastAsia="cs-CZ"/>
        </w:rPr>
        <w:t>pojem</w:t>
      </w:r>
      <w:r w:rsidR="00B62536" w:rsidRPr="00B42807">
        <w:rPr>
          <w:rFonts w:ascii="Garamond" w:hAnsi="Garamond"/>
          <w:lang w:eastAsia="cs-CZ"/>
        </w:rPr>
        <w:t xml:space="preserve"> </w:t>
      </w:r>
      <w:r w:rsidRPr="00B42807">
        <w:rPr>
          <w:rFonts w:ascii="Garamond" w:hAnsi="Garamond"/>
          <w:lang w:eastAsia="cs-CZ"/>
        </w:rPr>
        <w:t>význam,</w:t>
      </w:r>
      <w:r w:rsidR="00B62536" w:rsidRPr="00B42807">
        <w:rPr>
          <w:rFonts w:ascii="Garamond" w:hAnsi="Garamond"/>
          <w:lang w:eastAsia="cs-CZ"/>
        </w:rPr>
        <w:t xml:space="preserve"> </w:t>
      </w:r>
      <w:r w:rsidRPr="00B42807">
        <w:rPr>
          <w:rFonts w:ascii="Garamond" w:hAnsi="Garamond"/>
          <w:lang w:eastAsia="cs-CZ"/>
        </w:rPr>
        <w:t>ktorý</w:t>
      </w:r>
      <w:r w:rsidR="00B62536" w:rsidRPr="00B42807">
        <w:rPr>
          <w:rFonts w:ascii="Garamond" w:hAnsi="Garamond"/>
          <w:lang w:eastAsia="cs-CZ"/>
        </w:rPr>
        <w:t xml:space="preserve"> </w:t>
      </w:r>
      <w:r w:rsidRPr="00B42807">
        <w:rPr>
          <w:rFonts w:ascii="Garamond" w:hAnsi="Garamond"/>
          <w:lang w:eastAsia="cs-CZ"/>
        </w:rPr>
        <w:t>mu</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priradený</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príslušnej</w:t>
      </w:r>
      <w:r w:rsidR="00B62536" w:rsidRPr="00B42807">
        <w:rPr>
          <w:rFonts w:ascii="Garamond" w:hAnsi="Garamond"/>
          <w:lang w:eastAsia="cs-CZ"/>
        </w:rPr>
        <w:t xml:space="preserve"> </w:t>
      </w:r>
      <w:r w:rsidRPr="00B42807">
        <w:rPr>
          <w:rFonts w:ascii="Garamond" w:hAnsi="Garamond"/>
          <w:lang w:eastAsia="cs-CZ"/>
        </w:rPr>
        <w:t>časti</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kde</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definovaný.</w:t>
      </w:r>
    </w:p>
    <w:p w14:paraId="5FAC960C" w14:textId="77777777" w:rsidR="00DC4116" w:rsidRPr="00B42807" w:rsidRDefault="00DC4116" w:rsidP="003B0FC1">
      <w:pPr>
        <w:spacing w:after="0" w:line="240" w:lineRule="auto"/>
        <w:ind w:left="709"/>
        <w:contextualSpacing/>
        <w:jc w:val="both"/>
        <w:rPr>
          <w:rFonts w:ascii="Garamond" w:hAnsi="Garamond"/>
          <w:lang w:eastAsia="cs-CZ"/>
        </w:rPr>
      </w:pPr>
    </w:p>
    <w:p w14:paraId="4967D2C3" w14:textId="0BC006FC" w:rsidR="00013130" w:rsidRDefault="00013130" w:rsidP="003B0FC1">
      <w:pPr>
        <w:numPr>
          <w:ilvl w:val="1"/>
          <w:numId w:val="4"/>
        </w:numPr>
        <w:spacing w:after="0" w:line="240" w:lineRule="auto"/>
        <w:ind w:left="709" w:hanging="709"/>
        <w:contextualSpacing/>
        <w:jc w:val="both"/>
        <w:rPr>
          <w:rFonts w:ascii="Garamond" w:hAnsi="Garamond"/>
          <w:lang w:eastAsia="cs-CZ"/>
        </w:rPr>
      </w:pP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ak</w:t>
      </w:r>
      <w:r w:rsidR="00B62536" w:rsidRPr="00B42807">
        <w:rPr>
          <w:rFonts w:ascii="Garamond" w:hAnsi="Garamond"/>
          <w:lang w:eastAsia="cs-CZ"/>
        </w:rPr>
        <w:t xml:space="preserve"> </w:t>
      </w:r>
      <w:r w:rsidRPr="00B42807">
        <w:rPr>
          <w:rFonts w:ascii="Garamond" w:hAnsi="Garamond"/>
          <w:lang w:eastAsia="cs-CZ"/>
        </w:rPr>
        <w:t>z</w:t>
      </w:r>
      <w:r w:rsidR="00B62536" w:rsidRPr="00B42807">
        <w:rPr>
          <w:rFonts w:ascii="Garamond" w:hAnsi="Garamond"/>
          <w:lang w:eastAsia="cs-CZ"/>
        </w:rPr>
        <w:t xml:space="preserve"> </w:t>
      </w:r>
      <w:r w:rsidRPr="00B42807">
        <w:rPr>
          <w:rFonts w:ascii="Garamond" w:hAnsi="Garamond"/>
          <w:lang w:eastAsia="cs-CZ"/>
        </w:rPr>
        <w:t>kontextu</w:t>
      </w:r>
      <w:r w:rsidR="00B62536" w:rsidRPr="00B42807">
        <w:rPr>
          <w:rFonts w:ascii="Garamond" w:hAnsi="Garamond"/>
          <w:lang w:eastAsia="cs-CZ"/>
        </w:rPr>
        <w:t xml:space="preserve"> </w:t>
      </w:r>
      <w:r w:rsidRPr="00B42807">
        <w:rPr>
          <w:rFonts w:ascii="Garamond" w:hAnsi="Garamond"/>
          <w:lang w:eastAsia="cs-CZ"/>
        </w:rPr>
        <w:t>nevyplýva</w:t>
      </w:r>
      <w:r w:rsidR="00B62536" w:rsidRPr="00B42807">
        <w:rPr>
          <w:rFonts w:ascii="Garamond" w:hAnsi="Garamond"/>
          <w:lang w:eastAsia="cs-CZ"/>
        </w:rPr>
        <w:t xml:space="preserve"> </w:t>
      </w:r>
      <w:r w:rsidRPr="00B42807">
        <w:rPr>
          <w:rFonts w:ascii="Garamond" w:hAnsi="Garamond"/>
          <w:lang w:eastAsia="cs-CZ"/>
        </w:rPr>
        <w:t>iný</w:t>
      </w:r>
      <w:r w:rsidR="00B62536" w:rsidRPr="00B42807">
        <w:rPr>
          <w:rFonts w:ascii="Garamond" w:hAnsi="Garamond"/>
          <w:lang w:eastAsia="cs-CZ"/>
        </w:rPr>
        <w:t xml:space="preserve"> </w:t>
      </w:r>
      <w:r w:rsidRPr="00B42807">
        <w:rPr>
          <w:rFonts w:ascii="Garamond" w:hAnsi="Garamond"/>
          <w:lang w:eastAsia="cs-CZ"/>
        </w:rPr>
        <w:t>zámer,</w:t>
      </w:r>
    </w:p>
    <w:p w14:paraId="60D89702" w14:textId="77777777" w:rsidR="008C3616" w:rsidRPr="00B42807" w:rsidRDefault="008C3616" w:rsidP="003B0FC1">
      <w:pPr>
        <w:spacing w:after="0" w:line="240" w:lineRule="auto"/>
        <w:ind w:left="709"/>
        <w:contextualSpacing/>
        <w:jc w:val="both"/>
        <w:rPr>
          <w:rFonts w:ascii="Garamond" w:hAnsi="Garamond"/>
          <w:lang w:eastAsia="cs-CZ"/>
        </w:rPr>
      </w:pPr>
    </w:p>
    <w:p w14:paraId="2E6A13BB" w14:textId="57728F56" w:rsidR="00013130" w:rsidRPr="00B42807" w:rsidRDefault="00013130" w:rsidP="003B0FC1">
      <w:pPr>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každý</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Zmluvnú</w:t>
      </w:r>
      <w:r w:rsidR="00B62536" w:rsidRPr="00B42807">
        <w:rPr>
          <w:rFonts w:ascii="Garamond" w:hAnsi="Garamond"/>
          <w:lang w:eastAsia="cs-CZ"/>
        </w:rPr>
        <w:t xml:space="preserve"> </w:t>
      </w:r>
      <w:r w:rsidRPr="00B42807">
        <w:rPr>
          <w:rFonts w:ascii="Garamond" w:hAnsi="Garamond"/>
          <w:lang w:eastAsia="cs-CZ"/>
        </w:rPr>
        <w:t>stranu</w:t>
      </w:r>
      <w:r w:rsidR="00B62536" w:rsidRPr="00B42807">
        <w:rPr>
          <w:rFonts w:ascii="Garamond" w:hAnsi="Garamond"/>
          <w:lang w:eastAsia="cs-CZ"/>
        </w:rPr>
        <w:t xml:space="preserve"> </w:t>
      </w:r>
      <w:r w:rsidRPr="00B42807">
        <w:rPr>
          <w:rFonts w:ascii="Garamond" w:hAnsi="Garamond"/>
          <w:lang w:eastAsia="cs-CZ"/>
        </w:rPr>
        <w:t>zahŕňa</w:t>
      </w:r>
      <w:r w:rsidR="00B62536" w:rsidRPr="00B42807">
        <w:rPr>
          <w:rFonts w:ascii="Garamond" w:hAnsi="Garamond"/>
          <w:lang w:eastAsia="cs-CZ"/>
        </w:rPr>
        <w:t xml:space="preserve"> </w:t>
      </w:r>
      <w:r w:rsidRPr="00B42807">
        <w:rPr>
          <w:rFonts w:ascii="Garamond" w:hAnsi="Garamond"/>
          <w:lang w:eastAsia="cs-CZ"/>
        </w:rPr>
        <w:t>aj</w:t>
      </w:r>
      <w:r w:rsidR="00B62536" w:rsidRPr="00B42807">
        <w:rPr>
          <w:rFonts w:ascii="Garamond" w:hAnsi="Garamond"/>
          <w:lang w:eastAsia="cs-CZ"/>
        </w:rPr>
        <w:t xml:space="preserve"> </w:t>
      </w:r>
      <w:r w:rsidRPr="00B42807">
        <w:rPr>
          <w:rFonts w:ascii="Garamond" w:hAnsi="Garamond"/>
          <w:lang w:eastAsia="cs-CZ"/>
        </w:rPr>
        <w:t>jej</w:t>
      </w:r>
      <w:r w:rsidR="00B62536" w:rsidRPr="00B42807">
        <w:rPr>
          <w:rFonts w:ascii="Garamond" w:hAnsi="Garamond"/>
          <w:lang w:eastAsia="cs-CZ"/>
        </w:rPr>
        <w:t xml:space="preserve"> </w:t>
      </w:r>
      <w:r w:rsidRPr="00B42807">
        <w:rPr>
          <w:rFonts w:ascii="Garamond" w:hAnsi="Garamond"/>
          <w:lang w:eastAsia="cs-CZ"/>
        </w:rPr>
        <w:t>právnych</w:t>
      </w:r>
      <w:r w:rsidR="00B62536" w:rsidRPr="00B42807">
        <w:rPr>
          <w:rFonts w:ascii="Garamond" w:hAnsi="Garamond"/>
          <w:lang w:eastAsia="cs-CZ"/>
        </w:rPr>
        <w:t xml:space="preserve"> </w:t>
      </w:r>
      <w:r w:rsidRPr="00B42807">
        <w:rPr>
          <w:rFonts w:ascii="Garamond" w:hAnsi="Garamond"/>
          <w:lang w:eastAsia="cs-CZ"/>
        </w:rPr>
        <w:t>nástupcov</w:t>
      </w:r>
      <w:r w:rsidR="00B62536" w:rsidRPr="00B42807">
        <w:rPr>
          <w:rFonts w:ascii="Garamond" w:hAnsi="Garamond"/>
          <w:lang w:eastAsia="cs-CZ"/>
        </w:rPr>
        <w:t xml:space="preserve"> </w:t>
      </w:r>
      <w:r w:rsidRPr="00B42807">
        <w:rPr>
          <w:rFonts w:ascii="Garamond" w:hAnsi="Garamond"/>
          <w:lang w:eastAsia="cs-CZ"/>
        </w:rPr>
        <w:t>ako</w:t>
      </w:r>
      <w:r w:rsidR="00B62536" w:rsidRPr="00B42807">
        <w:rPr>
          <w:rFonts w:ascii="Garamond" w:hAnsi="Garamond"/>
          <w:lang w:eastAsia="cs-CZ"/>
        </w:rPr>
        <w:t xml:space="preserve"> </w:t>
      </w:r>
      <w:r w:rsidRPr="00B42807">
        <w:rPr>
          <w:rFonts w:ascii="Garamond" w:hAnsi="Garamond"/>
          <w:lang w:eastAsia="cs-CZ"/>
        </w:rPr>
        <w:t>aj</w:t>
      </w:r>
      <w:r w:rsidR="00B62536" w:rsidRPr="00B42807">
        <w:rPr>
          <w:rFonts w:ascii="Garamond" w:hAnsi="Garamond"/>
          <w:lang w:eastAsia="cs-CZ"/>
        </w:rPr>
        <w:t xml:space="preserve"> </w:t>
      </w:r>
      <w:r w:rsidRPr="00B42807">
        <w:rPr>
          <w:rFonts w:ascii="Garamond" w:hAnsi="Garamond"/>
          <w:lang w:eastAsia="cs-CZ"/>
        </w:rPr>
        <w:t>postupníkov</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rPr>
        <w:t xml:space="preserve"> </w:t>
      </w:r>
      <w:r w:rsidRPr="00B42807">
        <w:rPr>
          <w:rFonts w:ascii="Garamond" w:hAnsi="Garamond"/>
          <w:lang w:eastAsia="cs-CZ"/>
        </w:rPr>
        <w:t>nadobúdateľov</w:t>
      </w:r>
      <w:r w:rsidR="00B62536" w:rsidRPr="00B42807">
        <w:rPr>
          <w:rFonts w:ascii="Garamond" w:hAnsi="Garamond"/>
          <w:lang w:eastAsia="cs-CZ"/>
        </w:rPr>
        <w:t xml:space="preserve"> </w:t>
      </w:r>
      <w:r w:rsidRPr="00B42807">
        <w:rPr>
          <w:rFonts w:ascii="Garamond" w:hAnsi="Garamond"/>
          <w:lang w:eastAsia="cs-CZ"/>
        </w:rPr>
        <w:t>práv</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záväzkov,</w:t>
      </w:r>
      <w:r w:rsidR="00B62536" w:rsidRPr="00B42807">
        <w:rPr>
          <w:rFonts w:ascii="Garamond" w:hAnsi="Garamond"/>
          <w:lang w:eastAsia="cs-CZ"/>
        </w:rPr>
        <w:t xml:space="preserve"> </w:t>
      </w:r>
      <w:r w:rsidRPr="00B42807">
        <w:rPr>
          <w:rFonts w:ascii="Garamond" w:hAnsi="Garamond"/>
          <w:lang w:eastAsia="cs-CZ"/>
        </w:rPr>
        <w:t>vyplývajúcich</w:t>
      </w:r>
      <w:r w:rsidR="00B62536" w:rsidRPr="00B42807">
        <w:rPr>
          <w:rFonts w:ascii="Garamond" w:hAnsi="Garamond"/>
          <w:lang w:eastAsia="cs-CZ"/>
        </w:rPr>
        <w:t xml:space="preserve"> </w:t>
      </w:r>
      <w:r w:rsidRPr="00B42807">
        <w:rPr>
          <w:rFonts w:ascii="Garamond" w:hAnsi="Garamond"/>
          <w:lang w:eastAsia="cs-CZ"/>
        </w:rPr>
        <w:t>zo</w:t>
      </w:r>
      <w:r w:rsidR="00B62536" w:rsidRPr="00B42807">
        <w:rPr>
          <w:rFonts w:ascii="Garamond" w:hAnsi="Garamond"/>
          <w:lang w:eastAsia="cs-CZ"/>
        </w:rPr>
        <w:t xml:space="preserve"> </w:t>
      </w:r>
      <w:r w:rsidRPr="00B42807">
        <w:rPr>
          <w:rFonts w:ascii="Garamond" w:hAnsi="Garamond"/>
          <w:lang w:eastAsia="cs-CZ"/>
        </w:rPr>
        <w:t>Zmluvy;</w:t>
      </w:r>
    </w:p>
    <w:p w14:paraId="4DDD54CD" w14:textId="77777777" w:rsidR="00687C08" w:rsidRPr="00B42807" w:rsidRDefault="00687C08" w:rsidP="003B0FC1">
      <w:pPr>
        <w:spacing w:after="0" w:line="240" w:lineRule="auto"/>
        <w:ind w:left="1418"/>
        <w:contextualSpacing/>
        <w:jc w:val="both"/>
        <w:rPr>
          <w:rFonts w:ascii="Garamond" w:hAnsi="Garamond"/>
          <w:lang w:eastAsia="cs-CZ"/>
        </w:rPr>
      </w:pPr>
    </w:p>
    <w:p w14:paraId="74B31689" w14:textId="24EF17F1" w:rsidR="00013130" w:rsidRPr="00B42807" w:rsidRDefault="00013130" w:rsidP="003B0FC1">
      <w:pPr>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každý</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Zmluvu</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iný</w:t>
      </w:r>
      <w:r w:rsidR="00B62536" w:rsidRPr="00B42807">
        <w:rPr>
          <w:rFonts w:ascii="Garamond" w:hAnsi="Garamond"/>
          <w:lang w:eastAsia="cs-CZ"/>
        </w:rPr>
        <w:t xml:space="preserve"> </w:t>
      </w:r>
      <w:r w:rsidRPr="00B42807">
        <w:rPr>
          <w:rFonts w:ascii="Garamond" w:hAnsi="Garamond"/>
          <w:lang w:eastAsia="cs-CZ"/>
        </w:rPr>
        <w:t>dokument</w:t>
      </w:r>
      <w:r w:rsidR="00B62536" w:rsidRPr="00B42807">
        <w:rPr>
          <w:rFonts w:ascii="Garamond" w:hAnsi="Garamond"/>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Zmluvu</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iný</w:t>
      </w:r>
      <w:r w:rsidR="00B62536" w:rsidRPr="00B42807">
        <w:rPr>
          <w:rFonts w:ascii="Garamond" w:hAnsi="Garamond"/>
          <w:lang w:eastAsia="cs-CZ"/>
        </w:rPr>
        <w:t xml:space="preserve"> </w:t>
      </w:r>
      <w:r w:rsidRPr="00B42807">
        <w:rPr>
          <w:rFonts w:ascii="Garamond" w:hAnsi="Garamond"/>
          <w:lang w:eastAsia="cs-CZ"/>
        </w:rPr>
        <w:t>dokument</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znení</w:t>
      </w:r>
      <w:r w:rsidR="00B62536" w:rsidRPr="00B42807">
        <w:rPr>
          <w:rFonts w:ascii="Garamond" w:hAnsi="Garamond"/>
          <w:lang w:eastAsia="cs-CZ"/>
        </w:rPr>
        <w:t xml:space="preserve"> </w:t>
      </w:r>
      <w:r w:rsidRPr="00B42807">
        <w:rPr>
          <w:rFonts w:ascii="Garamond" w:hAnsi="Garamond"/>
          <w:lang w:eastAsia="cs-CZ"/>
        </w:rPr>
        <w:t>jeho</w:t>
      </w:r>
      <w:r w:rsidR="00B62536" w:rsidRPr="00B42807">
        <w:rPr>
          <w:rFonts w:ascii="Garamond" w:hAnsi="Garamond"/>
          <w:lang w:eastAsia="cs-CZ"/>
        </w:rPr>
        <w:t xml:space="preserve"> </w:t>
      </w:r>
      <w:r w:rsidRPr="00B42807">
        <w:rPr>
          <w:rFonts w:ascii="Garamond" w:hAnsi="Garamond"/>
          <w:lang w:eastAsia="cs-CZ"/>
        </w:rPr>
        <w:t>dodatkov</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iných</w:t>
      </w:r>
      <w:r w:rsidR="00B62536" w:rsidRPr="00B42807">
        <w:rPr>
          <w:rFonts w:ascii="Garamond" w:hAnsi="Garamond"/>
          <w:lang w:eastAsia="cs-CZ"/>
        </w:rPr>
        <w:t xml:space="preserve"> </w:t>
      </w:r>
      <w:r w:rsidRPr="00B42807">
        <w:rPr>
          <w:rFonts w:ascii="Garamond" w:hAnsi="Garamond"/>
          <w:lang w:eastAsia="cs-CZ"/>
        </w:rPr>
        <w:t>zmien,</w:t>
      </w:r>
      <w:r w:rsidR="00B62536" w:rsidRPr="00B42807">
        <w:rPr>
          <w:rFonts w:ascii="Garamond" w:hAnsi="Garamond"/>
          <w:lang w:eastAsia="cs-CZ"/>
        </w:rPr>
        <w:t xml:space="preserve"> </w:t>
      </w:r>
      <w:r w:rsidRPr="00B42807">
        <w:rPr>
          <w:rFonts w:ascii="Garamond" w:hAnsi="Garamond"/>
          <w:lang w:eastAsia="cs-CZ"/>
        </w:rPr>
        <w:t>vrátane</w:t>
      </w:r>
      <w:r w:rsidR="00B62536" w:rsidRPr="00B42807">
        <w:rPr>
          <w:rFonts w:ascii="Garamond" w:hAnsi="Garamond"/>
          <w:lang w:eastAsia="cs-CZ"/>
        </w:rPr>
        <w:t xml:space="preserve"> </w:t>
      </w:r>
      <w:proofErr w:type="spellStart"/>
      <w:r w:rsidRPr="00B42807">
        <w:rPr>
          <w:rFonts w:ascii="Garamond" w:hAnsi="Garamond"/>
          <w:lang w:eastAsia="cs-CZ"/>
        </w:rPr>
        <w:t>novácií</w:t>
      </w:r>
      <w:proofErr w:type="spellEnd"/>
      <w:r w:rsidRPr="00B42807">
        <w:rPr>
          <w:rFonts w:ascii="Garamond" w:hAnsi="Garamond"/>
          <w:lang w:eastAsia="cs-CZ"/>
        </w:rPr>
        <w:t>;</w:t>
      </w:r>
    </w:p>
    <w:p w14:paraId="157478A3" w14:textId="77777777" w:rsidR="00013130" w:rsidRPr="00B42807" w:rsidRDefault="00013130" w:rsidP="003B0FC1">
      <w:pPr>
        <w:spacing w:after="0" w:line="240" w:lineRule="auto"/>
        <w:jc w:val="both"/>
        <w:rPr>
          <w:rFonts w:ascii="Garamond" w:hAnsi="Garamond"/>
        </w:rPr>
      </w:pPr>
    </w:p>
    <w:p w14:paraId="3044CA3A" w14:textId="05B8BC6C" w:rsidR="00013130" w:rsidRPr="00B42807" w:rsidRDefault="00013130" w:rsidP="003B0FC1">
      <w:pPr>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prílohy</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predstavujú</w:t>
      </w:r>
      <w:r w:rsidR="00B62536" w:rsidRPr="00B42807">
        <w:rPr>
          <w:rFonts w:ascii="Garamond" w:hAnsi="Garamond"/>
          <w:lang w:eastAsia="cs-CZ"/>
        </w:rPr>
        <w:t xml:space="preserve"> </w:t>
      </w:r>
      <w:r w:rsidRPr="00B42807">
        <w:rPr>
          <w:rFonts w:ascii="Garamond" w:hAnsi="Garamond"/>
          <w:lang w:eastAsia="cs-CZ"/>
        </w:rPr>
        <w:t>jej</w:t>
      </w:r>
      <w:r w:rsidR="00B62536" w:rsidRPr="00B42807">
        <w:rPr>
          <w:rFonts w:ascii="Garamond" w:hAnsi="Garamond"/>
          <w:lang w:eastAsia="cs-CZ"/>
        </w:rPr>
        <w:t xml:space="preserve"> </w:t>
      </w:r>
      <w:r w:rsidRPr="00B42807">
        <w:rPr>
          <w:rFonts w:ascii="Garamond" w:hAnsi="Garamond"/>
          <w:lang w:eastAsia="cs-CZ"/>
        </w:rPr>
        <w:t>neoddeliteľné</w:t>
      </w:r>
      <w:r w:rsidR="00B62536" w:rsidRPr="00B42807">
        <w:rPr>
          <w:rFonts w:ascii="Garamond" w:hAnsi="Garamond"/>
          <w:lang w:eastAsia="cs-CZ"/>
        </w:rPr>
        <w:t xml:space="preserve"> </w:t>
      </w:r>
      <w:r w:rsidRPr="00B42807">
        <w:rPr>
          <w:rFonts w:ascii="Garamond" w:hAnsi="Garamond"/>
          <w:lang w:eastAsia="cs-CZ"/>
        </w:rPr>
        <w:t>súčasti</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správny</w:t>
      </w:r>
      <w:r w:rsidR="00B62536" w:rsidRPr="00B42807">
        <w:rPr>
          <w:rFonts w:ascii="Garamond" w:hAnsi="Garamond"/>
          <w:lang w:eastAsia="cs-CZ"/>
        </w:rPr>
        <w:t xml:space="preserve"> </w:t>
      </w:r>
      <w:r w:rsidRPr="00B42807">
        <w:rPr>
          <w:rFonts w:ascii="Garamond" w:hAnsi="Garamond"/>
          <w:lang w:eastAsia="cs-CZ"/>
        </w:rPr>
        <w:t>výklad</w:t>
      </w:r>
      <w:r w:rsidR="00B62536" w:rsidRPr="00B42807">
        <w:rPr>
          <w:rFonts w:ascii="Garamond" w:hAnsi="Garamond"/>
          <w:lang w:eastAsia="cs-CZ"/>
        </w:rPr>
        <w:t xml:space="preserve"> </w:t>
      </w:r>
      <w:r w:rsidRPr="00B42807">
        <w:rPr>
          <w:rFonts w:ascii="Garamond" w:hAnsi="Garamond"/>
          <w:lang w:eastAsia="cs-CZ"/>
        </w:rPr>
        <w:t>ustanovení</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možný</w:t>
      </w:r>
      <w:r w:rsidR="00B62536" w:rsidRPr="00B42807">
        <w:rPr>
          <w:rFonts w:ascii="Garamond" w:hAnsi="Garamond"/>
          <w:lang w:eastAsia="cs-CZ"/>
        </w:rPr>
        <w:t xml:space="preserve"> </w:t>
      </w:r>
      <w:r w:rsidRPr="00B42807">
        <w:rPr>
          <w:rFonts w:ascii="Garamond" w:hAnsi="Garamond"/>
          <w:lang w:eastAsia="cs-CZ"/>
        </w:rPr>
        <w:t>len</w:t>
      </w:r>
      <w:r w:rsidR="00B62536" w:rsidRPr="00B42807">
        <w:rPr>
          <w:rFonts w:ascii="Garamond" w:hAnsi="Garamond"/>
          <w:lang w:eastAsia="cs-CZ"/>
        </w:rPr>
        <w:t xml:space="preserve"> </w:t>
      </w:r>
      <w:r w:rsidRPr="00B42807">
        <w:rPr>
          <w:rFonts w:ascii="Garamond" w:hAnsi="Garamond"/>
          <w:lang w:eastAsia="cs-CZ"/>
        </w:rPr>
        <w:t>s</w:t>
      </w:r>
      <w:r w:rsidR="00B62536" w:rsidRPr="00B42807">
        <w:rPr>
          <w:rFonts w:ascii="Garamond" w:hAnsi="Garamond"/>
          <w:lang w:eastAsia="cs-CZ"/>
        </w:rPr>
        <w:t xml:space="preserve"> </w:t>
      </w:r>
      <w:r w:rsidRPr="00B42807">
        <w:rPr>
          <w:rFonts w:ascii="Garamond" w:hAnsi="Garamond"/>
          <w:lang w:eastAsia="cs-CZ"/>
        </w:rPr>
        <w:t>prihliadnutím</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ich</w:t>
      </w:r>
      <w:r w:rsidR="00B62536" w:rsidRPr="00B42807">
        <w:rPr>
          <w:rFonts w:ascii="Garamond" w:hAnsi="Garamond"/>
          <w:lang w:eastAsia="cs-CZ"/>
        </w:rPr>
        <w:t xml:space="preserve"> </w:t>
      </w:r>
      <w:r w:rsidRPr="00B42807">
        <w:rPr>
          <w:rFonts w:ascii="Garamond" w:hAnsi="Garamond"/>
          <w:lang w:eastAsia="cs-CZ"/>
        </w:rPr>
        <w:t>obsah.</w:t>
      </w:r>
      <w:r w:rsidR="00B62536" w:rsidRPr="00B42807">
        <w:rPr>
          <w:rFonts w:ascii="Garamond" w:hAnsi="Garamond"/>
          <w:lang w:eastAsia="cs-CZ"/>
        </w:rPr>
        <w:t xml:space="preserve"> </w:t>
      </w:r>
      <w:r w:rsidRPr="00B42807">
        <w:rPr>
          <w:rFonts w:ascii="Garamond" w:hAnsi="Garamond"/>
          <w:lang w:eastAsia="cs-CZ"/>
        </w:rPr>
        <w:t>Nadpisy</w:t>
      </w:r>
      <w:r w:rsidR="00B62536" w:rsidRPr="00B42807">
        <w:rPr>
          <w:rFonts w:ascii="Garamond" w:hAnsi="Garamond"/>
          <w:lang w:eastAsia="cs-CZ"/>
        </w:rPr>
        <w:t xml:space="preserve"> </w:t>
      </w:r>
      <w:r w:rsidRPr="00B42807">
        <w:rPr>
          <w:rFonts w:ascii="Garamond" w:hAnsi="Garamond"/>
          <w:lang w:eastAsia="cs-CZ"/>
        </w:rPr>
        <w:t>častí,</w:t>
      </w:r>
      <w:r w:rsidR="00B62536" w:rsidRPr="00B42807">
        <w:rPr>
          <w:rFonts w:ascii="Garamond" w:hAnsi="Garamond"/>
          <w:lang w:eastAsia="cs-CZ"/>
        </w:rPr>
        <w:t xml:space="preserve"> </w:t>
      </w:r>
      <w:r w:rsidRPr="00B42807">
        <w:rPr>
          <w:rFonts w:ascii="Garamond" w:hAnsi="Garamond"/>
          <w:lang w:eastAsia="cs-CZ"/>
        </w:rPr>
        <w:t>článkov</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príloh</w:t>
      </w:r>
      <w:r w:rsidR="00B62536" w:rsidRPr="00B42807">
        <w:rPr>
          <w:rFonts w:ascii="Garamond" w:hAnsi="Garamond"/>
          <w:lang w:eastAsia="cs-CZ"/>
        </w:rPr>
        <w:t xml:space="preserve"> </w:t>
      </w:r>
      <w:r w:rsidRPr="00B42807">
        <w:rPr>
          <w:rFonts w:ascii="Garamond" w:hAnsi="Garamond"/>
          <w:lang w:eastAsia="cs-CZ"/>
        </w:rPr>
        <w:t>slúžia</w:t>
      </w:r>
      <w:r w:rsidR="00B62536" w:rsidRPr="00B42807">
        <w:rPr>
          <w:rFonts w:ascii="Garamond" w:hAnsi="Garamond"/>
          <w:lang w:eastAsia="cs-CZ"/>
        </w:rPr>
        <w:t xml:space="preserve"> </w:t>
      </w:r>
      <w:r w:rsidRPr="00B42807">
        <w:rPr>
          <w:rFonts w:ascii="Garamond" w:hAnsi="Garamond"/>
          <w:lang w:eastAsia="cs-CZ"/>
        </w:rPr>
        <w:t>výlučne</w:t>
      </w:r>
      <w:r w:rsidR="00B62536" w:rsidRPr="00B42807">
        <w:rPr>
          <w:rFonts w:ascii="Garamond" w:hAnsi="Garamond"/>
          <w:lang w:eastAsia="cs-CZ"/>
        </w:rPr>
        <w:t xml:space="preserve"> </w:t>
      </w:r>
      <w:r w:rsidRPr="00B42807">
        <w:rPr>
          <w:rFonts w:ascii="Garamond" w:hAnsi="Garamond"/>
          <w:lang w:eastAsia="cs-CZ"/>
        </w:rPr>
        <w:t>pre</w:t>
      </w:r>
      <w:r w:rsidR="00B62536" w:rsidRPr="00B42807">
        <w:rPr>
          <w:rFonts w:ascii="Garamond" w:hAnsi="Garamond"/>
          <w:lang w:eastAsia="cs-CZ"/>
        </w:rPr>
        <w:t xml:space="preserve"> </w:t>
      </w:r>
      <w:r w:rsidRPr="00B42807">
        <w:rPr>
          <w:rFonts w:ascii="Garamond" w:hAnsi="Garamond"/>
          <w:lang w:eastAsia="cs-CZ"/>
        </w:rPr>
        <w:t>uľahčenie</w:t>
      </w:r>
      <w:r w:rsidR="00B62536" w:rsidRPr="00B42807">
        <w:rPr>
          <w:rFonts w:ascii="Garamond" w:hAnsi="Garamond"/>
          <w:lang w:eastAsia="cs-CZ"/>
        </w:rPr>
        <w:t xml:space="preserve"> </w:t>
      </w:r>
      <w:r w:rsidRPr="00B42807">
        <w:rPr>
          <w:rFonts w:ascii="Garamond" w:hAnsi="Garamond"/>
          <w:lang w:eastAsia="cs-CZ"/>
        </w:rPr>
        <w:t>orientácie</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pri</w:t>
      </w:r>
      <w:r w:rsidR="00B62536" w:rsidRPr="00B42807">
        <w:rPr>
          <w:rFonts w:ascii="Garamond" w:hAnsi="Garamond"/>
          <w:lang w:eastAsia="cs-CZ"/>
        </w:rPr>
        <w:t xml:space="preserve"> </w:t>
      </w:r>
      <w:r w:rsidRPr="00B42807">
        <w:rPr>
          <w:rFonts w:ascii="Garamond" w:hAnsi="Garamond"/>
          <w:lang w:eastAsia="cs-CZ"/>
        </w:rPr>
        <w:t>výklade</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sa</w:t>
      </w:r>
      <w:r w:rsidR="00B62536" w:rsidRPr="00B42807">
        <w:rPr>
          <w:rFonts w:ascii="Garamond" w:hAnsi="Garamond"/>
          <w:lang w:eastAsia="cs-CZ"/>
        </w:rPr>
        <w:t xml:space="preserve"> </w:t>
      </w:r>
      <w:r w:rsidRPr="00B42807">
        <w:rPr>
          <w:rFonts w:ascii="Garamond" w:hAnsi="Garamond"/>
          <w:lang w:eastAsia="cs-CZ"/>
        </w:rPr>
        <w:t>nepoužijú;</w:t>
      </w:r>
    </w:p>
    <w:p w14:paraId="5A0ED1B6" w14:textId="77777777" w:rsidR="00013130" w:rsidRPr="00B42807" w:rsidRDefault="00013130" w:rsidP="003B0FC1">
      <w:pPr>
        <w:spacing w:after="0" w:line="240" w:lineRule="auto"/>
        <w:jc w:val="both"/>
        <w:rPr>
          <w:rFonts w:ascii="Garamond" w:hAnsi="Garamond"/>
        </w:rPr>
      </w:pPr>
    </w:p>
    <w:p w14:paraId="05900744" w14:textId="20EED011" w:rsidR="00013130" w:rsidRPr="00B42807" w:rsidRDefault="00013130" w:rsidP="003B0FC1">
      <w:pPr>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každý</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„článok“</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„prílohu“</w:t>
      </w:r>
      <w:r w:rsidR="00B62536" w:rsidRPr="00B42807">
        <w:rPr>
          <w:rFonts w:ascii="Garamond" w:hAnsi="Garamond"/>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príslušný</w:t>
      </w:r>
      <w:r w:rsidR="00B62536" w:rsidRPr="00B42807">
        <w:rPr>
          <w:rFonts w:ascii="Garamond" w:hAnsi="Garamond"/>
          <w:lang w:eastAsia="cs-CZ"/>
        </w:rPr>
        <w:t xml:space="preserve"> </w:t>
      </w:r>
      <w:r w:rsidRPr="00B42807">
        <w:rPr>
          <w:rFonts w:ascii="Garamond" w:hAnsi="Garamond"/>
          <w:lang w:eastAsia="cs-CZ"/>
        </w:rPr>
        <w:t>článok</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prílohu</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a</w:t>
      </w:r>
    </w:p>
    <w:p w14:paraId="01736E82" w14:textId="77777777" w:rsidR="00013130" w:rsidRPr="00B42807" w:rsidRDefault="00013130" w:rsidP="003B0FC1">
      <w:pPr>
        <w:spacing w:after="0" w:line="240" w:lineRule="auto"/>
        <w:jc w:val="both"/>
        <w:rPr>
          <w:rFonts w:ascii="Garamond" w:hAnsi="Garamond"/>
        </w:rPr>
      </w:pPr>
    </w:p>
    <w:p w14:paraId="44632A8C" w14:textId="66887DD7" w:rsidR="00013130" w:rsidRPr="00B42807" w:rsidRDefault="00013130" w:rsidP="003B0FC1">
      <w:pPr>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výrazy</w:t>
      </w:r>
      <w:r w:rsidR="00B62536" w:rsidRPr="00B42807">
        <w:rPr>
          <w:rFonts w:ascii="Garamond" w:hAnsi="Garamond"/>
          <w:lang w:eastAsia="cs-CZ"/>
        </w:rPr>
        <w:t xml:space="preserve"> </w:t>
      </w:r>
      <w:r w:rsidRPr="00B42807">
        <w:rPr>
          <w:rFonts w:ascii="Garamond" w:hAnsi="Garamond"/>
          <w:lang w:eastAsia="cs-CZ"/>
        </w:rPr>
        <w:t>definované</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jednotnom</w:t>
      </w:r>
      <w:r w:rsidR="00B62536" w:rsidRPr="00B42807">
        <w:rPr>
          <w:rFonts w:ascii="Garamond" w:hAnsi="Garamond"/>
          <w:lang w:eastAsia="cs-CZ"/>
        </w:rPr>
        <w:t xml:space="preserve"> </w:t>
      </w:r>
      <w:r w:rsidRPr="00B42807">
        <w:rPr>
          <w:rFonts w:ascii="Garamond" w:hAnsi="Garamond"/>
          <w:lang w:eastAsia="cs-CZ"/>
        </w:rPr>
        <w:t>čísle</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základnom</w:t>
      </w:r>
      <w:r w:rsidR="00B62536" w:rsidRPr="00B42807">
        <w:rPr>
          <w:rFonts w:ascii="Garamond" w:hAnsi="Garamond"/>
          <w:lang w:eastAsia="cs-CZ"/>
        </w:rPr>
        <w:t xml:space="preserve"> </w:t>
      </w:r>
      <w:r w:rsidRPr="00B42807">
        <w:rPr>
          <w:rFonts w:ascii="Garamond" w:hAnsi="Garamond"/>
          <w:lang w:eastAsia="cs-CZ"/>
        </w:rPr>
        <w:t>gramatickom</w:t>
      </w:r>
      <w:r w:rsidR="00B62536" w:rsidRPr="00B42807">
        <w:rPr>
          <w:rFonts w:ascii="Garamond" w:hAnsi="Garamond"/>
          <w:lang w:eastAsia="cs-CZ"/>
        </w:rPr>
        <w:t xml:space="preserve"> </w:t>
      </w:r>
      <w:r w:rsidRPr="00B42807">
        <w:rPr>
          <w:rFonts w:ascii="Garamond" w:hAnsi="Garamond"/>
          <w:lang w:eastAsia="cs-CZ"/>
        </w:rPr>
        <w:t>tvare</w:t>
      </w:r>
      <w:r w:rsidR="00B62536" w:rsidRPr="00B42807">
        <w:rPr>
          <w:rFonts w:ascii="Garamond" w:hAnsi="Garamond"/>
          <w:lang w:eastAsia="cs-CZ"/>
        </w:rPr>
        <w:t xml:space="preserve"> </w:t>
      </w:r>
      <w:r w:rsidRPr="00B42807">
        <w:rPr>
          <w:rFonts w:ascii="Garamond" w:hAnsi="Garamond"/>
          <w:lang w:eastAsia="cs-CZ"/>
        </w:rPr>
        <w:t>majú</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rovnaký</w:t>
      </w:r>
      <w:r w:rsidR="00B62536" w:rsidRPr="00B42807">
        <w:rPr>
          <w:rFonts w:ascii="Garamond" w:hAnsi="Garamond"/>
          <w:lang w:eastAsia="cs-CZ"/>
        </w:rPr>
        <w:t xml:space="preserve"> </w:t>
      </w:r>
      <w:r w:rsidRPr="00B42807">
        <w:rPr>
          <w:rFonts w:ascii="Garamond" w:hAnsi="Garamond"/>
          <w:lang w:eastAsia="cs-CZ"/>
        </w:rPr>
        <w:t>význam,</w:t>
      </w:r>
      <w:r w:rsidR="00B62536" w:rsidRPr="00B42807">
        <w:rPr>
          <w:rFonts w:ascii="Garamond" w:hAnsi="Garamond"/>
          <w:lang w:eastAsia="cs-CZ"/>
        </w:rPr>
        <w:t xml:space="preserve"> </w:t>
      </w:r>
      <w:r w:rsidRPr="00B42807">
        <w:rPr>
          <w:rFonts w:ascii="Garamond" w:hAnsi="Garamond"/>
          <w:lang w:eastAsia="cs-CZ"/>
        </w:rPr>
        <w:t>keď</w:t>
      </w:r>
      <w:r w:rsidR="00B62536" w:rsidRPr="00B42807">
        <w:rPr>
          <w:rFonts w:ascii="Garamond" w:hAnsi="Garamond"/>
          <w:lang w:eastAsia="cs-CZ"/>
        </w:rPr>
        <w:t xml:space="preserve"> </w:t>
      </w:r>
      <w:r w:rsidRPr="00B42807">
        <w:rPr>
          <w:rFonts w:ascii="Garamond" w:hAnsi="Garamond"/>
          <w:lang w:eastAsia="cs-CZ"/>
        </w:rPr>
        <w:t>sú</w:t>
      </w:r>
      <w:r w:rsidR="00B62536" w:rsidRPr="00B42807">
        <w:rPr>
          <w:rFonts w:ascii="Garamond" w:hAnsi="Garamond"/>
          <w:lang w:eastAsia="cs-CZ"/>
        </w:rPr>
        <w:t xml:space="preserve"> </w:t>
      </w:r>
      <w:r w:rsidRPr="00B42807">
        <w:rPr>
          <w:rFonts w:ascii="Garamond" w:hAnsi="Garamond"/>
          <w:lang w:eastAsia="cs-CZ"/>
        </w:rPr>
        <w:t>použité</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množnom</w:t>
      </w:r>
      <w:r w:rsidR="00B62536" w:rsidRPr="00B42807">
        <w:rPr>
          <w:rFonts w:ascii="Garamond" w:hAnsi="Garamond"/>
          <w:lang w:eastAsia="cs-CZ"/>
        </w:rPr>
        <w:t xml:space="preserve"> </w:t>
      </w:r>
      <w:r w:rsidRPr="00B42807">
        <w:rPr>
          <w:rFonts w:ascii="Garamond" w:hAnsi="Garamond"/>
          <w:lang w:eastAsia="cs-CZ"/>
        </w:rPr>
        <w:t>čísle</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inom</w:t>
      </w:r>
      <w:r w:rsidR="00B62536" w:rsidRPr="00B42807">
        <w:rPr>
          <w:rFonts w:ascii="Garamond" w:hAnsi="Garamond"/>
          <w:lang w:eastAsia="cs-CZ"/>
        </w:rPr>
        <w:t xml:space="preserve"> </w:t>
      </w:r>
      <w:r w:rsidRPr="00B42807">
        <w:rPr>
          <w:rFonts w:ascii="Garamond" w:hAnsi="Garamond"/>
          <w:lang w:eastAsia="cs-CZ"/>
        </w:rPr>
        <w:t>gramatickom</w:t>
      </w:r>
      <w:r w:rsidR="00B62536" w:rsidRPr="00B42807">
        <w:rPr>
          <w:rFonts w:ascii="Garamond" w:hAnsi="Garamond"/>
          <w:lang w:eastAsia="cs-CZ"/>
        </w:rPr>
        <w:t xml:space="preserve"> </w:t>
      </w:r>
      <w:r w:rsidRPr="00B42807">
        <w:rPr>
          <w:rFonts w:ascii="Garamond" w:hAnsi="Garamond"/>
          <w:lang w:eastAsia="cs-CZ"/>
        </w:rPr>
        <w:t>tvare</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naopak.</w:t>
      </w:r>
    </w:p>
    <w:p w14:paraId="2B6414FA" w14:textId="77777777" w:rsidR="00013130" w:rsidRPr="00B42807" w:rsidRDefault="00013130" w:rsidP="003B0FC1">
      <w:pPr>
        <w:tabs>
          <w:tab w:val="left" w:pos="426"/>
        </w:tabs>
        <w:spacing w:after="0" w:line="240" w:lineRule="auto"/>
        <w:jc w:val="both"/>
        <w:rPr>
          <w:rFonts w:ascii="Garamond" w:eastAsia="Calibri" w:hAnsi="Garamond"/>
          <w:b/>
        </w:rPr>
      </w:pPr>
    </w:p>
    <w:p w14:paraId="39859123" w14:textId="36244995" w:rsidR="00013130" w:rsidRPr="00B42807" w:rsidRDefault="00013130" w:rsidP="003B0FC1">
      <w:pPr>
        <w:keepNext/>
        <w:numPr>
          <w:ilvl w:val="0"/>
          <w:numId w:val="3"/>
        </w:numPr>
        <w:tabs>
          <w:tab w:val="left" w:pos="720"/>
        </w:tabs>
        <w:spacing w:after="0" w:line="240" w:lineRule="auto"/>
        <w:ind w:hanging="720"/>
        <w:jc w:val="both"/>
        <w:outlineLvl w:val="1"/>
        <w:rPr>
          <w:rFonts w:ascii="Garamond" w:hAnsi="Garamond" w:cs="Arial"/>
          <w:b/>
        </w:rPr>
      </w:pPr>
      <w:r w:rsidRPr="00B42807">
        <w:rPr>
          <w:rFonts w:ascii="Garamond" w:hAnsi="Garamond" w:cs="Arial"/>
          <w:b/>
        </w:rPr>
        <w:t>PREDMET</w:t>
      </w:r>
      <w:r w:rsidR="00B62536" w:rsidRPr="00B42807">
        <w:rPr>
          <w:rFonts w:ascii="Garamond" w:hAnsi="Garamond" w:cs="Arial"/>
          <w:b/>
        </w:rPr>
        <w:t xml:space="preserve"> </w:t>
      </w:r>
      <w:r w:rsidRPr="00B42807">
        <w:rPr>
          <w:rFonts w:ascii="Garamond" w:hAnsi="Garamond" w:cs="Arial"/>
          <w:b/>
        </w:rPr>
        <w:t>ZMLUVY</w:t>
      </w:r>
    </w:p>
    <w:p w14:paraId="541DCF25" w14:textId="77777777" w:rsidR="00013130" w:rsidRPr="00B42807" w:rsidRDefault="00013130" w:rsidP="003B0FC1">
      <w:pPr>
        <w:tabs>
          <w:tab w:val="left" w:pos="426"/>
        </w:tabs>
        <w:spacing w:after="0" w:line="240" w:lineRule="auto"/>
        <w:jc w:val="both"/>
        <w:rPr>
          <w:rFonts w:ascii="Garamond" w:hAnsi="Garamond" w:cs="Arial"/>
          <w:b/>
        </w:rPr>
      </w:pPr>
    </w:p>
    <w:p w14:paraId="16A099B5" w14:textId="46F8F12E" w:rsidR="00013130" w:rsidRPr="00B42807" w:rsidRDefault="00013130" w:rsidP="003B0FC1">
      <w:pPr>
        <w:numPr>
          <w:ilvl w:val="0"/>
          <w:numId w:val="9"/>
        </w:numPr>
        <w:spacing w:after="0" w:line="240" w:lineRule="auto"/>
        <w:ind w:left="709" w:hanging="709"/>
        <w:contextualSpacing/>
        <w:jc w:val="both"/>
        <w:rPr>
          <w:rFonts w:ascii="Garamond" w:hAnsi="Garamond" w:cs="Arial"/>
        </w:rPr>
      </w:pPr>
      <w:r w:rsidRPr="00B42807">
        <w:rPr>
          <w:rFonts w:ascii="Garamond" w:hAnsi="Garamond" w:cs="Arial"/>
        </w:rPr>
        <w:t>Predmetom</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záväzok:</w:t>
      </w:r>
    </w:p>
    <w:p w14:paraId="2A35715F" w14:textId="77777777" w:rsidR="00013130" w:rsidRPr="00B42807" w:rsidRDefault="00013130" w:rsidP="003B0FC1">
      <w:pPr>
        <w:tabs>
          <w:tab w:val="left" w:pos="426"/>
        </w:tabs>
        <w:spacing w:after="0" w:line="240" w:lineRule="auto"/>
        <w:ind w:left="851" w:hanging="851"/>
        <w:contextualSpacing/>
        <w:jc w:val="both"/>
        <w:rPr>
          <w:rFonts w:ascii="Garamond" w:hAnsi="Garamond" w:cs="Arial"/>
        </w:rPr>
      </w:pPr>
    </w:p>
    <w:p w14:paraId="5F4B2153" w14:textId="62436B22" w:rsidR="00013130" w:rsidRPr="00B42807" w:rsidRDefault="00A41F1E" w:rsidP="003B0FC1">
      <w:pPr>
        <w:numPr>
          <w:ilvl w:val="0"/>
          <w:numId w:val="11"/>
        </w:numPr>
        <w:tabs>
          <w:tab w:val="left" w:pos="709"/>
          <w:tab w:val="left" w:pos="1418"/>
        </w:tabs>
        <w:spacing w:after="0" w:line="240" w:lineRule="auto"/>
        <w:ind w:left="1418" w:hanging="709"/>
        <w:contextualSpacing/>
        <w:jc w:val="both"/>
        <w:rPr>
          <w:rFonts w:ascii="Garamond" w:hAnsi="Garamond"/>
          <w:lang w:eastAsia="cs-CZ"/>
        </w:rPr>
      </w:pPr>
      <w:r w:rsidRPr="00B42807">
        <w:rPr>
          <w:rFonts w:ascii="Garamond" w:hAnsi="Garamond"/>
          <w:lang w:eastAsia="cs-CZ"/>
        </w:rPr>
        <w:t>Poskytovateľa</w:t>
      </w:r>
      <w:r w:rsidR="00B62536" w:rsidRPr="00B42807">
        <w:rPr>
          <w:rFonts w:ascii="Garamond" w:hAnsi="Garamond"/>
          <w:lang w:eastAsia="cs-CZ"/>
        </w:rPr>
        <w:t xml:space="preserve"> </w:t>
      </w:r>
      <w:r w:rsidR="00FB08F9" w:rsidRPr="00B42807">
        <w:rPr>
          <w:rFonts w:ascii="Garamond" w:hAnsi="Garamond"/>
          <w:lang w:eastAsia="cs-CZ"/>
        </w:rPr>
        <w:t>posky</w:t>
      </w:r>
      <w:r w:rsidR="0011155A" w:rsidRPr="00B42807">
        <w:rPr>
          <w:rFonts w:ascii="Garamond" w:hAnsi="Garamond"/>
          <w:lang w:eastAsia="cs-CZ"/>
        </w:rPr>
        <w:t>tovať</w:t>
      </w:r>
      <w:r w:rsidR="00B62536" w:rsidRPr="00B42807">
        <w:rPr>
          <w:rFonts w:ascii="Garamond" w:hAnsi="Garamond"/>
          <w:lang w:eastAsia="cs-CZ"/>
        </w:rPr>
        <w:t xml:space="preserve"> </w:t>
      </w:r>
      <w:r w:rsidR="00FB08F9" w:rsidRPr="00B42807">
        <w:rPr>
          <w:rFonts w:ascii="Garamond" w:hAnsi="Garamond"/>
          <w:lang w:eastAsia="cs-CZ"/>
        </w:rPr>
        <w:t>Objednávateľovi</w:t>
      </w:r>
      <w:r w:rsidR="00B62536" w:rsidRPr="00B42807">
        <w:rPr>
          <w:rFonts w:ascii="Garamond" w:hAnsi="Garamond"/>
          <w:lang w:eastAsia="cs-CZ"/>
        </w:rPr>
        <w:t xml:space="preserve"> </w:t>
      </w:r>
      <w:r w:rsidR="00FB08F9" w:rsidRPr="00B42807">
        <w:rPr>
          <w:rFonts w:ascii="Garamond" w:hAnsi="Garamond"/>
          <w:lang w:eastAsia="cs-CZ"/>
        </w:rPr>
        <w:t>Služby;</w:t>
      </w:r>
      <w:r w:rsidR="00B62536" w:rsidRPr="00B42807">
        <w:rPr>
          <w:rFonts w:ascii="Garamond" w:hAnsi="Garamond"/>
          <w:lang w:eastAsia="cs-CZ"/>
        </w:rPr>
        <w:t xml:space="preserve"> </w:t>
      </w:r>
      <w:r w:rsidR="00B77671" w:rsidRPr="00B42807">
        <w:rPr>
          <w:rFonts w:ascii="Garamond" w:hAnsi="Garamond"/>
          <w:lang w:eastAsia="cs-CZ"/>
        </w:rPr>
        <w:t>a</w:t>
      </w:r>
    </w:p>
    <w:p w14:paraId="0244B8DB" w14:textId="77777777" w:rsidR="00A41F1E" w:rsidRPr="00B42807" w:rsidRDefault="00A41F1E" w:rsidP="003B0FC1">
      <w:pPr>
        <w:tabs>
          <w:tab w:val="left" w:pos="709"/>
          <w:tab w:val="left" w:pos="1418"/>
        </w:tabs>
        <w:spacing w:after="0" w:line="240" w:lineRule="auto"/>
        <w:contextualSpacing/>
        <w:jc w:val="both"/>
        <w:rPr>
          <w:rFonts w:ascii="Garamond" w:hAnsi="Garamond" w:cs="Arial"/>
        </w:rPr>
      </w:pPr>
    </w:p>
    <w:p w14:paraId="217457F1" w14:textId="70F34361" w:rsidR="00013130" w:rsidRPr="00B42807" w:rsidRDefault="00013130" w:rsidP="003B0FC1">
      <w:pPr>
        <w:numPr>
          <w:ilvl w:val="0"/>
          <w:numId w:val="11"/>
        </w:numPr>
        <w:tabs>
          <w:tab w:val="left" w:pos="709"/>
          <w:tab w:val="left" w:pos="1418"/>
        </w:tabs>
        <w:spacing w:after="0" w:line="240" w:lineRule="auto"/>
        <w:ind w:left="1418" w:hanging="709"/>
        <w:contextualSpacing/>
        <w:jc w:val="both"/>
        <w:rPr>
          <w:rFonts w:ascii="Garamond" w:hAnsi="Garamond" w:cs="Arial"/>
        </w:rPr>
      </w:pPr>
      <w:r w:rsidRPr="00B42807">
        <w:rPr>
          <w:rFonts w:ascii="Garamond" w:hAnsi="Garamond" w:cs="Arial"/>
        </w:rPr>
        <w:t>Objednávateľa</w:t>
      </w:r>
      <w:r w:rsidR="00B62536" w:rsidRPr="00B42807">
        <w:rPr>
          <w:rFonts w:ascii="Garamond" w:hAnsi="Garamond" w:cs="Arial"/>
        </w:rPr>
        <w:t xml:space="preserve"> </w:t>
      </w:r>
      <w:r w:rsidR="008A3F89" w:rsidRPr="00B42807">
        <w:rPr>
          <w:rFonts w:ascii="Garamond" w:hAnsi="Garamond" w:cs="Arial"/>
        </w:rPr>
        <w:t>zaplatiť</w:t>
      </w:r>
      <w:r w:rsidR="00B62536" w:rsidRPr="00B42807">
        <w:rPr>
          <w:rFonts w:ascii="Garamond" w:hAnsi="Garamond" w:cs="Arial"/>
        </w:rPr>
        <w:t xml:space="preserve"> </w:t>
      </w:r>
      <w:r w:rsidR="00A41F1E" w:rsidRPr="00B42807">
        <w:rPr>
          <w:rFonts w:ascii="Garamond" w:hAnsi="Garamond" w:cs="Arial"/>
        </w:rPr>
        <w:t>Poskytovateľovi</w:t>
      </w:r>
      <w:r w:rsidR="00B62536" w:rsidRPr="00B42807">
        <w:rPr>
          <w:rFonts w:ascii="Garamond" w:hAnsi="Garamond" w:cs="Arial"/>
        </w:rPr>
        <w:t xml:space="preserve"> </w:t>
      </w:r>
      <w:r w:rsidR="001A77D4" w:rsidRPr="00B42807">
        <w:rPr>
          <w:rFonts w:ascii="Garamond" w:hAnsi="Garamond" w:cs="Arial"/>
        </w:rPr>
        <w:t>Cenu</w:t>
      </w:r>
      <w:r w:rsidR="00A41F1E" w:rsidRPr="00B42807">
        <w:rPr>
          <w:rFonts w:ascii="Garamond" w:hAnsi="Garamond" w:cs="Arial"/>
        </w:rPr>
        <w:t>;</w:t>
      </w:r>
      <w:r w:rsidR="00B62536" w:rsidRPr="00B42807">
        <w:rPr>
          <w:rFonts w:ascii="Garamond" w:hAnsi="Garamond" w:cs="Arial"/>
        </w:rPr>
        <w:t xml:space="preserve"> </w:t>
      </w:r>
    </w:p>
    <w:p w14:paraId="075E7CBE" w14:textId="77777777" w:rsidR="00A41F1E" w:rsidRPr="00B42807" w:rsidRDefault="00A41F1E" w:rsidP="003B0FC1">
      <w:pPr>
        <w:tabs>
          <w:tab w:val="left" w:pos="709"/>
          <w:tab w:val="left" w:pos="1418"/>
        </w:tabs>
        <w:spacing w:after="0" w:line="240" w:lineRule="auto"/>
        <w:ind w:left="1418"/>
        <w:contextualSpacing/>
        <w:jc w:val="both"/>
        <w:rPr>
          <w:rFonts w:ascii="Garamond" w:hAnsi="Garamond" w:cs="Arial"/>
        </w:rPr>
      </w:pPr>
    </w:p>
    <w:p w14:paraId="4EE43461" w14:textId="280BDEB3" w:rsidR="00013130" w:rsidRPr="00B42807" w:rsidRDefault="00013130" w:rsidP="003B0FC1">
      <w:pPr>
        <w:tabs>
          <w:tab w:val="left" w:pos="426"/>
        </w:tabs>
        <w:spacing w:after="0" w:line="240" w:lineRule="auto"/>
        <w:ind w:left="709" w:hanging="709"/>
        <w:jc w:val="both"/>
        <w:rPr>
          <w:rFonts w:ascii="Garamond" w:hAnsi="Garamond" w:cs="Arial"/>
        </w:rPr>
      </w:pPr>
      <w:r w:rsidRPr="00B42807">
        <w:rPr>
          <w:rFonts w:ascii="Garamond" w:hAnsi="Garamond" w:cs="Arial"/>
        </w:rPr>
        <w:tab/>
      </w:r>
      <w:r w:rsidRPr="00B42807">
        <w:rPr>
          <w:rFonts w:ascii="Garamond" w:hAnsi="Garamond" w:cs="Arial"/>
        </w:rPr>
        <w:tab/>
        <w:t>a</w:t>
      </w:r>
      <w:r w:rsidR="00B62536" w:rsidRPr="00B42807">
        <w:rPr>
          <w:rFonts w:ascii="Garamond" w:hAnsi="Garamond" w:cs="Arial"/>
        </w:rPr>
        <w:t xml:space="preserve"> </w:t>
      </w:r>
      <w:r w:rsidRPr="00B42807">
        <w:rPr>
          <w:rFonts w:ascii="Garamond" w:hAnsi="Garamond" w:cs="Arial"/>
        </w:rPr>
        <w:t>to</w:t>
      </w:r>
      <w:r w:rsidR="00B62536" w:rsidRPr="00B42807">
        <w:rPr>
          <w:rFonts w:ascii="Garamond" w:hAnsi="Garamond" w:cs="Arial"/>
        </w:rPr>
        <w:t xml:space="preserve"> </w:t>
      </w: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podmienok</w:t>
      </w:r>
      <w:r w:rsidR="00B62536" w:rsidRPr="00B42807">
        <w:rPr>
          <w:rFonts w:ascii="Garamond" w:hAnsi="Garamond" w:cs="Arial"/>
        </w:rPr>
        <w:t xml:space="preserve"> </w:t>
      </w:r>
      <w:r w:rsidRPr="00B42807">
        <w:rPr>
          <w:rFonts w:ascii="Garamond" w:hAnsi="Garamond" w:cs="Arial"/>
        </w:rPr>
        <w:t>stanovených</w:t>
      </w:r>
      <w:r w:rsidR="00B62536" w:rsidRPr="00B42807">
        <w:rPr>
          <w:rFonts w:ascii="Garamond" w:hAnsi="Garamond" w:cs="Arial"/>
        </w:rPr>
        <w:t xml:space="preserve"> </w:t>
      </w:r>
      <w:r w:rsidRPr="00B42807">
        <w:rPr>
          <w:rFonts w:ascii="Garamond" w:hAnsi="Garamond" w:cs="Arial"/>
        </w:rPr>
        <w:t>Zmluvou.</w:t>
      </w:r>
    </w:p>
    <w:p w14:paraId="23BA3F49" w14:textId="77777777" w:rsidR="00D1154D" w:rsidRPr="00B42807" w:rsidRDefault="00D1154D" w:rsidP="003B0FC1">
      <w:pPr>
        <w:tabs>
          <w:tab w:val="left" w:pos="426"/>
        </w:tabs>
        <w:spacing w:after="0" w:line="240" w:lineRule="auto"/>
        <w:ind w:left="709" w:hanging="709"/>
        <w:jc w:val="both"/>
        <w:rPr>
          <w:rFonts w:ascii="Garamond" w:hAnsi="Garamond" w:cs="Arial"/>
        </w:rPr>
      </w:pPr>
    </w:p>
    <w:p w14:paraId="7ECCA415" w14:textId="6870E3DC" w:rsidR="00DC7B04" w:rsidRPr="00B42807" w:rsidRDefault="00DC7B04" w:rsidP="003B0FC1">
      <w:pPr>
        <w:numPr>
          <w:ilvl w:val="0"/>
          <w:numId w:val="9"/>
        </w:numPr>
        <w:tabs>
          <w:tab w:val="num" w:pos="720"/>
        </w:tabs>
        <w:spacing w:after="0" w:line="240" w:lineRule="auto"/>
        <w:ind w:left="709" w:hanging="709"/>
        <w:contextualSpacing/>
        <w:jc w:val="both"/>
        <w:rPr>
          <w:rFonts w:ascii="Garamond" w:hAnsi="Garamond"/>
        </w:rPr>
      </w:pPr>
      <w:r w:rsidRPr="00B42807">
        <w:rPr>
          <w:rFonts w:ascii="Garamond" w:hAnsi="Garamond"/>
        </w:rPr>
        <w:t>Poskytovanie</w:t>
      </w:r>
      <w:r w:rsidR="00B62536" w:rsidRPr="00B42807">
        <w:rPr>
          <w:rFonts w:ascii="Garamond" w:hAnsi="Garamond"/>
        </w:rPr>
        <w:t xml:space="preserve"> </w:t>
      </w:r>
      <w:r w:rsidRPr="00B42807">
        <w:rPr>
          <w:rFonts w:ascii="Garamond" w:hAnsi="Garamond"/>
        </w:rPr>
        <w:t>Služieb</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uskutočňované</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základe</w:t>
      </w:r>
      <w:r w:rsidR="00B62536" w:rsidRPr="00B42807">
        <w:rPr>
          <w:rFonts w:ascii="Garamond" w:hAnsi="Garamond"/>
        </w:rPr>
        <w:t xml:space="preserve"> </w:t>
      </w:r>
      <w:r w:rsidRPr="00B42807">
        <w:rPr>
          <w:rFonts w:ascii="Garamond" w:hAnsi="Garamond"/>
        </w:rPr>
        <w:t>čiastkových</w:t>
      </w:r>
      <w:r w:rsidR="00B62536" w:rsidRPr="00B42807">
        <w:rPr>
          <w:rFonts w:ascii="Garamond" w:hAnsi="Garamond"/>
        </w:rPr>
        <w:t xml:space="preserve"> </w:t>
      </w:r>
      <w:r w:rsidRPr="00B42807">
        <w:rPr>
          <w:rFonts w:ascii="Garamond" w:hAnsi="Garamond"/>
        </w:rPr>
        <w:t>objednávok</w:t>
      </w:r>
      <w:r w:rsidR="00B62536" w:rsidRPr="00B42807">
        <w:rPr>
          <w:rFonts w:ascii="Garamond" w:hAnsi="Garamond"/>
        </w:rPr>
        <w:t xml:space="preserve"> </w:t>
      </w:r>
      <w:r w:rsidR="009A18A7">
        <w:rPr>
          <w:rFonts w:ascii="Garamond" w:hAnsi="Garamond"/>
        </w:rPr>
        <w:t>raz mesačne</w:t>
      </w:r>
      <w:r w:rsidRPr="00B42807">
        <w:rPr>
          <w:rFonts w:ascii="Garamond" w:hAnsi="Garamond"/>
        </w:rPr>
        <w:t>.</w:t>
      </w:r>
      <w:r w:rsidR="00B62536" w:rsidRPr="00B42807">
        <w:rPr>
          <w:rFonts w:ascii="Garamond" w:hAnsi="Garamond"/>
        </w:rPr>
        <w:t xml:space="preserve"> </w:t>
      </w:r>
      <w:r w:rsidRPr="00B42807">
        <w:rPr>
          <w:rFonts w:ascii="Garamond" w:hAnsi="Garamond"/>
        </w:rPr>
        <w:t>Takto</w:t>
      </w:r>
      <w:r w:rsidR="00B62536" w:rsidRPr="00B42807">
        <w:rPr>
          <w:rFonts w:ascii="Garamond" w:hAnsi="Garamond"/>
        </w:rPr>
        <w:t xml:space="preserve"> </w:t>
      </w:r>
      <w:r w:rsidRPr="00B42807">
        <w:rPr>
          <w:rFonts w:ascii="Garamond" w:hAnsi="Garamond"/>
        </w:rPr>
        <w:t>vystavené</w:t>
      </w:r>
      <w:r w:rsidR="00B62536" w:rsidRPr="00B42807">
        <w:rPr>
          <w:rFonts w:ascii="Garamond" w:hAnsi="Garamond"/>
        </w:rPr>
        <w:t xml:space="preserve"> </w:t>
      </w:r>
      <w:r w:rsidRPr="00B42807">
        <w:rPr>
          <w:rFonts w:ascii="Garamond" w:hAnsi="Garamond"/>
        </w:rPr>
        <w:t>objednávky</w:t>
      </w:r>
      <w:r w:rsidR="00B62536" w:rsidRPr="00B42807">
        <w:rPr>
          <w:rFonts w:ascii="Garamond" w:hAnsi="Garamond"/>
        </w:rPr>
        <w:t xml:space="preserve"> </w:t>
      </w:r>
      <w:r w:rsidRPr="00B42807">
        <w:rPr>
          <w:rFonts w:ascii="Garamond" w:hAnsi="Garamond"/>
        </w:rPr>
        <w:t>budú</w:t>
      </w:r>
      <w:r w:rsidR="00B62536" w:rsidRPr="00B42807">
        <w:rPr>
          <w:rFonts w:ascii="Garamond" w:hAnsi="Garamond"/>
        </w:rPr>
        <w:t xml:space="preserve"> </w:t>
      </w:r>
      <w:r w:rsidRPr="00B42807">
        <w:rPr>
          <w:rFonts w:ascii="Garamond" w:hAnsi="Garamond"/>
        </w:rPr>
        <w:t>podkladom</w:t>
      </w:r>
      <w:r w:rsidR="00B62536" w:rsidRPr="00B42807">
        <w:rPr>
          <w:rFonts w:ascii="Garamond" w:hAnsi="Garamond"/>
        </w:rPr>
        <w:t xml:space="preserve"> </w:t>
      </w:r>
      <w:r w:rsidRPr="00B42807">
        <w:rPr>
          <w:rFonts w:ascii="Garamond" w:hAnsi="Garamond"/>
        </w:rPr>
        <w:t>pre</w:t>
      </w:r>
      <w:r w:rsidR="00B62536" w:rsidRPr="00B42807">
        <w:rPr>
          <w:rFonts w:ascii="Garamond" w:hAnsi="Garamond"/>
        </w:rPr>
        <w:t xml:space="preserve"> </w:t>
      </w:r>
      <w:r w:rsidRPr="00B42807">
        <w:rPr>
          <w:rFonts w:ascii="Garamond" w:hAnsi="Garamond"/>
        </w:rPr>
        <w:t>fakturáciu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267480" w:rsidRPr="00B42807">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cs="Arial"/>
        </w:rPr>
        <w:t xml:space="preserve"> </w:t>
      </w:r>
      <w:r w:rsidRPr="00B42807">
        <w:rPr>
          <w:rFonts w:ascii="Garamond" w:hAnsi="Garamond" w:cs="Arial"/>
        </w:rPr>
        <w:t>Objednávky</w:t>
      </w:r>
      <w:r w:rsidR="00B62536" w:rsidRPr="00B42807">
        <w:rPr>
          <w:rFonts w:ascii="Garamond" w:hAnsi="Garamond" w:cs="Arial"/>
        </w:rPr>
        <w:t xml:space="preserve"> </w:t>
      </w:r>
      <w:r w:rsidRPr="00B42807">
        <w:rPr>
          <w:rFonts w:ascii="Garamond" w:hAnsi="Garamond" w:cs="Arial"/>
        </w:rPr>
        <w:t>budú</w:t>
      </w:r>
      <w:r w:rsidR="00B62536" w:rsidRPr="00B42807">
        <w:rPr>
          <w:rFonts w:ascii="Garamond" w:hAnsi="Garamond" w:cs="Arial"/>
        </w:rPr>
        <w:t xml:space="preserve"> </w:t>
      </w:r>
      <w:r w:rsidRPr="00B42807">
        <w:rPr>
          <w:rFonts w:ascii="Garamond" w:hAnsi="Garamond" w:cs="Arial"/>
        </w:rPr>
        <w:t>písomné.</w:t>
      </w:r>
      <w:r w:rsidR="00B62536" w:rsidRPr="00B42807">
        <w:rPr>
          <w:rFonts w:ascii="Garamond" w:hAnsi="Garamond" w:cs="Arial"/>
        </w:rPr>
        <w:t xml:space="preserve"> </w:t>
      </w:r>
      <w:r w:rsidRPr="00B42807">
        <w:rPr>
          <w:rFonts w:ascii="Garamond" w:hAnsi="Garamond" w:cs="Arial"/>
        </w:rPr>
        <w:t>Objednávky</w:t>
      </w:r>
      <w:r w:rsidR="00B62536" w:rsidRPr="00B42807">
        <w:rPr>
          <w:rFonts w:ascii="Garamond" w:hAnsi="Garamond" w:cs="Arial"/>
        </w:rPr>
        <w:t xml:space="preserve"> </w:t>
      </w:r>
      <w:r w:rsidRPr="00B42807">
        <w:rPr>
          <w:rFonts w:ascii="Garamond" w:hAnsi="Garamond" w:cs="Arial"/>
        </w:rPr>
        <w:t>môže</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zaslať</w:t>
      </w:r>
      <w:r w:rsidR="00B62536" w:rsidRPr="00B42807">
        <w:rPr>
          <w:rFonts w:ascii="Garamond" w:hAnsi="Garamond" w:cs="Arial"/>
        </w:rPr>
        <w:t xml:space="preserve"> </w:t>
      </w:r>
      <w:r w:rsidRPr="00B42807">
        <w:rPr>
          <w:rFonts w:ascii="Garamond" w:hAnsi="Garamond" w:cs="Arial"/>
        </w:rPr>
        <w:t>poštou</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elektronickou</w:t>
      </w:r>
      <w:r w:rsidR="00B62536" w:rsidRPr="00B42807">
        <w:rPr>
          <w:rFonts w:ascii="Garamond" w:hAnsi="Garamond" w:cs="Arial"/>
        </w:rPr>
        <w:t xml:space="preserve"> </w:t>
      </w:r>
      <w:r w:rsidRPr="00B42807">
        <w:rPr>
          <w:rFonts w:ascii="Garamond" w:hAnsi="Garamond" w:cs="Arial"/>
        </w:rPr>
        <w:t>poštou</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emailovú</w:t>
      </w:r>
      <w:r w:rsidR="00B62536" w:rsidRPr="00B42807">
        <w:rPr>
          <w:rFonts w:ascii="Garamond" w:hAnsi="Garamond" w:cs="Arial"/>
        </w:rPr>
        <w:t xml:space="preserve"> </w:t>
      </w:r>
      <w:r w:rsidRPr="00B42807">
        <w:rPr>
          <w:rFonts w:ascii="Garamond" w:hAnsi="Garamond" w:cs="Arial"/>
        </w:rPr>
        <w:t>adresu</w:t>
      </w:r>
      <w:r w:rsidR="00B62536" w:rsidRPr="00B42807">
        <w:rPr>
          <w:rFonts w:ascii="Garamond" w:hAnsi="Garamond" w:cs="Arial"/>
        </w:rPr>
        <w:t xml:space="preserve"> </w:t>
      </w:r>
      <w:r w:rsidRPr="00B42807">
        <w:rPr>
          <w:rFonts w:ascii="Garamond" w:hAnsi="Garamond" w:cs="Arial"/>
        </w:rPr>
        <w:t>kontaktnej</w:t>
      </w:r>
      <w:r w:rsidR="00B62536" w:rsidRPr="00B42807">
        <w:rPr>
          <w:rFonts w:ascii="Garamond" w:hAnsi="Garamond" w:cs="Arial"/>
        </w:rPr>
        <w:t xml:space="preserve"> </w:t>
      </w:r>
      <w:r w:rsidRPr="00B42807">
        <w:rPr>
          <w:rFonts w:ascii="Garamond" w:hAnsi="Garamond" w:cs="Arial"/>
        </w:rPr>
        <w:t>osoby</w:t>
      </w:r>
      <w:r w:rsidR="00B62536" w:rsidRPr="00B42807">
        <w:rPr>
          <w:rFonts w:ascii="Garamond" w:hAnsi="Garamond" w:cs="Arial"/>
        </w:rPr>
        <w:t xml:space="preserve"> </w:t>
      </w:r>
      <w:r w:rsidRPr="00B42807">
        <w:rPr>
          <w:rFonts w:ascii="Garamond" w:hAnsi="Garamond" w:cs="Arial"/>
        </w:rPr>
        <w:t>pre</w:t>
      </w:r>
      <w:r w:rsidR="00B62536" w:rsidRPr="00B42807">
        <w:rPr>
          <w:rFonts w:ascii="Garamond" w:hAnsi="Garamond" w:cs="Arial"/>
        </w:rPr>
        <w:t xml:space="preserve"> </w:t>
      </w:r>
      <w:r w:rsidRPr="00B42807">
        <w:rPr>
          <w:rFonts w:ascii="Garamond" w:hAnsi="Garamond" w:cs="Arial"/>
        </w:rPr>
        <w:t>technické</w:t>
      </w:r>
      <w:r w:rsidR="00B62536" w:rsidRPr="00B42807">
        <w:rPr>
          <w:rFonts w:ascii="Garamond" w:hAnsi="Garamond" w:cs="Arial"/>
        </w:rPr>
        <w:t xml:space="preserve"> </w:t>
      </w:r>
      <w:r w:rsidRPr="00B42807">
        <w:rPr>
          <w:rFonts w:ascii="Garamond" w:hAnsi="Garamond" w:cs="Arial"/>
        </w:rPr>
        <w:t>veci</w:t>
      </w:r>
      <w:r w:rsidR="00B62536" w:rsidRPr="00B42807">
        <w:rPr>
          <w:rFonts w:ascii="Garamond" w:hAnsi="Garamond" w:cs="Arial"/>
        </w:rPr>
        <w:t xml:space="preserve"> </w:t>
      </w:r>
      <w:r w:rsidRPr="00B42807">
        <w:rPr>
          <w:rFonts w:ascii="Garamond" w:hAnsi="Garamond" w:cs="Arial"/>
        </w:rPr>
        <w:t>Poskytovateľa</w:t>
      </w:r>
      <w:r w:rsidR="00B62536" w:rsidRPr="00B42807">
        <w:rPr>
          <w:rFonts w:ascii="Garamond" w:hAnsi="Garamond" w:cs="Arial"/>
        </w:rPr>
        <w:t xml:space="preserve"> </w:t>
      </w:r>
      <w:r w:rsidRPr="00B42807">
        <w:rPr>
          <w:rFonts w:ascii="Garamond" w:hAnsi="Garamond" w:cs="Arial"/>
        </w:rPr>
        <w:t>uvedenej</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záhlaví</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rPr>
        <w:t>Doručením</w:t>
      </w:r>
      <w:r w:rsidR="00B62536" w:rsidRPr="00B42807">
        <w:rPr>
          <w:rFonts w:ascii="Garamond" w:hAnsi="Garamond"/>
        </w:rPr>
        <w:t xml:space="preserve"> </w:t>
      </w:r>
      <w:r w:rsidRPr="00B42807">
        <w:rPr>
          <w:rFonts w:ascii="Garamond" w:hAnsi="Garamond"/>
        </w:rPr>
        <w:t>objednávky</w:t>
      </w:r>
      <w:r w:rsidR="00B62536" w:rsidRPr="00B42807">
        <w:rPr>
          <w:rFonts w:ascii="Garamond" w:hAnsi="Garamond"/>
        </w:rPr>
        <w:t xml:space="preserve"> </w:t>
      </w:r>
      <w:r w:rsidRPr="00B42807">
        <w:rPr>
          <w:rFonts w:ascii="Garamond" w:hAnsi="Garamond"/>
        </w:rPr>
        <w:t>Poskytovateľovi</w:t>
      </w:r>
      <w:r w:rsidR="00B62536" w:rsidRPr="00B42807">
        <w:rPr>
          <w:rFonts w:ascii="Garamond" w:hAnsi="Garamond"/>
        </w:rPr>
        <w:t xml:space="preserve"> </w:t>
      </w:r>
      <w:r w:rsidRPr="00B42807">
        <w:rPr>
          <w:rFonts w:ascii="Garamond" w:hAnsi="Garamond"/>
        </w:rPr>
        <w:t>sa</w:t>
      </w:r>
      <w:r w:rsidR="00B62536" w:rsidRPr="00B42807">
        <w:rPr>
          <w:rFonts w:ascii="Garamond" w:hAnsi="Garamond"/>
          <w:lang w:eastAsia="ar-SA"/>
        </w:rPr>
        <w:t xml:space="preserve"> </w:t>
      </w:r>
      <w:r w:rsidRPr="00B42807">
        <w:rPr>
          <w:rFonts w:ascii="Garamond" w:hAnsi="Garamond"/>
          <w:lang w:eastAsia="ar-SA"/>
        </w:rPr>
        <w:t>objednávka</w:t>
      </w:r>
      <w:r w:rsidR="00B62536" w:rsidRPr="00B42807">
        <w:rPr>
          <w:rFonts w:ascii="Garamond" w:hAnsi="Garamond"/>
          <w:lang w:eastAsia="ar-SA"/>
        </w:rPr>
        <w:t xml:space="preserve"> </w:t>
      </w:r>
      <w:r w:rsidRPr="00B42807">
        <w:rPr>
          <w:rFonts w:ascii="Garamond" w:hAnsi="Garamond"/>
          <w:lang w:eastAsia="ar-SA"/>
        </w:rPr>
        <w:t>považuje</w:t>
      </w:r>
      <w:r w:rsidR="00B62536" w:rsidRPr="00B42807">
        <w:rPr>
          <w:rFonts w:ascii="Garamond" w:hAnsi="Garamond"/>
          <w:lang w:eastAsia="ar-SA"/>
        </w:rPr>
        <w:t xml:space="preserve"> </w:t>
      </w:r>
      <w:r w:rsidRPr="00B42807">
        <w:rPr>
          <w:rFonts w:ascii="Garamond" w:hAnsi="Garamond"/>
          <w:lang w:eastAsia="ar-SA"/>
        </w:rPr>
        <w:t>za</w:t>
      </w:r>
      <w:r w:rsidR="00B62536" w:rsidRPr="00B42807">
        <w:rPr>
          <w:rFonts w:ascii="Garamond" w:hAnsi="Garamond"/>
          <w:lang w:eastAsia="ar-SA"/>
        </w:rPr>
        <w:t xml:space="preserve"> </w:t>
      </w:r>
      <w:r w:rsidRPr="00B42807">
        <w:rPr>
          <w:rFonts w:ascii="Garamond" w:hAnsi="Garamond"/>
          <w:lang w:eastAsia="ar-SA"/>
        </w:rPr>
        <w:t>potvrdenú</w:t>
      </w:r>
      <w:r w:rsidR="00B62536" w:rsidRPr="00B42807">
        <w:rPr>
          <w:rFonts w:ascii="Garamond" w:hAnsi="Garamond"/>
          <w:lang w:eastAsia="ar-SA"/>
        </w:rPr>
        <w:t xml:space="preserve"> </w:t>
      </w:r>
      <w:r w:rsidRPr="00B42807">
        <w:rPr>
          <w:rFonts w:ascii="Garamond" w:hAnsi="Garamond"/>
        </w:rPr>
        <w:t>Poskytovateľo</w:t>
      </w:r>
      <w:r w:rsidRPr="00B42807">
        <w:rPr>
          <w:rFonts w:ascii="Garamond" w:hAnsi="Garamond"/>
          <w:lang w:eastAsia="ar-SA"/>
        </w:rPr>
        <w:t>m.</w:t>
      </w:r>
    </w:p>
    <w:p w14:paraId="7AC95EA9" w14:textId="77777777" w:rsidR="00B77671" w:rsidRPr="00B42807" w:rsidRDefault="00B77671" w:rsidP="003B0FC1">
      <w:pPr>
        <w:spacing w:after="0" w:line="240" w:lineRule="auto"/>
        <w:contextualSpacing/>
        <w:jc w:val="both"/>
        <w:rPr>
          <w:rFonts w:ascii="Garamond" w:hAnsi="Garamond" w:cs="Arial"/>
          <w:lang w:eastAsia="ar-SA"/>
        </w:rPr>
      </w:pPr>
    </w:p>
    <w:p w14:paraId="1A417D32" w14:textId="4DE251AD" w:rsidR="00B77671" w:rsidRPr="009A18A7" w:rsidRDefault="00B77671" w:rsidP="003B0FC1">
      <w:pPr>
        <w:numPr>
          <w:ilvl w:val="0"/>
          <w:numId w:val="9"/>
        </w:numPr>
        <w:spacing w:after="0" w:line="240" w:lineRule="auto"/>
        <w:ind w:left="709" w:hanging="709"/>
        <w:contextualSpacing/>
        <w:jc w:val="both"/>
        <w:rPr>
          <w:rFonts w:ascii="Garamond" w:hAnsi="Garamond" w:cs="Arial"/>
          <w:lang w:eastAsia="ar-SA"/>
        </w:rPr>
      </w:pPr>
      <w:r w:rsidRPr="00B42807">
        <w:rPr>
          <w:rFonts w:ascii="Garamond" w:eastAsia="Times New Roman" w:hAnsi="Garamond" w:cs="Arial"/>
          <w:color w:val="000000" w:themeColor="text1"/>
        </w:rPr>
        <w:t>Obchodovateľný</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finančný</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objem</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počas</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účinnosti</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Zmluvy</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je</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v</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celkovej</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výške</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w:t>
      </w:r>
      <w:r w:rsidRPr="00B42807">
        <w:rPr>
          <w:rFonts w:ascii="Garamond" w:eastAsia="Times New Roman" w:hAnsi="Garamond" w:cs="Arial"/>
          <w:b/>
          <w:color w:val="000000" w:themeColor="text1"/>
          <w:highlight w:val="yellow"/>
        </w:rPr>
        <w:t>doplniť</w:t>
      </w:r>
      <w:r w:rsidRPr="00B42807">
        <w:rPr>
          <w:rFonts w:ascii="Garamond" w:eastAsia="Times New Roman" w:hAnsi="Garamond" w:cs="Arial"/>
          <w:color w:val="000000" w:themeColor="text1"/>
        </w:rPr>
        <w:t>]</w:t>
      </w:r>
      <w:r w:rsidR="00B62536" w:rsidRPr="00B42807">
        <w:rPr>
          <w:rFonts w:ascii="Garamond" w:hAnsi="Garamond"/>
          <w:lang w:eastAsia="cs-CZ"/>
        </w:rPr>
        <w:t xml:space="preserve"> </w:t>
      </w:r>
      <w:r w:rsidRPr="00B42807">
        <w:rPr>
          <w:rFonts w:ascii="Garamond" w:hAnsi="Garamond"/>
          <w:b/>
          <w:lang w:eastAsia="cs-CZ"/>
        </w:rPr>
        <w:t>EUR</w:t>
      </w:r>
      <w:r w:rsidR="00B62536" w:rsidRPr="00B42807">
        <w:rPr>
          <w:rFonts w:ascii="Garamond" w:hAnsi="Garamond"/>
          <w:lang w:eastAsia="cs-CZ"/>
        </w:rPr>
        <w:t xml:space="preserve"> </w:t>
      </w:r>
      <w:r w:rsidRPr="00B42807">
        <w:rPr>
          <w:rFonts w:ascii="Garamond" w:hAnsi="Garamond"/>
          <w:b/>
          <w:bCs/>
          <w:lang w:eastAsia="cs-CZ"/>
        </w:rPr>
        <w:t>(slovom:</w:t>
      </w:r>
      <w:r w:rsidR="00B62536" w:rsidRPr="00B42807">
        <w:rPr>
          <w:rFonts w:ascii="Garamond" w:hAnsi="Garamond"/>
          <w:b/>
          <w:bCs/>
          <w:lang w:eastAsia="cs-CZ"/>
        </w:rPr>
        <w:t xml:space="preserve"> </w:t>
      </w:r>
      <w:r w:rsidRPr="00B42807">
        <w:rPr>
          <w:rFonts w:ascii="Garamond" w:hAnsi="Garamond"/>
          <w:b/>
          <w:bCs/>
          <w:lang w:eastAsia="cs-CZ"/>
        </w:rPr>
        <w:t>[</w:t>
      </w:r>
      <w:r w:rsidRPr="00B42807">
        <w:rPr>
          <w:rFonts w:ascii="Garamond" w:hAnsi="Garamond"/>
          <w:b/>
          <w:bCs/>
          <w:highlight w:val="yellow"/>
          <w:lang w:eastAsia="cs-CZ"/>
        </w:rPr>
        <w:t>doplniť</w:t>
      </w:r>
      <w:r w:rsidRPr="00B42807">
        <w:rPr>
          <w:rFonts w:ascii="Garamond" w:hAnsi="Garamond"/>
          <w:b/>
          <w:bCs/>
          <w:lang w:eastAsia="cs-CZ"/>
        </w:rPr>
        <w:t>]</w:t>
      </w:r>
      <w:r w:rsidR="00B62536" w:rsidRPr="00B42807">
        <w:rPr>
          <w:rFonts w:ascii="Garamond" w:hAnsi="Garamond"/>
          <w:b/>
          <w:bCs/>
          <w:lang w:eastAsia="cs-CZ"/>
        </w:rPr>
        <w:t xml:space="preserve"> </w:t>
      </w:r>
      <w:r w:rsidRPr="00B42807">
        <w:rPr>
          <w:rFonts w:ascii="Garamond" w:hAnsi="Garamond"/>
          <w:b/>
          <w:bCs/>
          <w:lang w:eastAsia="cs-CZ"/>
        </w:rPr>
        <w:t>eur)</w:t>
      </w:r>
      <w:r w:rsidR="00B62536" w:rsidRPr="00B42807">
        <w:rPr>
          <w:rFonts w:ascii="Garamond" w:hAnsi="Garamond"/>
          <w:b/>
          <w:bCs/>
          <w:lang w:eastAsia="cs-CZ"/>
        </w:rPr>
        <w:t xml:space="preserve"> </w:t>
      </w:r>
      <w:r w:rsidRPr="00B42807">
        <w:rPr>
          <w:rFonts w:ascii="Garamond" w:hAnsi="Garamond"/>
          <w:b/>
          <w:bCs/>
          <w:lang w:eastAsia="cs-CZ"/>
        </w:rPr>
        <w:t>bez</w:t>
      </w:r>
      <w:r w:rsidR="00B62536" w:rsidRPr="00B42807">
        <w:rPr>
          <w:rFonts w:ascii="Garamond" w:hAnsi="Garamond"/>
          <w:b/>
          <w:bCs/>
          <w:lang w:eastAsia="cs-CZ"/>
        </w:rPr>
        <w:t xml:space="preserve"> </w:t>
      </w:r>
      <w:r w:rsidRPr="00B42807">
        <w:rPr>
          <w:rFonts w:ascii="Garamond" w:hAnsi="Garamond"/>
          <w:b/>
          <w:bCs/>
          <w:lang w:eastAsia="cs-CZ"/>
        </w:rPr>
        <w:t>DPH</w:t>
      </w:r>
      <w:r w:rsidRPr="00B42807">
        <w:rPr>
          <w:rFonts w:ascii="Garamond" w:eastAsia="Times New Roman" w:hAnsi="Garamond" w:cs="Arial"/>
          <w:color w:val="000000" w:themeColor="text1"/>
        </w:rPr>
        <w:t>.</w:t>
      </w:r>
      <w:r w:rsidR="00B62536" w:rsidRPr="00B42807">
        <w:rPr>
          <w:rFonts w:ascii="Garamond" w:eastAsia="Times New Roman" w:hAnsi="Garamond" w:cs="Arial"/>
          <w:color w:val="000000" w:themeColor="text1"/>
        </w:rPr>
        <w:t xml:space="preserve"> </w:t>
      </w:r>
      <w:r w:rsidRPr="00B42807">
        <w:rPr>
          <w:rFonts w:ascii="Garamond" w:hAnsi="Garamond" w:cs="Arial"/>
        </w:rPr>
        <w:t>Uvedený</w:t>
      </w:r>
      <w:r w:rsidR="00B62536" w:rsidRPr="00B42807">
        <w:rPr>
          <w:rFonts w:ascii="Garamond" w:hAnsi="Garamond" w:cs="Arial"/>
        </w:rPr>
        <w:t xml:space="preserve"> </w:t>
      </w:r>
      <w:r w:rsidRPr="00B42807">
        <w:rPr>
          <w:rFonts w:ascii="Garamond" w:hAnsi="Garamond" w:cs="Arial"/>
        </w:rPr>
        <w:t>finančný</w:t>
      </w:r>
      <w:r w:rsidR="00B62536" w:rsidRPr="00B42807">
        <w:rPr>
          <w:rFonts w:ascii="Garamond" w:hAnsi="Garamond" w:cs="Arial"/>
        </w:rPr>
        <w:t xml:space="preserve"> </w:t>
      </w:r>
      <w:r w:rsidRPr="00B42807">
        <w:rPr>
          <w:rFonts w:ascii="Garamond" w:hAnsi="Garamond" w:cs="Arial"/>
        </w:rPr>
        <w:t>objem</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predpokladaný</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nie</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povinný</w:t>
      </w:r>
      <w:r w:rsidR="00B62536" w:rsidRPr="00B42807">
        <w:rPr>
          <w:rFonts w:ascii="Garamond" w:hAnsi="Garamond" w:cs="Arial"/>
        </w:rPr>
        <w:t xml:space="preserve"> </w:t>
      </w:r>
      <w:r w:rsidRPr="00B42807">
        <w:rPr>
          <w:rFonts w:ascii="Garamond" w:hAnsi="Garamond" w:cs="Arial"/>
        </w:rPr>
        <w:t>ho</w:t>
      </w:r>
      <w:r w:rsidR="00B62536" w:rsidRPr="00B42807">
        <w:rPr>
          <w:rFonts w:ascii="Garamond" w:hAnsi="Garamond" w:cs="Arial"/>
        </w:rPr>
        <w:t xml:space="preserve"> </w:t>
      </w:r>
      <w:r w:rsidRPr="00B42807">
        <w:rPr>
          <w:rFonts w:ascii="Garamond" w:hAnsi="Garamond" w:cs="Arial"/>
        </w:rPr>
        <w:t>vyčerpať</w:t>
      </w:r>
      <w:r w:rsidRPr="00B42807">
        <w:rPr>
          <w:rFonts w:ascii="Garamond" w:hAnsi="Garamond"/>
          <w:color w:val="000000" w:themeColor="text1"/>
        </w:rPr>
        <w:t>.</w:t>
      </w:r>
    </w:p>
    <w:p w14:paraId="7E64431E" w14:textId="1435205F" w:rsidR="009A18A7" w:rsidRDefault="009A18A7" w:rsidP="003B0FC1">
      <w:pPr>
        <w:spacing w:after="0" w:line="240" w:lineRule="auto"/>
        <w:ind w:left="709"/>
        <w:contextualSpacing/>
        <w:jc w:val="both"/>
        <w:rPr>
          <w:rFonts w:ascii="Garamond" w:hAnsi="Garamond" w:cs="Arial"/>
          <w:lang w:eastAsia="ar-SA"/>
        </w:rPr>
      </w:pPr>
    </w:p>
    <w:p w14:paraId="552793E2" w14:textId="6A6127DB" w:rsidR="00AA1BC5" w:rsidRDefault="00AA1BC5" w:rsidP="003B0FC1">
      <w:pPr>
        <w:spacing w:after="0" w:line="240" w:lineRule="auto"/>
        <w:ind w:left="709"/>
        <w:contextualSpacing/>
        <w:jc w:val="both"/>
        <w:rPr>
          <w:rFonts w:ascii="Garamond" w:hAnsi="Garamond" w:cs="Arial"/>
          <w:lang w:eastAsia="ar-SA"/>
        </w:rPr>
      </w:pPr>
    </w:p>
    <w:p w14:paraId="2C42E5D6" w14:textId="77777777" w:rsidR="00AA1BC5" w:rsidRPr="00B42807" w:rsidRDefault="00AA1BC5" w:rsidP="003B0FC1">
      <w:pPr>
        <w:spacing w:after="0" w:line="240" w:lineRule="auto"/>
        <w:ind w:left="709"/>
        <w:contextualSpacing/>
        <w:jc w:val="both"/>
        <w:rPr>
          <w:rFonts w:ascii="Garamond" w:hAnsi="Garamond" w:cs="Arial"/>
          <w:lang w:eastAsia="ar-SA"/>
        </w:rPr>
      </w:pPr>
    </w:p>
    <w:p w14:paraId="25449B4E" w14:textId="02687C55" w:rsidR="00276157" w:rsidRPr="00B42807" w:rsidRDefault="00A44C67" w:rsidP="003B0FC1">
      <w:pPr>
        <w:keepNext/>
        <w:numPr>
          <w:ilvl w:val="0"/>
          <w:numId w:val="3"/>
        </w:numPr>
        <w:tabs>
          <w:tab w:val="left" w:pos="720"/>
        </w:tabs>
        <w:spacing w:after="0" w:line="240" w:lineRule="auto"/>
        <w:ind w:hanging="720"/>
        <w:jc w:val="both"/>
        <w:outlineLvl w:val="1"/>
        <w:rPr>
          <w:rFonts w:ascii="Garamond" w:eastAsia="Calibri" w:hAnsi="Garamond"/>
          <w:b/>
          <w:bCs/>
        </w:rPr>
      </w:pPr>
      <w:r w:rsidRPr="00B42807">
        <w:rPr>
          <w:rFonts w:ascii="Garamond" w:hAnsi="Garamond" w:cs="Arial"/>
          <w:b/>
          <w:bCs/>
          <w:lang w:eastAsia="ar-SA"/>
        </w:rPr>
        <w:lastRenderedPageBreak/>
        <w:t>PODMIENKY</w:t>
      </w:r>
      <w:r w:rsidR="00B62536" w:rsidRPr="00B42807">
        <w:rPr>
          <w:rFonts w:ascii="Garamond" w:hAnsi="Garamond" w:cs="Arial"/>
          <w:b/>
          <w:bCs/>
          <w:lang w:eastAsia="ar-SA"/>
        </w:rPr>
        <w:t xml:space="preserve"> </w:t>
      </w:r>
      <w:r w:rsidRPr="00B42807">
        <w:rPr>
          <w:rFonts w:ascii="Garamond" w:hAnsi="Garamond" w:cs="Arial"/>
          <w:b/>
          <w:bCs/>
          <w:lang w:eastAsia="ar-SA"/>
        </w:rPr>
        <w:t>POSKYTOVANIA</w:t>
      </w:r>
      <w:r w:rsidR="00B62536" w:rsidRPr="00B42807">
        <w:rPr>
          <w:rFonts w:ascii="Garamond" w:hAnsi="Garamond" w:cs="Arial"/>
          <w:b/>
          <w:bCs/>
          <w:lang w:eastAsia="ar-SA"/>
        </w:rPr>
        <w:t xml:space="preserve"> </w:t>
      </w:r>
      <w:r w:rsidRPr="00B42807">
        <w:rPr>
          <w:rFonts w:ascii="Garamond" w:hAnsi="Garamond" w:cs="Arial"/>
          <w:b/>
          <w:bCs/>
          <w:lang w:eastAsia="ar-SA"/>
        </w:rPr>
        <w:t>SLUŽIEB</w:t>
      </w:r>
    </w:p>
    <w:p w14:paraId="5406CFF5" w14:textId="77777777" w:rsidR="00276157" w:rsidRPr="00B42807" w:rsidRDefault="00276157" w:rsidP="003B0FC1">
      <w:pPr>
        <w:spacing w:after="0" w:line="240" w:lineRule="auto"/>
        <w:jc w:val="both"/>
        <w:rPr>
          <w:rFonts w:ascii="Garamond" w:eastAsia="Times New Roman" w:hAnsi="Garamond" w:cs="Arial"/>
          <w:lang w:eastAsia="ar-SA"/>
        </w:rPr>
      </w:pPr>
    </w:p>
    <w:p w14:paraId="2464D4EE" w14:textId="6B0DF32F" w:rsidR="00276157" w:rsidRPr="00B42807" w:rsidRDefault="00276157" w:rsidP="00500BA1">
      <w:pPr>
        <w:pStyle w:val="Odsekzoznamu"/>
        <w:numPr>
          <w:ilvl w:val="1"/>
          <w:numId w:val="20"/>
        </w:numPr>
        <w:tabs>
          <w:tab w:val="num" w:pos="709"/>
        </w:tabs>
        <w:spacing w:after="0" w:line="240" w:lineRule="auto"/>
        <w:ind w:left="709" w:hanging="709"/>
        <w:jc w:val="both"/>
        <w:rPr>
          <w:rFonts w:ascii="Garamond" w:hAnsi="Garamond"/>
        </w:rPr>
      </w:pPr>
      <w:r w:rsidRPr="00B42807">
        <w:rPr>
          <w:rFonts w:ascii="Garamond" w:hAnsi="Garamond"/>
        </w:rPr>
        <w:t>Poskytovateľ</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zaväzuje</w:t>
      </w:r>
      <w:r w:rsidR="00B62536" w:rsidRPr="00B42807">
        <w:rPr>
          <w:rFonts w:ascii="Garamond" w:hAnsi="Garamond"/>
        </w:rPr>
        <w:t xml:space="preserve"> </w:t>
      </w:r>
      <w:r w:rsidRPr="00B42807">
        <w:rPr>
          <w:rFonts w:ascii="Garamond" w:hAnsi="Garamond"/>
        </w:rPr>
        <w:t>poskyt</w:t>
      </w:r>
      <w:r w:rsidR="0050234C">
        <w:rPr>
          <w:rFonts w:ascii="Garamond" w:hAnsi="Garamond"/>
        </w:rPr>
        <w:t>ovať</w:t>
      </w:r>
      <w:r w:rsidR="00B62536" w:rsidRPr="00B42807">
        <w:rPr>
          <w:rFonts w:ascii="Garamond" w:hAnsi="Garamond"/>
        </w:rPr>
        <w:t xml:space="preserve"> </w:t>
      </w:r>
      <w:r w:rsidRPr="00B42807">
        <w:rPr>
          <w:rFonts w:ascii="Garamond" w:hAnsi="Garamond"/>
        </w:rPr>
        <w:t>Služby</w:t>
      </w:r>
      <w:r w:rsidR="00B62536" w:rsidRPr="00B42807">
        <w:rPr>
          <w:rFonts w:ascii="Garamond" w:hAnsi="Garamond"/>
        </w:rPr>
        <w:t xml:space="preserve"> </w:t>
      </w:r>
      <w:r w:rsidR="00944166">
        <w:rPr>
          <w:rFonts w:ascii="Garamond" w:hAnsi="Garamond"/>
        </w:rPr>
        <w:t xml:space="preserve">riadne a </w:t>
      </w:r>
      <w:r w:rsidRPr="00B42807">
        <w:rPr>
          <w:rFonts w:ascii="Garamond" w:hAnsi="Garamond"/>
        </w:rPr>
        <w:t>v</w:t>
      </w:r>
      <w:r w:rsidR="00B62536" w:rsidRPr="00B42807">
        <w:rPr>
          <w:rFonts w:ascii="Garamond" w:hAnsi="Garamond"/>
        </w:rPr>
        <w:t xml:space="preserve"> </w:t>
      </w:r>
      <w:r w:rsidRPr="00B42807">
        <w:rPr>
          <w:rFonts w:ascii="Garamond" w:hAnsi="Garamond"/>
        </w:rPr>
        <w:t>rozsahu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objednávky,</w:t>
      </w:r>
      <w:r w:rsidR="009A18A7">
        <w:rPr>
          <w:rFonts w:ascii="Garamond" w:hAnsi="Garamond"/>
        </w:rPr>
        <w:t xml:space="preserve"> Prílohy 1 Zmluvy a v dohodnutom </w:t>
      </w:r>
      <w:r w:rsidRPr="00B42807">
        <w:rPr>
          <w:rFonts w:ascii="Garamond" w:hAnsi="Garamond"/>
        </w:rPr>
        <w:t>Mieste</w:t>
      </w:r>
      <w:r w:rsidR="00B62536" w:rsidRPr="00B42807">
        <w:rPr>
          <w:rFonts w:ascii="Garamond" w:hAnsi="Garamond"/>
        </w:rPr>
        <w:t xml:space="preserve"> </w:t>
      </w:r>
      <w:r w:rsidRPr="00B42807">
        <w:rPr>
          <w:rFonts w:ascii="Garamond" w:hAnsi="Garamond"/>
        </w:rPr>
        <w:t>plnenia</w:t>
      </w:r>
      <w:r w:rsidR="009A18A7">
        <w:rPr>
          <w:rFonts w:ascii="Garamond" w:hAnsi="Garamond"/>
        </w:rPr>
        <w:t>.</w:t>
      </w:r>
      <w:r w:rsidR="00787E2F" w:rsidRPr="00787E2F">
        <w:rPr>
          <w:rFonts w:ascii="Garamond" w:hAnsi="Garamond"/>
          <w:color w:val="FF0000"/>
        </w:rPr>
        <w:t xml:space="preserve"> </w:t>
      </w:r>
      <w:r w:rsidR="00787E2F" w:rsidRPr="00787E2F">
        <w:rPr>
          <w:rFonts w:ascii="Garamond" w:hAnsi="Garamond"/>
          <w:color w:val="000000" w:themeColor="text1"/>
        </w:rPr>
        <w:t>Zmluvné strany sa dohodli, že Poskytovateľ je povinný poskytnúť Službu objednanú na základe 1. (prvej) objednávky do 30 (tridsiatich) dní odo dňa doručenia objednávky podľa článku 2 bod 2.2 Zmluvy.</w:t>
      </w:r>
    </w:p>
    <w:p w14:paraId="001F5E1F" w14:textId="77777777" w:rsidR="00C71016" w:rsidRPr="009A18A7" w:rsidRDefault="00C71016" w:rsidP="003B0FC1">
      <w:pPr>
        <w:spacing w:after="0" w:line="240" w:lineRule="auto"/>
        <w:jc w:val="both"/>
        <w:rPr>
          <w:rFonts w:ascii="Garamond" w:hAnsi="Garamond"/>
        </w:rPr>
      </w:pPr>
    </w:p>
    <w:p w14:paraId="20699005" w14:textId="0E80E6EC" w:rsidR="00C71016" w:rsidRDefault="009A18A7" w:rsidP="00500BA1">
      <w:pPr>
        <w:pStyle w:val="Odsekzoznamu"/>
        <w:numPr>
          <w:ilvl w:val="1"/>
          <w:numId w:val="20"/>
        </w:numPr>
        <w:tabs>
          <w:tab w:val="num" w:pos="709"/>
        </w:tabs>
        <w:spacing w:after="0" w:line="240" w:lineRule="auto"/>
        <w:ind w:left="709" w:hanging="709"/>
        <w:jc w:val="both"/>
        <w:rPr>
          <w:rFonts w:ascii="Garamond" w:hAnsi="Garamond"/>
        </w:rPr>
      </w:pPr>
      <w:r>
        <w:rPr>
          <w:rFonts w:ascii="Garamond" w:hAnsi="Garamond"/>
        </w:rPr>
        <w:t>P</w:t>
      </w:r>
      <w:r w:rsidR="00C71016" w:rsidRPr="00C71016">
        <w:rPr>
          <w:rFonts w:ascii="Garamond" w:hAnsi="Garamond"/>
        </w:rPr>
        <w:t>oskytovan</w:t>
      </w:r>
      <w:r>
        <w:rPr>
          <w:rFonts w:ascii="Garamond" w:hAnsi="Garamond"/>
        </w:rPr>
        <w:t xml:space="preserve">ie </w:t>
      </w:r>
      <w:r w:rsidR="00C71016" w:rsidRPr="00C71016">
        <w:rPr>
          <w:rFonts w:ascii="Garamond" w:hAnsi="Garamond"/>
        </w:rPr>
        <w:t>Služ</w:t>
      </w:r>
      <w:r w:rsidR="0050234C">
        <w:rPr>
          <w:rFonts w:ascii="Garamond" w:hAnsi="Garamond"/>
        </w:rPr>
        <w:t>ieb</w:t>
      </w:r>
      <w:r w:rsidR="00C71016" w:rsidRPr="00C71016">
        <w:rPr>
          <w:rFonts w:ascii="Garamond" w:hAnsi="Garamond"/>
        </w:rPr>
        <w:t xml:space="preserve"> </w:t>
      </w:r>
      <w:r w:rsidR="00F85904">
        <w:rPr>
          <w:rFonts w:ascii="Garamond" w:hAnsi="Garamond"/>
        </w:rPr>
        <w:t>zahŕňa</w:t>
      </w:r>
      <w:r w:rsidR="0050234C">
        <w:rPr>
          <w:rFonts w:ascii="Garamond" w:hAnsi="Garamond"/>
        </w:rPr>
        <w:t xml:space="preserve"> nasledovné druhy Služieb</w:t>
      </w:r>
      <w:r w:rsidR="00C71016" w:rsidRPr="00C71016">
        <w:rPr>
          <w:rFonts w:ascii="Garamond" w:hAnsi="Garamond"/>
        </w:rPr>
        <w:t>:</w:t>
      </w:r>
    </w:p>
    <w:p w14:paraId="0227A6C8" w14:textId="77777777" w:rsidR="00B61EBA" w:rsidRPr="00E978CE" w:rsidRDefault="00B61EBA" w:rsidP="00B61EBA">
      <w:pPr>
        <w:pStyle w:val="Odsekzoznamu"/>
        <w:spacing w:after="0" w:line="240" w:lineRule="auto"/>
        <w:ind w:left="709"/>
        <w:jc w:val="both"/>
        <w:rPr>
          <w:rFonts w:ascii="Garamond" w:hAnsi="Garamond"/>
        </w:rPr>
      </w:pPr>
    </w:p>
    <w:p w14:paraId="0264E5D7" w14:textId="420B588B" w:rsidR="00F85904" w:rsidRPr="00E978CE" w:rsidRDefault="00F85904" w:rsidP="00DD6DEB">
      <w:pPr>
        <w:pStyle w:val="Odsekzoznamu"/>
        <w:numPr>
          <w:ilvl w:val="0"/>
          <w:numId w:val="25"/>
        </w:numPr>
        <w:spacing w:after="0" w:line="240" w:lineRule="auto"/>
        <w:ind w:left="1560" w:hanging="818"/>
        <w:rPr>
          <w:rFonts w:ascii="Garamond" w:hAnsi="Garamond"/>
        </w:rPr>
      </w:pPr>
      <w:r w:rsidRPr="00E978CE">
        <w:rPr>
          <w:rFonts w:ascii="Garamond" w:hAnsi="Garamond" w:cstheme="minorHAnsi"/>
        </w:rPr>
        <w:t>poskytovanie služby telefónnej ústredne vo forme virtuálnej telefónnej ústredne na báze technológie VoIP;</w:t>
      </w:r>
    </w:p>
    <w:p w14:paraId="4850AB48" w14:textId="77777777" w:rsidR="00E978CE" w:rsidRPr="00E978CE" w:rsidRDefault="00E978CE" w:rsidP="00E978CE">
      <w:pPr>
        <w:pStyle w:val="Odsekzoznamu"/>
        <w:spacing w:after="0" w:line="240" w:lineRule="auto"/>
        <w:ind w:left="1560"/>
        <w:rPr>
          <w:rFonts w:ascii="Garamond" w:hAnsi="Garamond"/>
        </w:rPr>
      </w:pPr>
    </w:p>
    <w:p w14:paraId="4F16262C" w14:textId="259DC573" w:rsidR="00FA40BA" w:rsidRPr="00E978CE" w:rsidRDefault="00FA40BA" w:rsidP="00DD6DEB">
      <w:pPr>
        <w:pStyle w:val="Odsekzoznamu"/>
        <w:numPr>
          <w:ilvl w:val="0"/>
          <w:numId w:val="25"/>
        </w:numPr>
        <w:spacing w:after="0" w:line="240" w:lineRule="auto"/>
        <w:ind w:left="1560" w:hanging="818"/>
        <w:rPr>
          <w:rFonts w:ascii="Garamond" w:hAnsi="Garamond"/>
        </w:rPr>
      </w:pPr>
      <w:r w:rsidRPr="00E978CE">
        <w:rPr>
          <w:rFonts w:ascii="Garamond" w:hAnsi="Garamond"/>
        </w:rPr>
        <w:t>dodávka potrebnej sieťovej infraštruktúry</w:t>
      </w:r>
    </w:p>
    <w:p w14:paraId="676490E4" w14:textId="77777777" w:rsidR="00FA40BA" w:rsidRPr="00E978CE" w:rsidRDefault="00FA40BA" w:rsidP="00E978CE">
      <w:pPr>
        <w:pStyle w:val="Odsekzoznamu"/>
        <w:rPr>
          <w:rFonts w:ascii="Garamond" w:hAnsi="Garamond"/>
        </w:rPr>
      </w:pPr>
    </w:p>
    <w:p w14:paraId="30AC91DD" w14:textId="00C470D7" w:rsidR="00FA40BA" w:rsidRPr="00E978CE" w:rsidRDefault="00FA40BA" w:rsidP="00DD6DEB">
      <w:pPr>
        <w:pStyle w:val="Odsekzoznamu"/>
        <w:numPr>
          <w:ilvl w:val="0"/>
          <w:numId w:val="25"/>
        </w:numPr>
        <w:spacing w:after="0" w:line="240" w:lineRule="auto"/>
        <w:ind w:left="1560" w:hanging="818"/>
        <w:rPr>
          <w:rFonts w:ascii="Garamond" w:hAnsi="Garamond"/>
        </w:rPr>
      </w:pPr>
      <w:r w:rsidRPr="00E978CE">
        <w:rPr>
          <w:rFonts w:ascii="Garamond" w:hAnsi="Garamond"/>
        </w:rPr>
        <w:t>montáž, inštalácia, konfigurácia sieťovej infraštruktúry</w:t>
      </w:r>
    </w:p>
    <w:p w14:paraId="4D23F1D8" w14:textId="77777777" w:rsidR="00F85904" w:rsidRPr="00F85904" w:rsidRDefault="00F85904" w:rsidP="003B0FC1">
      <w:pPr>
        <w:pStyle w:val="Odsekzoznamu"/>
        <w:spacing w:after="0" w:line="240" w:lineRule="auto"/>
        <w:ind w:left="1560"/>
        <w:rPr>
          <w:rFonts w:ascii="Garamond" w:hAnsi="Garamond" w:cstheme="minorHAnsi"/>
        </w:rPr>
      </w:pPr>
    </w:p>
    <w:p w14:paraId="272DF4FB" w14:textId="7BB5D07A" w:rsidR="00F85904" w:rsidRDefault="00FA40BA" w:rsidP="00500BA1">
      <w:pPr>
        <w:pStyle w:val="Odsekzoznamu"/>
        <w:numPr>
          <w:ilvl w:val="0"/>
          <w:numId w:val="25"/>
        </w:numPr>
        <w:spacing w:after="0" w:line="240" w:lineRule="auto"/>
        <w:ind w:left="1560" w:hanging="818"/>
        <w:rPr>
          <w:rFonts w:ascii="Garamond" w:hAnsi="Garamond" w:cstheme="minorHAnsi"/>
        </w:rPr>
      </w:pPr>
      <w:r>
        <w:rPr>
          <w:rFonts w:ascii="Garamond" w:hAnsi="Garamond" w:cstheme="minorHAnsi"/>
        </w:rPr>
        <w:t xml:space="preserve">prevádzka a </w:t>
      </w:r>
      <w:r w:rsidR="00F85904" w:rsidRPr="00F85904">
        <w:rPr>
          <w:rFonts w:ascii="Garamond" w:hAnsi="Garamond" w:cstheme="minorHAnsi"/>
        </w:rPr>
        <w:t>správa infraštruktúry;</w:t>
      </w:r>
    </w:p>
    <w:p w14:paraId="1B120CD4" w14:textId="77777777" w:rsidR="00F85904" w:rsidRPr="00F85904" w:rsidRDefault="00F85904" w:rsidP="003B0FC1">
      <w:pPr>
        <w:pStyle w:val="Odsekzoznamu"/>
        <w:spacing w:after="0" w:line="240" w:lineRule="auto"/>
        <w:ind w:left="1560"/>
        <w:rPr>
          <w:rFonts w:ascii="Garamond" w:hAnsi="Garamond" w:cstheme="minorHAnsi"/>
        </w:rPr>
      </w:pPr>
    </w:p>
    <w:p w14:paraId="25469848" w14:textId="1E82EA5F" w:rsidR="00F85904" w:rsidRDefault="00F85904" w:rsidP="00500BA1">
      <w:pPr>
        <w:pStyle w:val="Odsekzoznamu"/>
        <w:numPr>
          <w:ilvl w:val="0"/>
          <w:numId w:val="25"/>
        </w:numPr>
        <w:spacing w:after="0" w:line="240" w:lineRule="auto"/>
        <w:ind w:left="1560" w:hanging="818"/>
        <w:rPr>
          <w:rFonts w:ascii="Garamond" w:hAnsi="Garamond" w:cstheme="minorHAnsi"/>
        </w:rPr>
      </w:pPr>
      <w:r w:rsidRPr="00F85904">
        <w:rPr>
          <w:rFonts w:ascii="Garamond" w:hAnsi="Garamond" w:cstheme="minorHAnsi"/>
        </w:rPr>
        <w:t xml:space="preserve">doprava a zaškolenie; </w:t>
      </w:r>
    </w:p>
    <w:p w14:paraId="1F6611AF" w14:textId="77777777" w:rsidR="00F85904" w:rsidRPr="00F85904" w:rsidRDefault="00F85904" w:rsidP="003B0FC1">
      <w:pPr>
        <w:pStyle w:val="Odsekzoznamu"/>
        <w:spacing w:after="0" w:line="240" w:lineRule="auto"/>
        <w:ind w:left="1560"/>
        <w:rPr>
          <w:rFonts w:ascii="Garamond" w:hAnsi="Garamond" w:cstheme="minorHAnsi"/>
        </w:rPr>
      </w:pPr>
    </w:p>
    <w:p w14:paraId="45CE4AA0" w14:textId="29C131E1" w:rsidR="00F85904" w:rsidRDefault="00F85904" w:rsidP="00500BA1">
      <w:pPr>
        <w:pStyle w:val="Odsekzoznamu"/>
        <w:numPr>
          <w:ilvl w:val="0"/>
          <w:numId w:val="25"/>
        </w:numPr>
        <w:spacing w:after="0" w:line="240" w:lineRule="auto"/>
        <w:ind w:left="1560" w:hanging="818"/>
        <w:rPr>
          <w:rFonts w:ascii="Garamond" w:hAnsi="Garamond" w:cstheme="minorHAnsi"/>
        </w:rPr>
      </w:pPr>
      <w:r w:rsidRPr="00F85904">
        <w:rPr>
          <w:rFonts w:ascii="Garamond" w:hAnsi="Garamond" w:cstheme="minorHAnsi"/>
        </w:rPr>
        <w:t>udržiavanie aktuálnej dokumentácie; a</w:t>
      </w:r>
    </w:p>
    <w:p w14:paraId="73A34D44" w14:textId="77777777" w:rsidR="00F85904" w:rsidRPr="00F85904" w:rsidRDefault="00F85904" w:rsidP="003B0FC1">
      <w:pPr>
        <w:pStyle w:val="Odsekzoznamu"/>
        <w:spacing w:after="0" w:line="240" w:lineRule="auto"/>
        <w:ind w:left="1560"/>
        <w:rPr>
          <w:rFonts w:ascii="Garamond" w:hAnsi="Garamond" w:cstheme="minorHAnsi"/>
        </w:rPr>
      </w:pPr>
    </w:p>
    <w:p w14:paraId="1611B944" w14:textId="11DAFC04" w:rsidR="00F85904" w:rsidRDefault="00F85904" w:rsidP="00500BA1">
      <w:pPr>
        <w:pStyle w:val="Odsekzoznamu"/>
        <w:numPr>
          <w:ilvl w:val="0"/>
          <w:numId w:val="25"/>
        </w:numPr>
        <w:spacing w:after="0" w:line="240" w:lineRule="auto"/>
        <w:ind w:left="1560" w:hanging="818"/>
        <w:rPr>
          <w:rFonts w:ascii="Garamond" w:hAnsi="Garamond" w:cstheme="minorHAnsi"/>
        </w:rPr>
      </w:pPr>
      <w:r w:rsidRPr="00F85904">
        <w:rPr>
          <w:rFonts w:ascii="Garamond" w:hAnsi="Garamond" w:cstheme="minorHAnsi"/>
        </w:rPr>
        <w:t xml:space="preserve">správa, </w:t>
      </w:r>
      <w:r w:rsidR="00FA40BA">
        <w:rPr>
          <w:rFonts w:ascii="Garamond" w:hAnsi="Garamond" w:cstheme="minorHAnsi"/>
        </w:rPr>
        <w:t xml:space="preserve">prevádzka, </w:t>
      </w:r>
      <w:r w:rsidRPr="00F85904">
        <w:rPr>
          <w:rFonts w:ascii="Garamond" w:hAnsi="Garamond" w:cstheme="minorHAnsi"/>
        </w:rPr>
        <w:t xml:space="preserve">vybudovanie a služby LAN siete, firewall, správa </w:t>
      </w:r>
      <w:r w:rsidR="00FA40BA">
        <w:rPr>
          <w:rFonts w:ascii="Garamond" w:hAnsi="Garamond" w:cstheme="minorHAnsi"/>
        </w:rPr>
        <w:t xml:space="preserve">prevádzkovanej </w:t>
      </w:r>
      <w:r w:rsidRPr="00F85904">
        <w:rPr>
          <w:rFonts w:ascii="Garamond" w:hAnsi="Garamond" w:cstheme="minorHAnsi"/>
        </w:rPr>
        <w:t>infraštruktúry, udržiavanie aktuálnej dokumentácie,</w:t>
      </w:r>
      <w:r w:rsidR="00FA40BA">
        <w:rPr>
          <w:rFonts w:ascii="Garamond" w:hAnsi="Garamond" w:cstheme="minorHAnsi"/>
        </w:rPr>
        <w:t xml:space="preserve"> konfiguračné zmeny,</w:t>
      </w:r>
      <w:r w:rsidRPr="00F85904">
        <w:rPr>
          <w:rFonts w:ascii="Garamond" w:hAnsi="Garamond" w:cstheme="minorHAnsi"/>
        </w:rPr>
        <w:t xml:space="preserve"> doprava a</w:t>
      </w:r>
      <w:r w:rsidR="00FB0EF6">
        <w:rPr>
          <w:rFonts w:ascii="Garamond" w:hAnsi="Garamond" w:cstheme="minorHAnsi"/>
        </w:rPr>
        <w:t> </w:t>
      </w:r>
      <w:r w:rsidRPr="00F85904">
        <w:rPr>
          <w:rFonts w:ascii="Garamond" w:hAnsi="Garamond" w:cstheme="minorHAnsi"/>
        </w:rPr>
        <w:t>zaškolenie</w:t>
      </w:r>
      <w:r w:rsidR="00FB0EF6">
        <w:rPr>
          <w:rFonts w:ascii="Garamond" w:hAnsi="Garamond" w:cstheme="minorHAnsi"/>
        </w:rPr>
        <w:t>;</w:t>
      </w:r>
    </w:p>
    <w:p w14:paraId="2C670BE0" w14:textId="21F56683" w:rsidR="00FB0EF6" w:rsidRDefault="00FB0EF6" w:rsidP="00FB0EF6">
      <w:pPr>
        <w:spacing w:after="0" w:line="240" w:lineRule="auto"/>
        <w:ind w:left="742"/>
        <w:rPr>
          <w:rFonts w:ascii="Garamond" w:hAnsi="Garamond" w:cstheme="minorHAnsi"/>
        </w:rPr>
      </w:pPr>
    </w:p>
    <w:p w14:paraId="5E6A830F" w14:textId="7BF86EF8" w:rsidR="00FB0EF6" w:rsidRPr="00B61EBA" w:rsidRDefault="00FB0EF6" w:rsidP="00FB0EF6">
      <w:pPr>
        <w:spacing w:after="0" w:line="240" w:lineRule="auto"/>
        <w:ind w:left="742"/>
        <w:rPr>
          <w:rFonts w:ascii="Garamond" w:hAnsi="Garamond" w:cstheme="minorHAnsi"/>
        </w:rPr>
      </w:pPr>
      <w:r>
        <w:rPr>
          <w:rFonts w:ascii="Garamond" w:hAnsi="Garamond" w:cstheme="minorHAnsi"/>
        </w:rPr>
        <w:t xml:space="preserve">pričom sú bližšie špecifikované v Prílohe 1 </w:t>
      </w:r>
      <w:r w:rsidRPr="00B61EBA">
        <w:rPr>
          <w:rFonts w:ascii="Garamond" w:hAnsi="Garamond" w:cstheme="minorHAnsi"/>
        </w:rPr>
        <w:t>Zmluvy.</w:t>
      </w:r>
    </w:p>
    <w:p w14:paraId="04C62240" w14:textId="401C91FE" w:rsidR="00B61EBA" w:rsidRPr="00B61EBA" w:rsidRDefault="00B61EBA" w:rsidP="00FB0EF6">
      <w:pPr>
        <w:spacing w:after="0" w:line="240" w:lineRule="auto"/>
        <w:ind w:left="742"/>
        <w:rPr>
          <w:rFonts w:ascii="Garamond" w:hAnsi="Garamond" w:cstheme="minorHAnsi"/>
        </w:rPr>
      </w:pPr>
    </w:p>
    <w:p w14:paraId="2319A593" w14:textId="351D8F2A" w:rsidR="00B61EBA" w:rsidRPr="00B61EBA" w:rsidRDefault="00B61EBA" w:rsidP="00B61EBA">
      <w:pPr>
        <w:pStyle w:val="Odsekzoznamu"/>
        <w:numPr>
          <w:ilvl w:val="1"/>
          <w:numId w:val="20"/>
        </w:numPr>
        <w:tabs>
          <w:tab w:val="num" w:pos="709"/>
        </w:tabs>
        <w:spacing w:after="0" w:line="240" w:lineRule="auto"/>
        <w:ind w:left="709" w:hanging="709"/>
        <w:jc w:val="both"/>
        <w:rPr>
          <w:rFonts w:ascii="Garamond" w:hAnsi="Garamond" w:cstheme="minorHAnsi"/>
        </w:rPr>
      </w:pPr>
      <w:r w:rsidRPr="00B61EBA">
        <w:rPr>
          <w:rFonts w:ascii="Garamond" w:hAnsi="Garamond"/>
        </w:rPr>
        <w:t>Poskytovateľ je povinný Novovybudované siete bezodkladne po ich inštalácii v </w:t>
      </w:r>
      <w:r>
        <w:rPr>
          <w:rFonts w:ascii="Garamond" w:hAnsi="Garamond"/>
        </w:rPr>
        <w:t>l</w:t>
      </w:r>
      <w:r w:rsidRPr="00B61EBA">
        <w:rPr>
          <w:rFonts w:ascii="Garamond" w:hAnsi="Garamond"/>
        </w:rPr>
        <w:t xml:space="preserve">okalitách </w:t>
      </w:r>
      <w:r>
        <w:rPr>
          <w:rFonts w:ascii="Garamond" w:hAnsi="Garamond"/>
        </w:rPr>
        <w:t>Objednávateľa</w:t>
      </w:r>
      <w:r w:rsidRPr="00B61EBA">
        <w:rPr>
          <w:rFonts w:ascii="Garamond" w:hAnsi="Garamond"/>
        </w:rPr>
        <w:t xml:space="preserve"> bezodplatne previesť do vlastníctva Objednávateľa, najneskôr však v lehote </w:t>
      </w:r>
      <w:r w:rsidRPr="00B61EBA">
        <w:rPr>
          <w:rFonts w:ascii="Garamond" w:hAnsi="Garamond"/>
          <w:b/>
          <w:bCs/>
        </w:rPr>
        <w:t>do 12 (dvanásť) mesiacov</w:t>
      </w:r>
      <w:r w:rsidRPr="00B61EBA">
        <w:rPr>
          <w:rFonts w:ascii="Garamond" w:hAnsi="Garamond"/>
        </w:rPr>
        <w:t xml:space="preserve"> odo dňa účinnosti Zmluvy.</w:t>
      </w:r>
    </w:p>
    <w:p w14:paraId="3E42BDA0" w14:textId="2ED6DAF0" w:rsidR="00944166" w:rsidRPr="00B61EBA" w:rsidRDefault="00944166" w:rsidP="00944166">
      <w:pPr>
        <w:spacing w:after="0" w:line="240" w:lineRule="auto"/>
        <w:ind w:left="742"/>
        <w:rPr>
          <w:rFonts w:ascii="Garamond" w:hAnsi="Garamond" w:cstheme="minorHAnsi"/>
        </w:rPr>
      </w:pPr>
    </w:p>
    <w:p w14:paraId="42ADC133" w14:textId="56F325CF" w:rsidR="00335A5B" w:rsidRPr="00335A5B" w:rsidRDefault="00335A5B" w:rsidP="00500BA1">
      <w:pPr>
        <w:pStyle w:val="Odsekzoznamu"/>
        <w:numPr>
          <w:ilvl w:val="1"/>
          <w:numId w:val="20"/>
        </w:numPr>
        <w:tabs>
          <w:tab w:val="num" w:pos="709"/>
        </w:tabs>
        <w:spacing w:after="0" w:line="240" w:lineRule="auto"/>
        <w:ind w:left="709" w:hanging="709"/>
        <w:jc w:val="both"/>
        <w:rPr>
          <w:rFonts w:ascii="Garamond" w:hAnsi="Garamond"/>
        </w:rPr>
      </w:pPr>
      <w:r w:rsidRPr="00335A5B">
        <w:rPr>
          <w:rFonts w:ascii="Garamond" w:hAnsi="Garamond"/>
        </w:rPr>
        <w:t>Poskytovateľ sa zaväzuje poskytnúť Objednávateľovi Služb</w:t>
      </w:r>
      <w:r w:rsidR="0050234C">
        <w:rPr>
          <w:rFonts w:ascii="Garamond" w:hAnsi="Garamond"/>
        </w:rPr>
        <w:t>y</w:t>
      </w:r>
      <w:r w:rsidRPr="00335A5B">
        <w:rPr>
          <w:rFonts w:ascii="Garamond" w:hAnsi="Garamond"/>
        </w:rPr>
        <w:t xml:space="preserve"> vo vlastnom mene, na vlastnú zodpovednosť a na vlastné nebezpečenstvo, za podmienok dohodnutých v Zmluve, samostatne, na požadovanej odbornej úrovni a</w:t>
      </w:r>
      <w:r w:rsidRPr="00335A5B">
        <w:rPr>
          <w:rFonts w:ascii="Garamond" w:eastAsia="Calibri" w:hAnsi="Garamond"/>
          <w:bCs/>
        </w:rPr>
        <w:t xml:space="preserve"> v súlade s príslušnými osobitnými predpismi a slovenskými technickými normami.</w:t>
      </w:r>
      <w:r w:rsidRPr="00335A5B">
        <w:rPr>
          <w:rFonts w:ascii="Garamond" w:hAnsi="Garamond"/>
        </w:rPr>
        <w:t xml:space="preserve"> Zmluvné strany sa dohodli, že porušenie odbornej starostlivosti Poskytovateľom sa považuje za podstatné porušenie Zmluvy.</w:t>
      </w:r>
    </w:p>
    <w:p w14:paraId="08DF7DD4" w14:textId="77777777" w:rsidR="00FE14B9" w:rsidRPr="00B42807" w:rsidRDefault="00FE14B9" w:rsidP="003B0FC1">
      <w:pPr>
        <w:spacing w:after="0" w:line="240" w:lineRule="auto"/>
        <w:jc w:val="both"/>
        <w:rPr>
          <w:rFonts w:ascii="Garamond" w:hAnsi="Garamond"/>
        </w:rPr>
      </w:pPr>
    </w:p>
    <w:p w14:paraId="0ABE240E" w14:textId="53EDEA6A" w:rsidR="00817E72" w:rsidRDefault="00FE14B9" w:rsidP="00500BA1">
      <w:pPr>
        <w:pStyle w:val="Odsekzoznamu"/>
        <w:numPr>
          <w:ilvl w:val="1"/>
          <w:numId w:val="20"/>
        </w:numPr>
        <w:tabs>
          <w:tab w:val="num" w:pos="709"/>
        </w:tabs>
        <w:spacing w:after="0" w:line="240" w:lineRule="auto"/>
        <w:ind w:left="709" w:hanging="709"/>
        <w:jc w:val="both"/>
        <w:rPr>
          <w:rFonts w:ascii="Garamond" w:hAnsi="Garamond"/>
        </w:rPr>
      </w:pPr>
      <w:r w:rsidRPr="00F85904">
        <w:rPr>
          <w:rFonts w:ascii="Garamond" w:hAnsi="Garamond"/>
        </w:rPr>
        <w:t>Objednávateľ</w:t>
      </w:r>
      <w:r w:rsidR="00B62536" w:rsidRPr="00F85904">
        <w:rPr>
          <w:rFonts w:ascii="Garamond" w:hAnsi="Garamond"/>
        </w:rPr>
        <w:t xml:space="preserve"> </w:t>
      </w:r>
      <w:r w:rsidRPr="00F85904">
        <w:rPr>
          <w:rFonts w:ascii="Garamond" w:hAnsi="Garamond"/>
        </w:rPr>
        <w:t>sa</w:t>
      </w:r>
      <w:r w:rsidR="00B62536" w:rsidRPr="00F85904">
        <w:rPr>
          <w:rFonts w:ascii="Garamond" w:hAnsi="Garamond"/>
        </w:rPr>
        <w:t xml:space="preserve"> </w:t>
      </w:r>
      <w:r w:rsidRPr="00F85904">
        <w:rPr>
          <w:rFonts w:ascii="Garamond" w:hAnsi="Garamond"/>
        </w:rPr>
        <w:t>zaväzuje</w:t>
      </w:r>
      <w:r w:rsidR="00B62536" w:rsidRPr="00F85904">
        <w:rPr>
          <w:rFonts w:ascii="Garamond" w:hAnsi="Garamond"/>
        </w:rPr>
        <w:t xml:space="preserve"> </w:t>
      </w:r>
      <w:r w:rsidRPr="00F85904">
        <w:rPr>
          <w:rFonts w:ascii="Garamond" w:hAnsi="Garamond"/>
        </w:rPr>
        <w:t>Poskytovateľovi</w:t>
      </w:r>
      <w:r w:rsidR="00B62536" w:rsidRPr="00F85904">
        <w:rPr>
          <w:rFonts w:ascii="Garamond" w:hAnsi="Garamond"/>
        </w:rPr>
        <w:t xml:space="preserve"> </w:t>
      </w:r>
      <w:r w:rsidR="00D24A20" w:rsidRPr="00F85904">
        <w:rPr>
          <w:rFonts w:ascii="Garamond" w:hAnsi="Garamond"/>
        </w:rPr>
        <w:t>umožniť</w:t>
      </w:r>
      <w:r w:rsidR="00B62536" w:rsidRPr="00F85904">
        <w:rPr>
          <w:rFonts w:ascii="Garamond" w:hAnsi="Garamond"/>
        </w:rPr>
        <w:t xml:space="preserve"> </w:t>
      </w:r>
      <w:r w:rsidRPr="00F85904">
        <w:rPr>
          <w:rFonts w:ascii="Garamond" w:hAnsi="Garamond"/>
        </w:rPr>
        <w:t>prístup</w:t>
      </w:r>
      <w:r w:rsidR="00B62536" w:rsidRPr="00F85904">
        <w:rPr>
          <w:rFonts w:ascii="Garamond" w:hAnsi="Garamond"/>
        </w:rPr>
        <w:t xml:space="preserve"> </w:t>
      </w:r>
      <w:r w:rsidRPr="00F85904">
        <w:rPr>
          <w:rFonts w:ascii="Garamond" w:hAnsi="Garamond"/>
        </w:rPr>
        <w:t>do</w:t>
      </w:r>
      <w:r w:rsidR="00B62536" w:rsidRPr="00F85904">
        <w:rPr>
          <w:rFonts w:ascii="Garamond" w:hAnsi="Garamond"/>
        </w:rPr>
        <w:t xml:space="preserve"> </w:t>
      </w:r>
      <w:r w:rsidRPr="00F85904">
        <w:rPr>
          <w:rFonts w:ascii="Garamond" w:hAnsi="Garamond"/>
        </w:rPr>
        <w:t>všetkých</w:t>
      </w:r>
      <w:r w:rsidR="00B62536" w:rsidRPr="00F85904">
        <w:rPr>
          <w:rFonts w:ascii="Garamond" w:hAnsi="Garamond"/>
        </w:rPr>
        <w:t xml:space="preserve"> </w:t>
      </w:r>
      <w:r w:rsidRPr="00F85904">
        <w:rPr>
          <w:rFonts w:ascii="Garamond" w:hAnsi="Garamond"/>
        </w:rPr>
        <w:t>priestorov,</w:t>
      </w:r>
      <w:r w:rsidR="00B62536" w:rsidRPr="00F85904">
        <w:rPr>
          <w:rFonts w:ascii="Garamond" w:hAnsi="Garamond"/>
        </w:rPr>
        <w:t xml:space="preserve"> </w:t>
      </w:r>
      <w:r w:rsidRPr="00F85904">
        <w:rPr>
          <w:rFonts w:ascii="Garamond" w:hAnsi="Garamond"/>
        </w:rPr>
        <w:t>v</w:t>
      </w:r>
      <w:r w:rsidR="00B62536" w:rsidRPr="00F85904">
        <w:rPr>
          <w:rFonts w:ascii="Garamond" w:hAnsi="Garamond"/>
        </w:rPr>
        <w:t xml:space="preserve"> </w:t>
      </w:r>
      <w:r w:rsidRPr="00F85904">
        <w:rPr>
          <w:rFonts w:ascii="Garamond" w:hAnsi="Garamond"/>
        </w:rPr>
        <w:t>ktorých</w:t>
      </w:r>
      <w:r w:rsidR="00B62536" w:rsidRPr="00F85904">
        <w:rPr>
          <w:rFonts w:ascii="Garamond" w:hAnsi="Garamond"/>
        </w:rPr>
        <w:t xml:space="preserve"> </w:t>
      </w:r>
      <w:r w:rsidR="00F85904" w:rsidRPr="00F85904">
        <w:rPr>
          <w:rFonts w:ascii="Garamond" w:hAnsi="Garamond"/>
        </w:rPr>
        <w:t>sa bud</w:t>
      </w:r>
      <w:r w:rsidR="0050234C">
        <w:rPr>
          <w:rFonts w:ascii="Garamond" w:hAnsi="Garamond"/>
        </w:rPr>
        <w:t>ú</w:t>
      </w:r>
      <w:r w:rsidR="00F85904" w:rsidRPr="00F85904">
        <w:rPr>
          <w:rFonts w:ascii="Garamond" w:hAnsi="Garamond"/>
        </w:rPr>
        <w:t xml:space="preserve"> Služb</w:t>
      </w:r>
      <w:r w:rsidR="0050234C">
        <w:rPr>
          <w:rFonts w:ascii="Garamond" w:hAnsi="Garamond"/>
        </w:rPr>
        <w:t>y</w:t>
      </w:r>
      <w:r w:rsidR="00F85904" w:rsidRPr="00F85904">
        <w:rPr>
          <w:rFonts w:ascii="Garamond" w:hAnsi="Garamond"/>
        </w:rPr>
        <w:t xml:space="preserve"> poskytovať</w:t>
      </w:r>
      <w:r w:rsidR="00F85904">
        <w:rPr>
          <w:rFonts w:ascii="Garamond" w:hAnsi="Garamond"/>
        </w:rPr>
        <w:t>.</w:t>
      </w:r>
    </w:p>
    <w:p w14:paraId="6A92F319" w14:textId="77777777" w:rsidR="00F85904" w:rsidRPr="00F85904" w:rsidRDefault="00F85904" w:rsidP="003B0FC1">
      <w:pPr>
        <w:pStyle w:val="Odsekzoznamu"/>
        <w:spacing w:after="0" w:line="240" w:lineRule="auto"/>
        <w:ind w:left="709"/>
        <w:jc w:val="both"/>
        <w:rPr>
          <w:rFonts w:ascii="Garamond" w:hAnsi="Garamond"/>
        </w:rPr>
      </w:pPr>
    </w:p>
    <w:p w14:paraId="42849EE4" w14:textId="48502238" w:rsidR="00817E72" w:rsidRPr="00B42807" w:rsidRDefault="00817E72" w:rsidP="00500BA1">
      <w:pPr>
        <w:pStyle w:val="Odsekzoznamu"/>
        <w:numPr>
          <w:ilvl w:val="1"/>
          <w:numId w:val="20"/>
        </w:numPr>
        <w:tabs>
          <w:tab w:val="num" w:pos="709"/>
        </w:tabs>
        <w:spacing w:after="0" w:line="240" w:lineRule="auto"/>
        <w:ind w:left="709" w:hanging="709"/>
        <w:jc w:val="both"/>
        <w:rPr>
          <w:rFonts w:ascii="Garamond" w:hAnsi="Garamond"/>
        </w:rPr>
      </w:pPr>
      <w:r w:rsidRPr="00B42807">
        <w:rPr>
          <w:rFonts w:ascii="Garamond" w:hAnsi="Garamond"/>
        </w:rPr>
        <w:t>Objednávateľ</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zaväzuje</w:t>
      </w:r>
      <w:r w:rsidR="00B62536" w:rsidRPr="00B42807">
        <w:rPr>
          <w:rFonts w:ascii="Garamond" w:hAnsi="Garamond"/>
        </w:rPr>
        <w:t xml:space="preserve"> </w:t>
      </w:r>
      <w:r w:rsidRPr="00B42807">
        <w:rPr>
          <w:rFonts w:ascii="Garamond" w:hAnsi="Garamond"/>
        </w:rPr>
        <w:t>zabezpečiť</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Mieste</w:t>
      </w:r>
      <w:r w:rsidR="00B62536" w:rsidRPr="00B42807">
        <w:rPr>
          <w:rFonts w:ascii="Garamond" w:hAnsi="Garamond"/>
        </w:rPr>
        <w:t xml:space="preserve"> </w:t>
      </w:r>
      <w:r w:rsidRPr="00B42807">
        <w:rPr>
          <w:rFonts w:ascii="Garamond" w:hAnsi="Garamond"/>
        </w:rPr>
        <w:t>plnenia</w:t>
      </w:r>
      <w:r w:rsidR="00B62536" w:rsidRPr="00B42807">
        <w:rPr>
          <w:rFonts w:ascii="Garamond" w:hAnsi="Garamond"/>
        </w:rPr>
        <w:t xml:space="preserve"> </w:t>
      </w:r>
      <w:r w:rsidRPr="00B42807">
        <w:rPr>
          <w:rFonts w:ascii="Garamond" w:hAnsi="Garamond"/>
        </w:rPr>
        <w:t>pre</w:t>
      </w:r>
      <w:r w:rsidR="00B62536" w:rsidRPr="00B42807">
        <w:rPr>
          <w:rFonts w:ascii="Garamond" w:hAnsi="Garamond"/>
        </w:rPr>
        <w:t xml:space="preserve"> </w:t>
      </w:r>
      <w:r w:rsidRPr="00B42807">
        <w:rPr>
          <w:rFonts w:ascii="Garamond" w:hAnsi="Garamond"/>
        </w:rPr>
        <w:t>pracovníkov</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bezpečné</w:t>
      </w:r>
      <w:r w:rsidR="00B62536" w:rsidRPr="00B42807">
        <w:rPr>
          <w:rFonts w:ascii="Garamond" w:hAnsi="Garamond"/>
        </w:rPr>
        <w:t xml:space="preserve"> </w:t>
      </w:r>
      <w:r w:rsidRPr="00B42807">
        <w:rPr>
          <w:rFonts w:ascii="Garamond" w:hAnsi="Garamond"/>
        </w:rPr>
        <w:t>pracovné</w:t>
      </w:r>
      <w:r w:rsidR="00B62536" w:rsidRPr="00B42807">
        <w:rPr>
          <w:rFonts w:ascii="Garamond" w:hAnsi="Garamond"/>
        </w:rPr>
        <w:t xml:space="preserve"> </w:t>
      </w:r>
      <w:r w:rsidRPr="00B42807">
        <w:rPr>
          <w:rFonts w:ascii="Garamond" w:hAnsi="Garamond"/>
        </w:rPr>
        <w:t>prostredie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súlade</w:t>
      </w:r>
      <w:r w:rsidR="00B62536" w:rsidRPr="00B42807">
        <w:rPr>
          <w:rFonts w:ascii="Garamond" w:hAnsi="Garamond"/>
        </w:rPr>
        <w:t xml:space="preserve"> </w:t>
      </w:r>
      <w:r w:rsidRPr="00B42807">
        <w:rPr>
          <w:rFonts w:ascii="Garamond" w:hAnsi="Garamond"/>
        </w:rPr>
        <w:t>s</w:t>
      </w:r>
      <w:r w:rsidR="00B62536" w:rsidRPr="00B42807">
        <w:rPr>
          <w:rFonts w:ascii="Garamond" w:hAnsi="Garamond"/>
        </w:rPr>
        <w:t xml:space="preserve"> </w:t>
      </w:r>
      <w:r w:rsidR="00F77FD8" w:rsidRPr="00B42807">
        <w:rPr>
          <w:rFonts w:ascii="Garamond" w:hAnsi="Garamond"/>
        </w:rPr>
        <w:t>osobitnými</w:t>
      </w:r>
      <w:r w:rsidR="00B62536" w:rsidRPr="00B42807">
        <w:rPr>
          <w:rFonts w:ascii="Garamond" w:hAnsi="Garamond"/>
        </w:rPr>
        <w:t xml:space="preserve"> </w:t>
      </w:r>
      <w:r w:rsidR="00F77FD8" w:rsidRPr="00B42807">
        <w:rPr>
          <w:rFonts w:ascii="Garamond" w:hAnsi="Garamond"/>
        </w:rPr>
        <w:t>predpismi</w:t>
      </w:r>
      <w:r w:rsidRPr="00B42807">
        <w:rPr>
          <w:rFonts w:ascii="Garamond" w:hAnsi="Garamond"/>
        </w:rPr>
        <w:t>.</w:t>
      </w:r>
      <w:r w:rsidR="00B62536" w:rsidRPr="00B42807">
        <w:rPr>
          <w:rFonts w:ascii="Garamond" w:hAnsi="Garamond"/>
        </w:rPr>
        <w:t xml:space="preserve"> </w:t>
      </w:r>
    </w:p>
    <w:p w14:paraId="058D22D4" w14:textId="77777777" w:rsidR="00E033FC" w:rsidRPr="00B42807" w:rsidRDefault="00E033FC" w:rsidP="003B0FC1">
      <w:pPr>
        <w:pStyle w:val="Odsekzoznamu"/>
        <w:spacing w:after="0" w:line="240" w:lineRule="auto"/>
        <w:ind w:left="709"/>
        <w:jc w:val="both"/>
        <w:rPr>
          <w:rFonts w:ascii="Garamond" w:hAnsi="Garamond"/>
        </w:rPr>
      </w:pPr>
    </w:p>
    <w:p w14:paraId="1BDB251A" w14:textId="5E45F12E" w:rsidR="00561E6D" w:rsidRPr="00561E6D" w:rsidRDefault="00276157" w:rsidP="00E978CE">
      <w:pPr>
        <w:pStyle w:val="Odsekzoznamu"/>
        <w:numPr>
          <w:ilvl w:val="1"/>
          <w:numId w:val="20"/>
        </w:numPr>
        <w:tabs>
          <w:tab w:val="num" w:pos="709"/>
        </w:tabs>
        <w:spacing w:after="0" w:line="240" w:lineRule="auto"/>
        <w:ind w:left="709" w:hanging="709"/>
        <w:jc w:val="both"/>
        <w:rPr>
          <w:rFonts w:ascii="Garamond" w:hAnsi="Garamond"/>
        </w:rPr>
      </w:pPr>
      <w:r w:rsidRPr="00561E6D">
        <w:rPr>
          <w:rFonts w:ascii="Garamond" w:hAnsi="Garamond"/>
        </w:rPr>
        <w:t>Zmluvné</w:t>
      </w:r>
      <w:r w:rsidR="00B62536" w:rsidRPr="00561E6D">
        <w:rPr>
          <w:rFonts w:ascii="Garamond" w:hAnsi="Garamond"/>
        </w:rPr>
        <w:t xml:space="preserve"> </w:t>
      </w:r>
      <w:r w:rsidRPr="00561E6D">
        <w:rPr>
          <w:rFonts w:ascii="Garamond" w:hAnsi="Garamond"/>
        </w:rPr>
        <w:t>strany</w:t>
      </w:r>
      <w:r w:rsidR="00B62536" w:rsidRPr="00561E6D">
        <w:rPr>
          <w:rFonts w:ascii="Garamond" w:hAnsi="Garamond"/>
        </w:rPr>
        <w:t xml:space="preserve"> </w:t>
      </w:r>
      <w:r w:rsidRPr="00561E6D">
        <w:rPr>
          <w:rFonts w:ascii="Garamond" w:hAnsi="Garamond"/>
        </w:rPr>
        <w:t>sa</w:t>
      </w:r>
      <w:r w:rsidR="00B62536" w:rsidRPr="00561E6D">
        <w:rPr>
          <w:rFonts w:ascii="Garamond" w:hAnsi="Garamond"/>
        </w:rPr>
        <w:t xml:space="preserve"> </w:t>
      </w:r>
      <w:r w:rsidRPr="00F849A9">
        <w:rPr>
          <w:rFonts w:ascii="Garamond" w:hAnsi="Garamond"/>
        </w:rPr>
        <w:t>zaväzujú,</w:t>
      </w:r>
      <w:r w:rsidR="00B62536" w:rsidRPr="00F849A9">
        <w:rPr>
          <w:rFonts w:ascii="Garamond" w:hAnsi="Garamond"/>
        </w:rPr>
        <w:t xml:space="preserve"> </w:t>
      </w:r>
      <w:r w:rsidRPr="00F849A9">
        <w:rPr>
          <w:rFonts w:ascii="Garamond" w:hAnsi="Garamond"/>
        </w:rPr>
        <w:t>že</w:t>
      </w:r>
      <w:r w:rsidR="00B62536" w:rsidRPr="00561E6D">
        <w:rPr>
          <w:rFonts w:ascii="Garamond" w:hAnsi="Garamond"/>
        </w:rPr>
        <w:t xml:space="preserve"> </w:t>
      </w:r>
      <w:r w:rsidRPr="00561E6D">
        <w:rPr>
          <w:rFonts w:ascii="Garamond" w:hAnsi="Garamond"/>
        </w:rPr>
        <w:t>počas</w:t>
      </w:r>
      <w:r w:rsidR="00B62536" w:rsidRPr="00561E6D">
        <w:rPr>
          <w:rFonts w:ascii="Garamond" w:hAnsi="Garamond"/>
        </w:rPr>
        <w:t xml:space="preserve"> </w:t>
      </w:r>
      <w:r w:rsidRPr="00561E6D">
        <w:rPr>
          <w:rFonts w:ascii="Garamond" w:hAnsi="Garamond"/>
        </w:rPr>
        <w:t>trvania</w:t>
      </w:r>
      <w:r w:rsidR="00B62536" w:rsidRPr="00561E6D">
        <w:rPr>
          <w:rFonts w:ascii="Garamond" w:hAnsi="Garamond"/>
        </w:rPr>
        <w:t xml:space="preserve"> </w:t>
      </w:r>
      <w:r w:rsidRPr="00561E6D">
        <w:rPr>
          <w:rFonts w:ascii="Garamond" w:hAnsi="Garamond"/>
        </w:rPr>
        <w:t>Zmluvy</w:t>
      </w:r>
      <w:r w:rsidR="00B62536" w:rsidRPr="00561E6D">
        <w:rPr>
          <w:rFonts w:ascii="Garamond" w:hAnsi="Garamond"/>
        </w:rPr>
        <w:t xml:space="preserve"> </w:t>
      </w:r>
      <w:r w:rsidRPr="00561E6D">
        <w:rPr>
          <w:rFonts w:ascii="Garamond" w:hAnsi="Garamond"/>
        </w:rPr>
        <w:t>budú</w:t>
      </w:r>
      <w:r w:rsidR="00B62536" w:rsidRPr="00561E6D">
        <w:rPr>
          <w:rFonts w:ascii="Garamond" w:hAnsi="Garamond"/>
        </w:rPr>
        <w:t xml:space="preserve"> </w:t>
      </w:r>
      <w:r w:rsidRPr="00561E6D">
        <w:rPr>
          <w:rFonts w:ascii="Garamond" w:hAnsi="Garamond"/>
        </w:rPr>
        <w:t>navzájom</w:t>
      </w:r>
      <w:r w:rsidR="00B62536" w:rsidRPr="00561E6D">
        <w:rPr>
          <w:rFonts w:ascii="Garamond" w:hAnsi="Garamond"/>
        </w:rPr>
        <w:t xml:space="preserve"> </w:t>
      </w:r>
      <w:r w:rsidRPr="00561E6D">
        <w:rPr>
          <w:rFonts w:ascii="Garamond" w:hAnsi="Garamond"/>
        </w:rPr>
        <w:t>spolupracovať</w:t>
      </w:r>
      <w:r w:rsidR="00B62536" w:rsidRPr="00561E6D">
        <w:rPr>
          <w:rFonts w:ascii="Garamond" w:hAnsi="Garamond"/>
        </w:rPr>
        <w:t xml:space="preserve"> </w:t>
      </w:r>
      <w:r w:rsidRPr="00561E6D">
        <w:rPr>
          <w:rFonts w:ascii="Garamond" w:hAnsi="Garamond"/>
        </w:rPr>
        <w:t>a</w:t>
      </w:r>
      <w:r w:rsidR="00B62536" w:rsidRPr="00561E6D">
        <w:rPr>
          <w:rFonts w:ascii="Garamond" w:hAnsi="Garamond"/>
        </w:rPr>
        <w:t xml:space="preserve"> </w:t>
      </w:r>
      <w:r w:rsidRPr="00561E6D">
        <w:rPr>
          <w:rFonts w:ascii="Garamond" w:hAnsi="Garamond"/>
        </w:rPr>
        <w:t>vyvinú</w:t>
      </w:r>
      <w:r w:rsidR="00B62536" w:rsidRPr="00561E6D">
        <w:rPr>
          <w:rFonts w:ascii="Garamond" w:hAnsi="Garamond"/>
        </w:rPr>
        <w:t xml:space="preserve"> </w:t>
      </w:r>
      <w:r w:rsidRPr="00561E6D">
        <w:rPr>
          <w:rFonts w:ascii="Garamond" w:hAnsi="Garamond"/>
        </w:rPr>
        <w:t>súčinnosť</w:t>
      </w:r>
      <w:r w:rsidR="00B62536" w:rsidRPr="00561E6D">
        <w:rPr>
          <w:rFonts w:ascii="Garamond" w:hAnsi="Garamond"/>
        </w:rPr>
        <w:t xml:space="preserve"> </w:t>
      </w:r>
      <w:r w:rsidRPr="00561E6D">
        <w:rPr>
          <w:rFonts w:ascii="Garamond" w:hAnsi="Garamond"/>
        </w:rPr>
        <w:t>potrebnú</w:t>
      </w:r>
      <w:r w:rsidR="00B62536" w:rsidRPr="00561E6D">
        <w:rPr>
          <w:rFonts w:ascii="Garamond" w:hAnsi="Garamond"/>
        </w:rPr>
        <w:t xml:space="preserve"> </w:t>
      </w:r>
      <w:r w:rsidRPr="00561E6D">
        <w:rPr>
          <w:rFonts w:ascii="Garamond" w:hAnsi="Garamond"/>
        </w:rPr>
        <w:t>dosiahnutie</w:t>
      </w:r>
      <w:r w:rsidR="00B62536" w:rsidRPr="00561E6D">
        <w:rPr>
          <w:rFonts w:ascii="Garamond" w:hAnsi="Garamond"/>
        </w:rPr>
        <w:t xml:space="preserve"> </w:t>
      </w:r>
      <w:r w:rsidR="002A2FDE" w:rsidRPr="00561E6D">
        <w:rPr>
          <w:rFonts w:ascii="Garamond" w:hAnsi="Garamond"/>
        </w:rPr>
        <w:t xml:space="preserve">na </w:t>
      </w:r>
      <w:r w:rsidRPr="00561E6D">
        <w:rPr>
          <w:rFonts w:ascii="Garamond" w:hAnsi="Garamond"/>
        </w:rPr>
        <w:t>účelu</w:t>
      </w:r>
      <w:r w:rsidR="00B62536" w:rsidRPr="00561E6D">
        <w:rPr>
          <w:rFonts w:ascii="Garamond" w:hAnsi="Garamond"/>
        </w:rPr>
        <w:t xml:space="preserve"> </w:t>
      </w:r>
      <w:r w:rsidRPr="00561E6D">
        <w:rPr>
          <w:rFonts w:ascii="Garamond" w:hAnsi="Garamond"/>
        </w:rPr>
        <w:t>Zmluvy.</w:t>
      </w:r>
      <w:r w:rsidR="00B62536" w:rsidRPr="00561E6D">
        <w:rPr>
          <w:rFonts w:ascii="Garamond" w:hAnsi="Garamond"/>
        </w:rPr>
        <w:t xml:space="preserve"> </w:t>
      </w:r>
    </w:p>
    <w:p w14:paraId="0A0319A5" w14:textId="77777777" w:rsidR="00561E6D" w:rsidRDefault="00561E6D" w:rsidP="00561E6D">
      <w:pPr>
        <w:spacing w:after="0" w:line="240" w:lineRule="auto"/>
        <w:jc w:val="both"/>
        <w:rPr>
          <w:rFonts w:ascii="Garamond" w:hAnsi="Garamond"/>
        </w:rPr>
      </w:pPr>
    </w:p>
    <w:p w14:paraId="0782E330" w14:textId="4877CC3E" w:rsidR="00FB0EF6" w:rsidRPr="00E978CE" w:rsidRDefault="00FB0EF6" w:rsidP="00E978CE">
      <w:pPr>
        <w:pStyle w:val="Odsekzoznamu"/>
        <w:numPr>
          <w:ilvl w:val="1"/>
          <w:numId w:val="20"/>
        </w:numPr>
        <w:tabs>
          <w:tab w:val="num" w:pos="709"/>
        </w:tabs>
        <w:spacing w:after="0" w:line="240" w:lineRule="auto"/>
        <w:ind w:left="709" w:hanging="709"/>
        <w:jc w:val="both"/>
        <w:rPr>
          <w:rFonts w:ascii="Garamond" w:hAnsi="Garamond"/>
        </w:rPr>
      </w:pPr>
      <w:r w:rsidRPr="00561E6D">
        <w:rPr>
          <w:rFonts w:ascii="Garamond" w:hAnsi="Garamond"/>
        </w:rPr>
        <w:t>Po uplynutí trvania účinnosti Zmluvy má Objednávateľ predkupné právo na použité</w:t>
      </w:r>
      <w:r w:rsidR="00561E6D" w:rsidRPr="00561E6D">
        <w:rPr>
          <w:rFonts w:ascii="Garamond" w:hAnsi="Garamond"/>
        </w:rPr>
        <w:t xml:space="preserve"> </w:t>
      </w:r>
      <w:proofErr w:type="spellStart"/>
      <w:r w:rsidRPr="00E978CE">
        <w:rPr>
          <w:rFonts w:ascii="Garamond" w:hAnsi="Garamond"/>
        </w:rPr>
        <w:t>switche</w:t>
      </w:r>
      <w:proofErr w:type="spellEnd"/>
      <w:r w:rsidRPr="00E978CE">
        <w:rPr>
          <w:rFonts w:ascii="Garamond" w:hAnsi="Garamond"/>
        </w:rPr>
        <w:t xml:space="preserve"> a </w:t>
      </w:r>
      <w:proofErr w:type="spellStart"/>
      <w:r w:rsidRPr="00E978CE">
        <w:rPr>
          <w:rFonts w:ascii="Garamond" w:hAnsi="Garamond"/>
        </w:rPr>
        <w:t>routre</w:t>
      </w:r>
      <w:proofErr w:type="spellEnd"/>
      <w:r w:rsidRPr="00E978CE">
        <w:rPr>
          <w:rFonts w:ascii="Garamond" w:hAnsi="Garamond"/>
        </w:rPr>
        <w:t xml:space="preserve"> za</w:t>
      </w:r>
      <w:r w:rsidR="00B61EBA" w:rsidRPr="00E978CE">
        <w:rPr>
          <w:rFonts w:ascii="Garamond" w:hAnsi="Garamond"/>
        </w:rPr>
        <w:t xml:space="preserve"> maximálnu</w:t>
      </w:r>
      <w:r w:rsidRPr="00E978CE">
        <w:rPr>
          <w:rFonts w:ascii="Garamond" w:hAnsi="Garamond"/>
        </w:rPr>
        <w:t xml:space="preserve"> cenu 15,00 EUR (slovom: pätnásť eur) bez DPH / 1ks.</w:t>
      </w:r>
    </w:p>
    <w:p w14:paraId="1BABB4D2" w14:textId="77777777" w:rsidR="00276157" w:rsidRPr="00B42807" w:rsidRDefault="00276157" w:rsidP="003B0FC1">
      <w:pPr>
        <w:tabs>
          <w:tab w:val="left" w:pos="426"/>
        </w:tabs>
        <w:spacing w:after="0" w:line="240" w:lineRule="auto"/>
        <w:jc w:val="both"/>
        <w:rPr>
          <w:rFonts w:ascii="Garamond" w:hAnsi="Garamond" w:cs="Arial"/>
        </w:rPr>
      </w:pPr>
    </w:p>
    <w:p w14:paraId="370F4440" w14:textId="5E1AC00A" w:rsidR="00013130" w:rsidRPr="00B42807" w:rsidRDefault="009E4D34" w:rsidP="003B0FC1">
      <w:pPr>
        <w:keepNext/>
        <w:numPr>
          <w:ilvl w:val="0"/>
          <w:numId w:val="3"/>
        </w:numPr>
        <w:tabs>
          <w:tab w:val="left" w:pos="720"/>
        </w:tabs>
        <w:spacing w:after="0" w:line="240" w:lineRule="auto"/>
        <w:ind w:hanging="720"/>
        <w:jc w:val="both"/>
        <w:outlineLvl w:val="1"/>
        <w:rPr>
          <w:rFonts w:ascii="Garamond" w:hAnsi="Garamond" w:cs="Arial"/>
          <w:b/>
          <w:bCs/>
          <w:lang w:eastAsia="ar-SA"/>
        </w:rPr>
      </w:pPr>
      <w:r w:rsidRPr="00B42807">
        <w:rPr>
          <w:rFonts w:ascii="Garamond" w:hAnsi="Garamond" w:cs="Arial"/>
          <w:b/>
          <w:bCs/>
          <w:lang w:eastAsia="ar-SA"/>
        </w:rPr>
        <w:t>CENA</w:t>
      </w:r>
      <w:r w:rsidR="00B62536" w:rsidRPr="00B42807">
        <w:rPr>
          <w:rFonts w:ascii="Garamond" w:hAnsi="Garamond" w:cs="Arial"/>
          <w:b/>
          <w:bCs/>
          <w:lang w:eastAsia="ar-SA"/>
        </w:rPr>
        <w:t xml:space="preserve"> </w:t>
      </w:r>
      <w:r w:rsidR="00013130" w:rsidRPr="00B42807">
        <w:rPr>
          <w:rFonts w:ascii="Garamond" w:hAnsi="Garamond" w:cs="Arial"/>
          <w:b/>
          <w:bCs/>
          <w:lang w:eastAsia="ar-SA"/>
        </w:rPr>
        <w:t>A</w:t>
      </w:r>
      <w:r w:rsidR="00B62536" w:rsidRPr="00B42807">
        <w:rPr>
          <w:rFonts w:ascii="Garamond" w:hAnsi="Garamond" w:cs="Arial"/>
          <w:b/>
          <w:bCs/>
          <w:lang w:eastAsia="ar-SA"/>
        </w:rPr>
        <w:t xml:space="preserve"> </w:t>
      </w:r>
      <w:r w:rsidR="00013130" w:rsidRPr="00B42807">
        <w:rPr>
          <w:rFonts w:ascii="Garamond" w:hAnsi="Garamond" w:cs="Arial"/>
          <w:b/>
          <w:bCs/>
          <w:lang w:eastAsia="ar-SA"/>
        </w:rPr>
        <w:t>PLATOBNÉ</w:t>
      </w:r>
      <w:r w:rsidR="00B62536" w:rsidRPr="00B42807">
        <w:rPr>
          <w:rFonts w:ascii="Garamond" w:hAnsi="Garamond" w:cs="Arial"/>
          <w:b/>
          <w:bCs/>
          <w:lang w:eastAsia="ar-SA"/>
        </w:rPr>
        <w:t xml:space="preserve"> </w:t>
      </w:r>
      <w:r w:rsidR="00013130" w:rsidRPr="00B42807">
        <w:rPr>
          <w:rFonts w:ascii="Garamond" w:hAnsi="Garamond" w:cs="Arial"/>
          <w:b/>
          <w:bCs/>
          <w:lang w:eastAsia="ar-SA"/>
        </w:rPr>
        <w:t>PODMIENKY</w:t>
      </w:r>
    </w:p>
    <w:p w14:paraId="5FBA2922" w14:textId="77777777" w:rsidR="00D23ABC" w:rsidRPr="00B42807" w:rsidRDefault="00D23ABC" w:rsidP="003B0FC1">
      <w:pPr>
        <w:tabs>
          <w:tab w:val="left" w:pos="0"/>
        </w:tabs>
        <w:suppressAutoHyphens/>
        <w:spacing w:after="0" w:line="240" w:lineRule="auto"/>
        <w:jc w:val="both"/>
        <w:rPr>
          <w:rFonts w:ascii="Garamond" w:eastAsia="Times New Roman" w:hAnsi="Garamond" w:cs="Arial"/>
          <w:lang w:eastAsia="ar-SA"/>
        </w:rPr>
      </w:pPr>
    </w:p>
    <w:p w14:paraId="3F77AD78" w14:textId="7A7DC085" w:rsidR="00FB162F" w:rsidRPr="00896A9E" w:rsidRDefault="00FB162F" w:rsidP="00500BA1">
      <w:pPr>
        <w:numPr>
          <w:ilvl w:val="0"/>
          <w:numId w:val="19"/>
        </w:numPr>
        <w:tabs>
          <w:tab w:val="left" w:pos="709"/>
        </w:tabs>
        <w:spacing w:after="0" w:line="240" w:lineRule="auto"/>
        <w:ind w:hanging="720"/>
        <w:contextualSpacing/>
        <w:jc w:val="both"/>
        <w:rPr>
          <w:rFonts w:ascii="Garamond" w:hAnsi="Garamond" w:cs="Arial"/>
          <w:lang w:eastAsia="ar-SA"/>
        </w:rPr>
      </w:pPr>
      <w:r w:rsidRPr="00B42807">
        <w:rPr>
          <w:rFonts w:ascii="Garamond" w:hAnsi="Garamond"/>
        </w:rPr>
        <w:t>Objednávateľ</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povinný</w:t>
      </w:r>
      <w:r w:rsidR="00B62536" w:rsidRPr="00B42807">
        <w:rPr>
          <w:rFonts w:ascii="Garamond" w:hAnsi="Garamond"/>
        </w:rPr>
        <w:t xml:space="preserve"> </w:t>
      </w:r>
      <w:r w:rsidRPr="00B42807">
        <w:rPr>
          <w:rFonts w:ascii="Garamond" w:hAnsi="Garamond"/>
        </w:rPr>
        <w:t>zaplatiť</w:t>
      </w:r>
      <w:r w:rsidR="00B62536" w:rsidRPr="00B42807">
        <w:rPr>
          <w:rFonts w:ascii="Garamond" w:hAnsi="Garamond"/>
        </w:rPr>
        <w:t xml:space="preserve"> </w:t>
      </w:r>
      <w:r w:rsidRPr="00896A9E">
        <w:rPr>
          <w:rFonts w:ascii="Garamond" w:hAnsi="Garamond"/>
        </w:rPr>
        <w:t>Poskytovateľovi</w:t>
      </w:r>
      <w:r w:rsidR="00B62536" w:rsidRPr="00896A9E">
        <w:rPr>
          <w:rFonts w:ascii="Garamond" w:hAnsi="Garamond"/>
        </w:rPr>
        <w:t xml:space="preserve"> </w:t>
      </w:r>
      <w:r w:rsidRPr="00896A9E">
        <w:rPr>
          <w:rFonts w:ascii="Garamond" w:hAnsi="Garamond"/>
        </w:rPr>
        <w:t>za</w:t>
      </w:r>
      <w:r w:rsidR="00B62536" w:rsidRPr="00896A9E">
        <w:rPr>
          <w:rFonts w:ascii="Garamond" w:hAnsi="Garamond"/>
        </w:rPr>
        <w:t xml:space="preserve"> </w:t>
      </w:r>
      <w:r w:rsidR="00D24A20" w:rsidRPr="00896A9E">
        <w:rPr>
          <w:rFonts w:ascii="Garamond" w:hAnsi="Garamond"/>
        </w:rPr>
        <w:t>p</w:t>
      </w:r>
      <w:r w:rsidR="00722E2B" w:rsidRPr="00896A9E">
        <w:rPr>
          <w:rFonts w:ascii="Garamond" w:hAnsi="Garamond"/>
        </w:rPr>
        <w:t>oskytnuté</w:t>
      </w:r>
      <w:r w:rsidR="00B62536" w:rsidRPr="00896A9E">
        <w:rPr>
          <w:rFonts w:ascii="Garamond" w:hAnsi="Garamond"/>
        </w:rPr>
        <w:t xml:space="preserve"> </w:t>
      </w:r>
      <w:r w:rsidR="00D24A20" w:rsidRPr="00896A9E">
        <w:rPr>
          <w:rFonts w:ascii="Garamond" w:hAnsi="Garamond"/>
        </w:rPr>
        <w:t>Služby</w:t>
      </w:r>
      <w:r w:rsidR="00B62536" w:rsidRPr="00896A9E">
        <w:rPr>
          <w:rFonts w:ascii="Garamond" w:hAnsi="Garamond"/>
        </w:rPr>
        <w:t xml:space="preserve"> </w:t>
      </w:r>
      <w:r w:rsidRPr="00896A9E">
        <w:rPr>
          <w:rFonts w:ascii="Garamond" w:hAnsi="Garamond"/>
        </w:rPr>
        <w:t>Cenu.</w:t>
      </w:r>
      <w:r w:rsidR="006776FE">
        <w:rPr>
          <w:rFonts w:ascii="Garamond" w:hAnsi="Garamond"/>
        </w:rPr>
        <w:t xml:space="preserve"> Cena </w:t>
      </w:r>
      <w:r w:rsidR="00C50E45">
        <w:rPr>
          <w:rFonts w:ascii="Garamond" w:hAnsi="Garamond"/>
        </w:rPr>
        <w:t>je zložená z </w:t>
      </w:r>
      <w:r w:rsidR="00C50E45" w:rsidRPr="000265E2">
        <w:rPr>
          <w:rFonts w:ascii="Garamond" w:hAnsi="Garamond" w:cs="Arial"/>
        </w:rPr>
        <w:t>paušál</w:t>
      </w:r>
      <w:r w:rsidR="00C50E45">
        <w:rPr>
          <w:rFonts w:ascii="Garamond" w:hAnsi="Garamond" w:cs="Arial"/>
        </w:rPr>
        <w:t xml:space="preserve">nej časti </w:t>
      </w:r>
      <w:r w:rsidR="00C50E45" w:rsidRPr="000265E2">
        <w:rPr>
          <w:rFonts w:ascii="Garamond" w:hAnsi="Garamond" w:cs="Arial"/>
        </w:rPr>
        <w:t xml:space="preserve">bez ohľadu na skutočne </w:t>
      </w:r>
      <w:r w:rsidR="00C50E45">
        <w:rPr>
          <w:rFonts w:ascii="Garamond" w:hAnsi="Garamond" w:cs="Arial"/>
        </w:rPr>
        <w:t>prevolaný počet minút</w:t>
      </w:r>
      <w:r w:rsidR="00C50E45" w:rsidRPr="000265E2">
        <w:rPr>
          <w:rFonts w:ascii="Garamond" w:hAnsi="Garamond" w:cs="Arial"/>
        </w:rPr>
        <w:t xml:space="preserve"> </w:t>
      </w:r>
      <w:r w:rsidR="00C50E45">
        <w:rPr>
          <w:rFonts w:ascii="Garamond" w:hAnsi="Garamond" w:cs="Arial"/>
        </w:rPr>
        <w:t>do jednotlivých volacích smerov</w:t>
      </w:r>
      <w:r w:rsidR="00C50E45" w:rsidRPr="000265E2">
        <w:rPr>
          <w:rFonts w:ascii="Garamond" w:hAnsi="Garamond" w:cs="Arial"/>
        </w:rPr>
        <w:t xml:space="preserve"> za mesiac</w:t>
      </w:r>
      <w:r w:rsidR="00C50E45">
        <w:rPr>
          <w:rFonts w:ascii="Garamond" w:hAnsi="Garamond" w:cs="Arial"/>
        </w:rPr>
        <w:t xml:space="preserve"> a z variabilnej časti odvíjajúcej sa zo skutočného počtu prevolaných minút do jednotlivých volacích smerov.</w:t>
      </w:r>
    </w:p>
    <w:p w14:paraId="6D46BB05" w14:textId="77777777" w:rsidR="00FB162F" w:rsidRPr="00896A9E" w:rsidRDefault="00FB162F" w:rsidP="003B0FC1">
      <w:pPr>
        <w:tabs>
          <w:tab w:val="left" w:pos="709"/>
        </w:tabs>
        <w:spacing w:after="0" w:line="240" w:lineRule="auto"/>
        <w:ind w:left="720"/>
        <w:contextualSpacing/>
        <w:jc w:val="both"/>
        <w:rPr>
          <w:rFonts w:ascii="Garamond" w:hAnsi="Garamond" w:cs="Arial"/>
          <w:lang w:eastAsia="ar-SA"/>
        </w:rPr>
      </w:pPr>
    </w:p>
    <w:p w14:paraId="7F0F5157" w14:textId="62BBD985" w:rsidR="00C71016" w:rsidRPr="00896A9E" w:rsidRDefault="00FB162F" w:rsidP="00500BA1">
      <w:pPr>
        <w:numPr>
          <w:ilvl w:val="0"/>
          <w:numId w:val="19"/>
        </w:numPr>
        <w:tabs>
          <w:tab w:val="left" w:pos="709"/>
        </w:tabs>
        <w:spacing w:after="0" w:line="240" w:lineRule="auto"/>
        <w:ind w:hanging="720"/>
        <w:contextualSpacing/>
        <w:jc w:val="both"/>
        <w:rPr>
          <w:rFonts w:ascii="Garamond" w:hAnsi="Garamond"/>
          <w:b/>
        </w:rPr>
      </w:pPr>
      <w:r w:rsidRPr="00896A9E">
        <w:rPr>
          <w:rFonts w:ascii="Garamond" w:hAnsi="Garamond"/>
        </w:rPr>
        <w:lastRenderedPageBreak/>
        <w:t>Cena</w:t>
      </w:r>
      <w:r w:rsidR="00B62536" w:rsidRPr="00896A9E">
        <w:rPr>
          <w:rFonts w:ascii="Garamond" w:hAnsi="Garamond"/>
        </w:rPr>
        <w:t xml:space="preserve"> </w:t>
      </w:r>
      <w:r w:rsidRPr="00896A9E">
        <w:rPr>
          <w:rFonts w:ascii="Garamond" w:hAnsi="Garamond"/>
        </w:rPr>
        <w:t>je</w:t>
      </w:r>
      <w:r w:rsidR="00B62536" w:rsidRPr="00896A9E">
        <w:rPr>
          <w:rFonts w:ascii="Garamond" w:hAnsi="Garamond"/>
        </w:rPr>
        <w:t xml:space="preserve"> </w:t>
      </w:r>
      <w:r w:rsidRPr="00896A9E">
        <w:rPr>
          <w:rFonts w:ascii="Garamond" w:hAnsi="Garamond"/>
        </w:rPr>
        <w:t>stanovená</w:t>
      </w:r>
      <w:r w:rsidR="00B62536" w:rsidRPr="00896A9E">
        <w:rPr>
          <w:rFonts w:ascii="Garamond" w:hAnsi="Garamond"/>
        </w:rPr>
        <w:t xml:space="preserve"> </w:t>
      </w:r>
      <w:r w:rsidRPr="00896A9E">
        <w:rPr>
          <w:rFonts w:ascii="Garamond" w:hAnsi="Garamond"/>
        </w:rPr>
        <w:t>v</w:t>
      </w:r>
      <w:r w:rsidR="00B62536" w:rsidRPr="00896A9E">
        <w:rPr>
          <w:rFonts w:ascii="Garamond" w:hAnsi="Garamond"/>
        </w:rPr>
        <w:t xml:space="preserve"> </w:t>
      </w:r>
      <w:r w:rsidRPr="00896A9E">
        <w:rPr>
          <w:rFonts w:ascii="Garamond" w:hAnsi="Garamond"/>
        </w:rPr>
        <w:t>súlade</w:t>
      </w:r>
      <w:r w:rsidR="00B62536" w:rsidRPr="00896A9E">
        <w:rPr>
          <w:rFonts w:ascii="Garamond" w:hAnsi="Garamond"/>
        </w:rPr>
        <w:t xml:space="preserve"> </w:t>
      </w:r>
      <w:r w:rsidRPr="00896A9E">
        <w:rPr>
          <w:rFonts w:ascii="Garamond" w:hAnsi="Garamond"/>
        </w:rPr>
        <w:t>so</w:t>
      </w:r>
      <w:r w:rsidR="00B62536" w:rsidRPr="00896A9E">
        <w:rPr>
          <w:rFonts w:ascii="Garamond" w:hAnsi="Garamond"/>
        </w:rPr>
        <w:t xml:space="preserve"> </w:t>
      </w:r>
      <w:r w:rsidRPr="00896A9E">
        <w:rPr>
          <w:rFonts w:ascii="Garamond" w:hAnsi="Garamond"/>
        </w:rPr>
        <w:t>zákonom</w:t>
      </w:r>
      <w:r w:rsidR="00B62536" w:rsidRPr="00896A9E">
        <w:rPr>
          <w:rFonts w:ascii="Garamond" w:hAnsi="Garamond"/>
        </w:rPr>
        <w:t xml:space="preserve"> </w:t>
      </w:r>
      <w:r w:rsidRPr="00896A9E">
        <w:rPr>
          <w:rFonts w:ascii="Garamond" w:hAnsi="Garamond"/>
        </w:rPr>
        <w:t>č.</w:t>
      </w:r>
      <w:r w:rsidR="00B62536" w:rsidRPr="00896A9E">
        <w:rPr>
          <w:rFonts w:ascii="Garamond" w:hAnsi="Garamond"/>
        </w:rPr>
        <w:t xml:space="preserve"> </w:t>
      </w:r>
      <w:r w:rsidRPr="00896A9E">
        <w:rPr>
          <w:rFonts w:ascii="Garamond" w:hAnsi="Garamond"/>
        </w:rPr>
        <w:t>18/1996</w:t>
      </w:r>
      <w:r w:rsidR="00B62536" w:rsidRPr="00896A9E">
        <w:rPr>
          <w:rFonts w:ascii="Garamond" w:hAnsi="Garamond"/>
        </w:rPr>
        <w:t xml:space="preserve"> </w:t>
      </w:r>
      <w:r w:rsidRPr="00896A9E">
        <w:rPr>
          <w:rFonts w:ascii="Garamond" w:hAnsi="Garamond"/>
        </w:rPr>
        <w:t>Z.</w:t>
      </w:r>
      <w:r w:rsidR="00B62536" w:rsidRPr="00896A9E">
        <w:rPr>
          <w:rFonts w:ascii="Garamond" w:hAnsi="Garamond"/>
        </w:rPr>
        <w:t xml:space="preserve"> </w:t>
      </w:r>
      <w:r w:rsidRPr="00896A9E">
        <w:rPr>
          <w:rFonts w:ascii="Garamond" w:hAnsi="Garamond"/>
        </w:rPr>
        <w:t>z.</w:t>
      </w:r>
      <w:r w:rsidR="00B62536" w:rsidRPr="00896A9E">
        <w:rPr>
          <w:rFonts w:ascii="Garamond" w:hAnsi="Garamond"/>
        </w:rPr>
        <w:t xml:space="preserve"> </w:t>
      </w:r>
      <w:r w:rsidRPr="00896A9E">
        <w:rPr>
          <w:rFonts w:ascii="Garamond" w:hAnsi="Garamond"/>
        </w:rPr>
        <w:t>o</w:t>
      </w:r>
      <w:r w:rsidR="00B62536" w:rsidRPr="00896A9E">
        <w:rPr>
          <w:rFonts w:ascii="Garamond" w:hAnsi="Garamond"/>
        </w:rPr>
        <w:t xml:space="preserve"> </w:t>
      </w:r>
      <w:r w:rsidRPr="00896A9E">
        <w:rPr>
          <w:rFonts w:ascii="Garamond" w:hAnsi="Garamond"/>
        </w:rPr>
        <w:t>cenách</w:t>
      </w:r>
      <w:r w:rsidR="00B62536" w:rsidRPr="00896A9E">
        <w:rPr>
          <w:rFonts w:ascii="Garamond" w:hAnsi="Garamond"/>
        </w:rPr>
        <w:t xml:space="preserve"> </w:t>
      </w:r>
      <w:r w:rsidRPr="00896A9E">
        <w:rPr>
          <w:rFonts w:ascii="Garamond" w:hAnsi="Garamond"/>
        </w:rPr>
        <w:t>v</w:t>
      </w:r>
      <w:r w:rsidR="00B62536" w:rsidRPr="00896A9E">
        <w:rPr>
          <w:rFonts w:ascii="Garamond" w:hAnsi="Garamond"/>
        </w:rPr>
        <w:t xml:space="preserve"> </w:t>
      </w:r>
      <w:r w:rsidRPr="00896A9E">
        <w:rPr>
          <w:rFonts w:ascii="Garamond" w:hAnsi="Garamond"/>
        </w:rPr>
        <w:t>znení</w:t>
      </w:r>
      <w:r w:rsidR="00B62536" w:rsidRPr="00896A9E">
        <w:rPr>
          <w:rFonts w:ascii="Garamond" w:hAnsi="Garamond"/>
        </w:rPr>
        <w:t xml:space="preserve"> </w:t>
      </w:r>
      <w:r w:rsidRPr="00896A9E">
        <w:rPr>
          <w:rFonts w:ascii="Garamond" w:hAnsi="Garamond"/>
        </w:rPr>
        <w:t>neskorších</w:t>
      </w:r>
      <w:r w:rsidR="00B62536" w:rsidRPr="00896A9E">
        <w:rPr>
          <w:rFonts w:ascii="Garamond" w:hAnsi="Garamond"/>
        </w:rPr>
        <w:t xml:space="preserve"> </w:t>
      </w:r>
      <w:r w:rsidRPr="00896A9E">
        <w:rPr>
          <w:rFonts w:ascii="Garamond" w:hAnsi="Garamond"/>
        </w:rPr>
        <w:t>predpisov,</w:t>
      </w:r>
      <w:r w:rsidR="00B62536" w:rsidRPr="00896A9E">
        <w:rPr>
          <w:rFonts w:ascii="Garamond" w:hAnsi="Garamond"/>
        </w:rPr>
        <w:t xml:space="preserve"> </w:t>
      </w:r>
      <w:r w:rsidRPr="00896A9E">
        <w:rPr>
          <w:rFonts w:ascii="Garamond" w:hAnsi="Garamond"/>
        </w:rPr>
        <w:t>je</w:t>
      </w:r>
      <w:r w:rsidR="00B62536" w:rsidRPr="00896A9E">
        <w:rPr>
          <w:rFonts w:ascii="Garamond" w:hAnsi="Garamond"/>
        </w:rPr>
        <w:t xml:space="preserve"> </w:t>
      </w:r>
      <w:r w:rsidRPr="00896A9E">
        <w:rPr>
          <w:rFonts w:ascii="Garamond" w:hAnsi="Garamond"/>
        </w:rPr>
        <w:t>konečná,</w:t>
      </w:r>
      <w:r w:rsidR="00B62536" w:rsidRPr="00896A9E">
        <w:rPr>
          <w:rFonts w:ascii="Garamond" w:hAnsi="Garamond"/>
        </w:rPr>
        <w:t xml:space="preserve"> </w:t>
      </w:r>
      <w:r w:rsidRPr="00896A9E">
        <w:rPr>
          <w:rFonts w:ascii="Garamond" w:hAnsi="Garamond"/>
        </w:rPr>
        <w:t>bez</w:t>
      </w:r>
      <w:r w:rsidR="00B62536" w:rsidRPr="00896A9E">
        <w:rPr>
          <w:rFonts w:ascii="Garamond" w:hAnsi="Garamond"/>
        </w:rPr>
        <w:t xml:space="preserve"> </w:t>
      </w:r>
      <w:r w:rsidRPr="00896A9E">
        <w:rPr>
          <w:rFonts w:ascii="Garamond" w:hAnsi="Garamond"/>
        </w:rPr>
        <w:t>možnosti</w:t>
      </w:r>
      <w:r w:rsidR="00B62536" w:rsidRPr="00896A9E">
        <w:rPr>
          <w:rFonts w:ascii="Garamond" w:hAnsi="Garamond"/>
        </w:rPr>
        <w:t xml:space="preserve"> </w:t>
      </w:r>
      <w:r w:rsidRPr="00896A9E">
        <w:rPr>
          <w:rFonts w:ascii="Garamond" w:hAnsi="Garamond"/>
        </w:rPr>
        <w:t>doúčtovania</w:t>
      </w:r>
      <w:r w:rsidR="00B62536" w:rsidRPr="00896A9E">
        <w:rPr>
          <w:rFonts w:ascii="Garamond" w:hAnsi="Garamond"/>
        </w:rPr>
        <w:t xml:space="preserve"> </w:t>
      </w:r>
      <w:r w:rsidRPr="00896A9E">
        <w:rPr>
          <w:rFonts w:ascii="Garamond" w:hAnsi="Garamond"/>
        </w:rPr>
        <w:t>ďalších</w:t>
      </w:r>
      <w:r w:rsidR="00B62536" w:rsidRPr="00896A9E">
        <w:rPr>
          <w:rFonts w:ascii="Garamond" w:hAnsi="Garamond"/>
        </w:rPr>
        <w:t xml:space="preserve"> </w:t>
      </w:r>
      <w:r w:rsidRPr="00896A9E">
        <w:rPr>
          <w:rFonts w:ascii="Garamond" w:hAnsi="Garamond"/>
        </w:rPr>
        <w:t>nákladov,</w:t>
      </w:r>
      <w:r w:rsidR="00B62536" w:rsidRPr="00896A9E">
        <w:rPr>
          <w:rFonts w:ascii="Garamond" w:hAnsi="Garamond"/>
        </w:rPr>
        <w:t xml:space="preserve"> </w:t>
      </w:r>
      <w:r w:rsidRPr="00896A9E">
        <w:rPr>
          <w:rFonts w:ascii="Garamond" w:hAnsi="Garamond"/>
        </w:rPr>
        <w:t>pričom</w:t>
      </w:r>
      <w:r w:rsidR="00B62536" w:rsidRPr="00896A9E">
        <w:rPr>
          <w:rFonts w:ascii="Garamond" w:hAnsi="Garamond"/>
        </w:rPr>
        <w:t xml:space="preserve"> </w:t>
      </w:r>
      <w:r w:rsidRPr="00896A9E">
        <w:rPr>
          <w:rFonts w:ascii="Garamond" w:hAnsi="Garamond"/>
        </w:rPr>
        <w:t>zahŕňa</w:t>
      </w:r>
      <w:r w:rsidR="00B62536" w:rsidRPr="00896A9E">
        <w:rPr>
          <w:rFonts w:ascii="Garamond" w:hAnsi="Garamond"/>
        </w:rPr>
        <w:t xml:space="preserve"> </w:t>
      </w:r>
      <w:r w:rsidRPr="00896A9E">
        <w:rPr>
          <w:rFonts w:ascii="Garamond" w:hAnsi="Garamond"/>
        </w:rPr>
        <w:t>aj</w:t>
      </w:r>
      <w:r w:rsidR="00B62536" w:rsidRPr="00896A9E">
        <w:rPr>
          <w:rFonts w:ascii="Garamond" w:hAnsi="Garamond"/>
        </w:rPr>
        <w:t xml:space="preserve"> </w:t>
      </w:r>
      <w:r w:rsidR="00C71016" w:rsidRPr="00896A9E">
        <w:rPr>
          <w:rFonts w:ascii="Garamond" w:eastAsia="Times New Roman" w:hAnsi="Garamond" w:cs="Times New Roman"/>
        </w:rPr>
        <w:t>cenu práce, ce</w:t>
      </w:r>
      <w:r w:rsidR="00896A9E">
        <w:rPr>
          <w:rFonts w:ascii="Garamond" w:eastAsia="Times New Roman" w:hAnsi="Garamond" w:cs="Times New Roman"/>
        </w:rPr>
        <w:t>nu</w:t>
      </w:r>
      <w:r w:rsidR="00C71016" w:rsidRPr="00896A9E">
        <w:rPr>
          <w:rFonts w:ascii="Garamond" w:eastAsia="Times New Roman" w:hAnsi="Garamond" w:cs="Times New Roman"/>
        </w:rPr>
        <w:t xml:space="preserve"> </w:t>
      </w:r>
      <w:r w:rsidR="00F85904">
        <w:rPr>
          <w:rFonts w:ascii="Garamond" w:eastAsia="Times New Roman" w:hAnsi="Garamond" w:cs="Times New Roman"/>
        </w:rPr>
        <w:t>zariadení</w:t>
      </w:r>
      <w:r w:rsidR="00C71016" w:rsidRPr="00896A9E">
        <w:rPr>
          <w:rFonts w:ascii="Garamond" w:eastAsia="Times New Roman" w:hAnsi="Garamond" w:cs="Times New Roman"/>
        </w:rPr>
        <w:t xml:space="preserve">, </w:t>
      </w:r>
      <w:r w:rsidR="00C37409">
        <w:rPr>
          <w:rFonts w:ascii="Garamond" w:eastAsia="Times New Roman" w:hAnsi="Garamond" w:cs="Times New Roman"/>
        </w:rPr>
        <w:t xml:space="preserve">zaškolenie, </w:t>
      </w:r>
      <w:r w:rsidR="00C71016" w:rsidRPr="00896A9E">
        <w:rPr>
          <w:rFonts w:ascii="Garamond" w:eastAsia="Times New Roman" w:hAnsi="Garamond" w:cs="Times New Roman"/>
        </w:rPr>
        <w:t>cen</w:t>
      </w:r>
      <w:r w:rsidR="00896A9E">
        <w:rPr>
          <w:rFonts w:ascii="Garamond" w:eastAsia="Times New Roman" w:hAnsi="Garamond" w:cs="Times New Roman"/>
        </w:rPr>
        <w:t>u</w:t>
      </w:r>
      <w:r w:rsidR="00C71016" w:rsidRPr="00896A9E">
        <w:rPr>
          <w:rFonts w:ascii="Garamond" w:eastAsia="Times New Roman" w:hAnsi="Garamond" w:cs="Times New Roman"/>
        </w:rPr>
        <w:t xml:space="preserve"> dopravy pracovníkov</w:t>
      </w:r>
      <w:r w:rsidR="00896A9E" w:rsidRPr="00896A9E">
        <w:rPr>
          <w:rFonts w:ascii="Garamond" w:eastAsia="Times New Roman" w:hAnsi="Garamond" w:cs="Times New Roman"/>
        </w:rPr>
        <w:t xml:space="preserve"> Poskytovateľa</w:t>
      </w:r>
      <w:r w:rsidR="00896A9E">
        <w:rPr>
          <w:rFonts w:ascii="Garamond" w:eastAsia="Times New Roman" w:hAnsi="Garamond" w:cs="Times New Roman"/>
        </w:rPr>
        <w:t xml:space="preserve"> a</w:t>
      </w:r>
      <w:r w:rsidR="00C71016" w:rsidRPr="00896A9E">
        <w:rPr>
          <w:rFonts w:ascii="Garamond" w:eastAsia="Times New Roman" w:hAnsi="Garamond" w:cs="Times New Roman"/>
        </w:rPr>
        <w:t xml:space="preserve"> </w:t>
      </w:r>
      <w:r w:rsidR="00896A9E" w:rsidRPr="00896A9E">
        <w:rPr>
          <w:rFonts w:ascii="Garamond" w:eastAsia="Times New Roman" w:hAnsi="Garamond" w:cs="Times New Roman"/>
        </w:rPr>
        <w:t xml:space="preserve">cenu dopravy </w:t>
      </w:r>
      <w:r w:rsidR="00C71016" w:rsidRPr="00896A9E">
        <w:rPr>
          <w:rFonts w:ascii="Garamond" w:eastAsia="Times New Roman" w:hAnsi="Garamond" w:cs="Times New Roman"/>
        </w:rPr>
        <w:t xml:space="preserve">potrebných zariadení na </w:t>
      </w:r>
      <w:r w:rsidR="00896A9E" w:rsidRPr="00896A9E">
        <w:rPr>
          <w:rFonts w:ascii="Garamond" w:eastAsia="Times New Roman" w:hAnsi="Garamond" w:cs="Times New Roman"/>
        </w:rPr>
        <w:t>Miesto plnenia.</w:t>
      </w:r>
    </w:p>
    <w:p w14:paraId="7F21F2CE" w14:textId="77777777" w:rsidR="00FB162F" w:rsidRPr="00896A9E" w:rsidRDefault="00FB162F" w:rsidP="003B0FC1">
      <w:pPr>
        <w:tabs>
          <w:tab w:val="left" w:pos="709"/>
        </w:tabs>
        <w:spacing w:after="0" w:line="240" w:lineRule="auto"/>
        <w:ind w:left="720"/>
        <w:contextualSpacing/>
        <w:jc w:val="both"/>
        <w:rPr>
          <w:rFonts w:ascii="Garamond" w:hAnsi="Garamond" w:cs="Arial"/>
          <w:lang w:eastAsia="ar-SA"/>
        </w:rPr>
      </w:pPr>
    </w:p>
    <w:p w14:paraId="38113E32" w14:textId="72A356D5" w:rsidR="00FB162F" w:rsidRPr="006776FE" w:rsidRDefault="00852E72" w:rsidP="00500BA1">
      <w:pPr>
        <w:numPr>
          <w:ilvl w:val="0"/>
          <w:numId w:val="19"/>
        </w:numPr>
        <w:tabs>
          <w:tab w:val="left" w:pos="709"/>
        </w:tabs>
        <w:spacing w:after="0" w:line="240" w:lineRule="auto"/>
        <w:ind w:hanging="720"/>
        <w:contextualSpacing/>
        <w:jc w:val="both"/>
        <w:rPr>
          <w:rFonts w:ascii="Garamond" w:hAnsi="Garamond" w:cs="Arial"/>
          <w:lang w:eastAsia="ar-SA"/>
        </w:rPr>
      </w:pPr>
      <w:r w:rsidRPr="00896A9E">
        <w:rPr>
          <w:rFonts w:ascii="Garamond" w:eastAsia="Times New Roman" w:hAnsi="Garamond" w:cs="Arial"/>
          <w:lang w:eastAsia="ar-SA"/>
        </w:rPr>
        <w:t>Zmluvné</w:t>
      </w:r>
      <w:r w:rsidR="00B62536" w:rsidRPr="00896A9E">
        <w:rPr>
          <w:rFonts w:ascii="Garamond" w:eastAsia="Times New Roman" w:hAnsi="Garamond" w:cs="Arial"/>
          <w:lang w:eastAsia="ar-SA"/>
        </w:rPr>
        <w:t xml:space="preserve"> </w:t>
      </w:r>
      <w:r w:rsidRPr="00950590">
        <w:rPr>
          <w:rFonts w:ascii="Garamond" w:hAnsi="Garamond"/>
        </w:rPr>
        <w:t>strany</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sa</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dohodli,</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že</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jednotkové</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ceny</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za</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poskytnuté</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Služby</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sú</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uvedené</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v</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Prílohe</w:t>
      </w:r>
      <w:r w:rsidR="00B62536" w:rsidRPr="00B42807">
        <w:rPr>
          <w:rFonts w:ascii="Garamond" w:eastAsia="Times New Roman" w:hAnsi="Garamond" w:cs="Arial"/>
          <w:lang w:eastAsia="ar-SA"/>
        </w:rPr>
        <w:t xml:space="preserve"> </w:t>
      </w:r>
      <w:r w:rsidR="00561E6D">
        <w:rPr>
          <w:rFonts w:ascii="Garamond" w:eastAsia="Times New Roman" w:hAnsi="Garamond" w:cs="Arial"/>
          <w:lang w:eastAsia="ar-SA"/>
        </w:rPr>
        <w:t>2</w:t>
      </w:r>
      <w:r w:rsidR="00561E6D" w:rsidRPr="00B42807">
        <w:rPr>
          <w:rFonts w:ascii="Garamond" w:eastAsia="Times New Roman" w:hAnsi="Garamond" w:cs="Arial"/>
          <w:lang w:eastAsia="ar-SA"/>
        </w:rPr>
        <w:t xml:space="preserve"> </w:t>
      </w:r>
      <w:r w:rsidRPr="00B42807">
        <w:rPr>
          <w:rFonts w:ascii="Garamond" w:eastAsia="Times New Roman" w:hAnsi="Garamond" w:cs="Arial"/>
          <w:lang w:eastAsia="ar-SA"/>
        </w:rPr>
        <w:t>Zmluvy.</w:t>
      </w:r>
      <w:r w:rsidR="00B62536" w:rsidRPr="00B42807">
        <w:rPr>
          <w:rFonts w:ascii="Garamond" w:eastAsia="Times New Roman" w:hAnsi="Garamond" w:cs="Arial"/>
          <w:lang w:eastAsia="ar-SA"/>
        </w:rPr>
        <w:t xml:space="preserve"> </w:t>
      </w:r>
      <w:r w:rsidR="00FB162F" w:rsidRPr="00B42807">
        <w:rPr>
          <w:rFonts w:ascii="Garamond" w:hAnsi="Garamond"/>
        </w:rPr>
        <w:t>Jednotkové</w:t>
      </w:r>
      <w:r w:rsidR="00B62536" w:rsidRPr="00B42807">
        <w:rPr>
          <w:rFonts w:ascii="Garamond" w:hAnsi="Garamond"/>
        </w:rPr>
        <w:t xml:space="preserve"> </w:t>
      </w:r>
      <w:r w:rsidR="00FB162F" w:rsidRPr="00B42807">
        <w:rPr>
          <w:rFonts w:ascii="Garamond" w:hAnsi="Garamond"/>
        </w:rPr>
        <w:t>ceny</w:t>
      </w:r>
      <w:r w:rsidR="00B62536" w:rsidRPr="00B42807">
        <w:rPr>
          <w:rFonts w:ascii="Garamond" w:hAnsi="Garamond"/>
        </w:rPr>
        <w:t xml:space="preserve"> </w:t>
      </w:r>
      <w:r w:rsidR="00722E2B" w:rsidRPr="00B42807">
        <w:rPr>
          <w:rFonts w:ascii="Garamond" w:hAnsi="Garamond"/>
        </w:rPr>
        <w:t>za</w:t>
      </w:r>
      <w:r w:rsidR="00B62536" w:rsidRPr="00B42807">
        <w:rPr>
          <w:rFonts w:ascii="Garamond" w:hAnsi="Garamond"/>
        </w:rPr>
        <w:t xml:space="preserve"> </w:t>
      </w:r>
      <w:r w:rsidR="00FB162F" w:rsidRPr="00B42807">
        <w:rPr>
          <w:rFonts w:ascii="Garamond" w:hAnsi="Garamond"/>
        </w:rPr>
        <w:t>Služby</w:t>
      </w:r>
      <w:r w:rsidR="00B62536" w:rsidRPr="00B42807">
        <w:rPr>
          <w:rFonts w:ascii="Garamond" w:hAnsi="Garamond"/>
        </w:rPr>
        <w:t xml:space="preserve"> </w:t>
      </w:r>
      <w:r w:rsidR="00FB162F" w:rsidRPr="00B42807">
        <w:rPr>
          <w:rFonts w:ascii="Garamond" w:hAnsi="Garamond"/>
        </w:rPr>
        <w:t>uvedené</w:t>
      </w:r>
      <w:r w:rsidR="00B62536" w:rsidRPr="00B42807">
        <w:rPr>
          <w:rFonts w:ascii="Garamond" w:hAnsi="Garamond"/>
        </w:rPr>
        <w:t xml:space="preserve"> </w:t>
      </w:r>
      <w:r w:rsidR="00FB162F" w:rsidRPr="00B42807">
        <w:rPr>
          <w:rFonts w:ascii="Garamond" w:hAnsi="Garamond"/>
        </w:rPr>
        <w:t>v</w:t>
      </w:r>
      <w:r w:rsidR="00B62536" w:rsidRPr="00B42807">
        <w:rPr>
          <w:rFonts w:ascii="Garamond" w:hAnsi="Garamond"/>
        </w:rPr>
        <w:t xml:space="preserve"> </w:t>
      </w:r>
      <w:r w:rsidR="00FB162F" w:rsidRPr="00B42807">
        <w:rPr>
          <w:rFonts w:ascii="Garamond" w:hAnsi="Garamond"/>
        </w:rPr>
        <w:t>Prílohe</w:t>
      </w:r>
      <w:r w:rsidR="00B62536" w:rsidRPr="00B42807">
        <w:rPr>
          <w:rFonts w:ascii="Garamond" w:hAnsi="Garamond"/>
        </w:rPr>
        <w:t xml:space="preserve"> </w:t>
      </w:r>
      <w:r w:rsidR="00561E6D">
        <w:rPr>
          <w:rFonts w:ascii="Garamond" w:hAnsi="Garamond"/>
        </w:rPr>
        <w:t>2</w:t>
      </w:r>
      <w:r w:rsidR="00561E6D" w:rsidRPr="00B42807">
        <w:rPr>
          <w:rFonts w:ascii="Garamond" w:hAnsi="Garamond"/>
        </w:rPr>
        <w:t xml:space="preserve"> </w:t>
      </w:r>
      <w:r w:rsidR="00FB162F" w:rsidRPr="00B42807">
        <w:rPr>
          <w:rFonts w:ascii="Garamond" w:hAnsi="Garamond"/>
        </w:rPr>
        <w:t>Zmluvy</w:t>
      </w:r>
      <w:r w:rsidR="00B62536" w:rsidRPr="00B42807">
        <w:rPr>
          <w:rFonts w:ascii="Garamond" w:hAnsi="Garamond"/>
        </w:rPr>
        <w:t xml:space="preserve"> </w:t>
      </w:r>
      <w:r w:rsidR="00FB162F" w:rsidRPr="00B42807">
        <w:rPr>
          <w:rFonts w:ascii="Garamond" w:hAnsi="Garamond"/>
        </w:rPr>
        <w:t>sú</w:t>
      </w:r>
      <w:r w:rsidR="00B62536" w:rsidRPr="00B42807">
        <w:rPr>
          <w:rFonts w:ascii="Garamond" w:hAnsi="Garamond"/>
        </w:rPr>
        <w:t xml:space="preserve"> </w:t>
      </w:r>
      <w:r w:rsidR="00FB162F" w:rsidRPr="00B42807">
        <w:rPr>
          <w:rFonts w:ascii="Garamond" w:hAnsi="Garamond"/>
        </w:rPr>
        <w:t>počas</w:t>
      </w:r>
      <w:r w:rsidR="00B62536" w:rsidRPr="00B42807">
        <w:rPr>
          <w:rFonts w:ascii="Garamond" w:hAnsi="Garamond"/>
        </w:rPr>
        <w:t xml:space="preserve"> </w:t>
      </w:r>
      <w:r w:rsidR="00FB162F" w:rsidRPr="00B42807">
        <w:rPr>
          <w:rFonts w:ascii="Garamond" w:hAnsi="Garamond"/>
        </w:rPr>
        <w:t>účinnosti</w:t>
      </w:r>
      <w:r w:rsidR="00B62536" w:rsidRPr="00B42807">
        <w:rPr>
          <w:rFonts w:ascii="Garamond" w:hAnsi="Garamond"/>
        </w:rPr>
        <w:t xml:space="preserve"> </w:t>
      </w:r>
      <w:r w:rsidR="00FB162F" w:rsidRPr="00B42807">
        <w:rPr>
          <w:rFonts w:ascii="Garamond" w:hAnsi="Garamond"/>
        </w:rPr>
        <w:t>Zmluvy</w:t>
      </w:r>
      <w:r w:rsidR="00B62536" w:rsidRPr="00B42807">
        <w:rPr>
          <w:rFonts w:ascii="Garamond" w:hAnsi="Garamond"/>
        </w:rPr>
        <w:t xml:space="preserve"> </w:t>
      </w:r>
      <w:r w:rsidR="00FB162F" w:rsidRPr="00B42807">
        <w:rPr>
          <w:rFonts w:ascii="Garamond" w:hAnsi="Garamond"/>
        </w:rPr>
        <w:t>nemenné</w:t>
      </w:r>
      <w:r w:rsidR="00B62536" w:rsidRPr="00B42807">
        <w:rPr>
          <w:rFonts w:ascii="Garamond" w:hAnsi="Garamond"/>
        </w:rPr>
        <w:t xml:space="preserve"> </w:t>
      </w:r>
      <w:r w:rsidR="00FB162F" w:rsidRPr="00B42807">
        <w:rPr>
          <w:rFonts w:ascii="Garamond" w:hAnsi="Garamond"/>
        </w:rPr>
        <w:t>smerom</w:t>
      </w:r>
      <w:r w:rsidR="00B62536" w:rsidRPr="00B42807">
        <w:rPr>
          <w:rFonts w:ascii="Garamond" w:hAnsi="Garamond"/>
        </w:rPr>
        <w:t xml:space="preserve"> </w:t>
      </w:r>
      <w:r w:rsidR="00FB162F" w:rsidRPr="00B42807">
        <w:rPr>
          <w:rFonts w:ascii="Garamond" w:hAnsi="Garamond"/>
        </w:rPr>
        <w:t>nahor.</w:t>
      </w:r>
      <w:r w:rsidR="00B62536" w:rsidRPr="00B42807">
        <w:rPr>
          <w:rFonts w:ascii="Garamond" w:hAnsi="Garamond"/>
        </w:rPr>
        <w:t xml:space="preserve"> </w:t>
      </w:r>
    </w:p>
    <w:p w14:paraId="29CCA0F9" w14:textId="77777777" w:rsidR="006776FE" w:rsidRPr="006776FE" w:rsidRDefault="006776FE" w:rsidP="006776FE">
      <w:pPr>
        <w:tabs>
          <w:tab w:val="left" w:pos="709"/>
        </w:tabs>
        <w:spacing w:after="0" w:line="240" w:lineRule="auto"/>
        <w:ind w:left="720"/>
        <w:contextualSpacing/>
        <w:jc w:val="both"/>
        <w:rPr>
          <w:rFonts w:ascii="Garamond" w:hAnsi="Garamond" w:cs="Arial"/>
          <w:lang w:eastAsia="ar-SA"/>
        </w:rPr>
      </w:pPr>
    </w:p>
    <w:p w14:paraId="6BE53C64" w14:textId="427C4625" w:rsidR="006776FE" w:rsidRPr="00B42807" w:rsidRDefault="006776FE" w:rsidP="00500BA1">
      <w:pPr>
        <w:numPr>
          <w:ilvl w:val="0"/>
          <w:numId w:val="19"/>
        </w:numPr>
        <w:tabs>
          <w:tab w:val="left" w:pos="709"/>
        </w:tabs>
        <w:spacing w:after="0" w:line="240" w:lineRule="auto"/>
        <w:ind w:hanging="720"/>
        <w:contextualSpacing/>
        <w:jc w:val="both"/>
        <w:rPr>
          <w:rFonts w:ascii="Garamond" w:hAnsi="Garamond" w:cs="Arial"/>
          <w:lang w:eastAsia="ar-SA"/>
        </w:rPr>
      </w:pPr>
      <w:r>
        <w:rPr>
          <w:rFonts w:ascii="Garamond" w:hAnsi="Garamond"/>
        </w:rPr>
        <w:t>Podkladom pre fakturáciu je preberací protokol, ktorý bude obsahovať informáciu o počte prevolaných minút do jednotlivých volacích smerov a informáciu o dodaných službách a ich kvalite. Preberací protokol podpíšu zodpovední zástupcovia Zmluvných strán.</w:t>
      </w:r>
    </w:p>
    <w:p w14:paraId="088BDD8F" w14:textId="77777777" w:rsidR="00FB162F" w:rsidRPr="00B42807" w:rsidRDefault="00FB162F" w:rsidP="003B0FC1">
      <w:pPr>
        <w:tabs>
          <w:tab w:val="left" w:pos="709"/>
        </w:tabs>
        <w:spacing w:after="0" w:line="240" w:lineRule="auto"/>
        <w:ind w:left="720"/>
        <w:contextualSpacing/>
        <w:jc w:val="both"/>
        <w:rPr>
          <w:rFonts w:ascii="Garamond" w:hAnsi="Garamond" w:cs="Arial"/>
          <w:lang w:eastAsia="ar-SA"/>
        </w:rPr>
      </w:pPr>
    </w:p>
    <w:p w14:paraId="2CC4FFA4" w14:textId="31C8C6E4" w:rsidR="00852E72" w:rsidRPr="00A72A91" w:rsidRDefault="00FB162F" w:rsidP="00500BA1">
      <w:pPr>
        <w:numPr>
          <w:ilvl w:val="0"/>
          <w:numId w:val="19"/>
        </w:numPr>
        <w:tabs>
          <w:tab w:val="left" w:pos="709"/>
        </w:tabs>
        <w:spacing w:after="0" w:line="240" w:lineRule="auto"/>
        <w:ind w:hanging="720"/>
        <w:contextualSpacing/>
        <w:jc w:val="both"/>
        <w:rPr>
          <w:rFonts w:ascii="Garamond" w:hAnsi="Garamond"/>
        </w:rPr>
      </w:pPr>
      <w:r w:rsidRPr="00950590">
        <w:rPr>
          <w:rFonts w:ascii="Garamond" w:hAnsi="Garamond"/>
        </w:rPr>
        <w:t>Objednávateľ</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uhradí</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Poskytovateľovi</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Cenu</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na</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základe</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faktúry,</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ktorú</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vystaví</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Poskytovateľ</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a</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ktorú</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odošle</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Objednávateľovi</w:t>
      </w:r>
      <w:r w:rsidR="00B62536" w:rsidRPr="00B42807">
        <w:rPr>
          <w:rFonts w:ascii="Garamond" w:eastAsia="Times New Roman" w:hAnsi="Garamond" w:cs="Arial"/>
          <w:lang w:eastAsia="ar-SA"/>
        </w:rPr>
        <w:t xml:space="preserve"> </w:t>
      </w:r>
      <w:r w:rsidR="009E7515" w:rsidRPr="00B42807">
        <w:rPr>
          <w:rFonts w:ascii="Garamond" w:eastAsia="Times New Roman" w:hAnsi="Garamond" w:cs="Arial"/>
          <w:lang w:eastAsia="ar-SA"/>
        </w:rPr>
        <w:t>do</w:t>
      </w:r>
      <w:r w:rsidR="00B62536" w:rsidRPr="00B42807">
        <w:rPr>
          <w:rFonts w:ascii="Garamond" w:eastAsia="Times New Roman" w:hAnsi="Garamond" w:cs="Arial"/>
          <w:lang w:eastAsia="ar-SA"/>
        </w:rPr>
        <w:t xml:space="preserve"> </w:t>
      </w:r>
      <w:r w:rsidR="00335A5B" w:rsidRPr="00D65773">
        <w:rPr>
          <w:rFonts w:ascii="Garamond" w:eastAsia="Times New Roman" w:hAnsi="Garamond" w:cs="Arial"/>
          <w:szCs w:val="20"/>
          <w:lang w:eastAsia="ar-SA"/>
        </w:rPr>
        <w:t>10</w:t>
      </w:r>
      <w:r w:rsidR="00856535" w:rsidRPr="00D65773">
        <w:rPr>
          <w:rFonts w:ascii="Garamond" w:eastAsia="Times New Roman" w:hAnsi="Garamond" w:cs="Arial"/>
          <w:szCs w:val="20"/>
          <w:lang w:eastAsia="ar-SA"/>
        </w:rPr>
        <w:t xml:space="preserve">. </w:t>
      </w:r>
      <w:r w:rsidR="00335A5B" w:rsidRPr="00D65773">
        <w:rPr>
          <w:rFonts w:ascii="Garamond" w:eastAsia="Times New Roman" w:hAnsi="Garamond" w:cs="Arial"/>
          <w:szCs w:val="20"/>
          <w:lang w:eastAsia="ar-SA"/>
        </w:rPr>
        <w:t>(desia</w:t>
      </w:r>
      <w:r w:rsidR="00856535" w:rsidRPr="00D65773">
        <w:rPr>
          <w:rFonts w:ascii="Garamond" w:eastAsia="Times New Roman" w:hAnsi="Garamond" w:cs="Arial"/>
          <w:szCs w:val="20"/>
          <w:lang w:eastAsia="ar-SA"/>
        </w:rPr>
        <w:t>teho</w:t>
      </w:r>
      <w:r w:rsidR="00335A5B" w:rsidRPr="00D65773">
        <w:rPr>
          <w:rFonts w:ascii="Garamond" w:eastAsia="Times New Roman" w:hAnsi="Garamond" w:cs="Arial"/>
          <w:szCs w:val="20"/>
          <w:lang w:eastAsia="ar-SA"/>
        </w:rPr>
        <w:t>) d</w:t>
      </w:r>
      <w:r w:rsidR="00856535" w:rsidRPr="00D65773">
        <w:rPr>
          <w:rFonts w:ascii="Garamond" w:eastAsia="Times New Roman" w:hAnsi="Garamond" w:cs="Arial"/>
          <w:szCs w:val="20"/>
          <w:lang w:eastAsia="ar-SA"/>
        </w:rPr>
        <w:t>ňa v mesiaci</w:t>
      </w:r>
      <w:r w:rsidR="00856535">
        <w:rPr>
          <w:rFonts w:ascii="Garamond" w:eastAsia="Times New Roman" w:hAnsi="Garamond" w:cs="Arial"/>
          <w:szCs w:val="20"/>
          <w:lang w:eastAsia="ar-SA"/>
        </w:rPr>
        <w:t xml:space="preserve"> nasledujúceho po kalendárnom mesiaci, </w:t>
      </w:r>
      <w:r w:rsidR="006776FE">
        <w:rPr>
          <w:rFonts w:ascii="Garamond" w:eastAsia="Times New Roman" w:hAnsi="Garamond" w:cs="Arial"/>
          <w:szCs w:val="20"/>
          <w:lang w:eastAsia="ar-SA"/>
        </w:rPr>
        <w:t>za ktorý</w:t>
      </w:r>
      <w:r w:rsidR="0050234C">
        <w:rPr>
          <w:rFonts w:ascii="Garamond" w:eastAsia="Times New Roman" w:hAnsi="Garamond" w:cs="Arial"/>
          <w:szCs w:val="20"/>
          <w:lang w:eastAsia="ar-SA"/>
        </w:rPr>
        <w:t xml:space="preserve"> boli </w:t>
      </w:r>
      <w:r w:rsidR="006776FE">
        <w:rPr>
          <w:rFonts w:ascii="Garamond" w:eastAsia="Times New Roman" w:hAnsi="Garamond" w:cs="Arial"/>
          <w:szCs w:val="20"/>
          <w:lang w:eastAsia="ar-SA"/>
        </w:rPr>
        <w:t xml:space="preserve">Služby </w:t>
      </w:r>
      <w:r w:rsidR="0050234C">
        <w:rPr>
          <w:rFonts w:ascii="Garamond" w:eastAsia="Times New Roman" w:hAnsi="Garamond" w:cs="Arial"/>
          <w:szCs w:val="20"/>
          <w:lang w:eastAsia="ar-SA"/>
        </w:rPr>
        <w:t>poskytnuté</w:t>
      </w:r>
      <w:r w:rsidRPr="00B42807">
        <w:rPr>
          <w:rFonts w:ascii="Garamond" w:eastAsia="Times New Roman" w:hAnsi="Garamond" w:cs="Arial"/>
          <w:lang w:eastAsia="ar-SA"/>
        </w:rPr>
        <w:t>.</w:t>
      </w:r>
      <w:r w:rsidR="00B62536" w:rsidRPr="00B42807">
        <w:rPr>
          <w:rFonts w:ascii="Garamond" w:eastAsia="Times New Roman" w:hAnsi="Garamond" w:cs="Arial"/>
          <w:lang w:eastAsia="ar-SA"/>
        </w:rPr>
        <w:t xml:space="preserve"> </w:t>
      </w:r>
    </w:p>
    <w:p w14:paraId="7E82E21B" w14:textId="77777777" w:rsidR="00A72A91" w:rsidRPr="00BC4441" w:rsidRDefault="00A72A91" w:rsidP="00A72A91">
      <w:pPr>
        <w:tabs>
          <w:tab w:val="left" w:pos="709"/>
        </w:tabs>
        <w:spacing w:after="0" w:line="240" w:lineRule="auto"/>
        <w:ind w:left="720"/>
        <w:contextualSpacing/>
        <w:jc w:val="both"/>
        <w:rPr>
          <w:rFonts w:ascii="Garamond" w:hAnsi="Garamond"/>
        </w:rPr>
      </w:pPr>
    </w:p>
    <w:p w14:paraId="3962787B" w14:textId="33E238BA" w:rsidR="00FB162F" w:rsidRPr="00B42807" w:rsidRDefault="00FB162F" w:rsidP="00500BA1">
      <w:pPr>
        <w:numPr>
          <w:ilvl w:val="0"/>
          <w:numId w:val="19"/>
        </w:numPr>
        <w:tabs>
          <w:tab w:val="left" w:pos="709"/>
        </w:tabs>
        <w:spacing w:after="0" w:line="240" w:lineRule="auto"/>
        <w:ind w:hanging="720"/>
        <w:contextualSpacing/>
        <w:jc w:val="both"/>
        <w:rPr>
          <w:rFonts w:ascii="Garamond" w:hAnsi="Garamond" w:cs="Arial"/>
          <w:lang w:eastAsia="ar-SA"/>
        </w:rPr>
      </w:pPr>
      <w:r w:rsidRPr="00B42807">
        <w:rPr>
          <w:rFonts w:ascii="Garamond" w:hAnsi="Garamond"/>
        </w:rPr>
        <w:t>Faktúra</w:t>
      </w:r>
      <w:r w:rsidR="00B62536" w:rsidRPr="00B42807">
        <w:rPr>
          <w:rFonts w:ascii="Garamond" w:hAnsi="Garamond"/>
        </w:rPr>
        <w:t xml:space="preserve"> </w:t>
      </w:r>
      <w:r w:rsidRPr="00B42807">
        <w:rPr>
          <w:rFonts w:ascii="Garamond" w:hAnsi="Garamond"/>
        </w:rPr>
        <w:t>musí</w:t>
      </w:r>
      <w:r w:rsidR="00B62536" w:rsidRPr="00B42807">
        <w:rPr>
          <w:rFonts w:ascii="Garamond" w:hAnsi="Garamond"/>
        </w:rPr>
        <w:t xml:space="preserve"> </w:t>
      </w:r>
      <w:r w:rsidRPr="00B42807">
        <w:rPr>
          <w:rFonts w:ascii="Garamond" w:hAnsi="Garamond"/>
        </w:rPr>
        <w:t>obsahovať</w:t>
      </w:r>
      <w:r w:rsidR="00B62536" w:rsidRPr="00B42807">
        <w:rPr>
          <w:rFonts w:ascii="Garamond" w:hAnsi="Garamond"/>
        </w:rPr>
        <w:t xml:space="preserve"> </w:t>
      </w:r>
      <w:r w:rsidRPr="00B42807">
        <w:rPr>
          <w:rFonts w:ascii="Garamond" w:hAnsi="Garamond"/>
        </w:rPr>
        <w:t>všetky</w:t>
      </w:r>
      <w:r w:rsidR="00B62536" w:rsidRPr="00B42807">
        <w:rPr>
          <w:rFonts w:ascii="Garamond" w:hAnsi="Garamond"/>
        </w:rPr>
        <w:t xml:space="preserve"> </w:t>
      </w:r>
      <w:r w:rsidRPr="00B42807">
        <w:rPr>
          <w:rFonts w:ascii="Garamond" w:hAnsi="Garamond"/>
        </w:rPr>
        <w:t>náležitosti</w:t>
      </w:r>
      <w:r w:rsidR="00B62536" w:rsidRPr="00B42807">
        <w:rPr>
          <w:rFonts w:ascii="Garamond" w:hAnsi="Garamond"/>
        </w:rPr>
        <w:t xml:space="preserve"> </w:t>
      </w:r>
      <w:r w:rsidRPr="00B42807">
        <w:rPr>
          <w:rFonts w:ascii="Garamond" w:hAnsi="Garamond"/>
        </w:rPr>
        <w:t>účtovného</w:t>
      </w:r>
      <w:r w:rsidR="00B62536" w:rsidRPr="00B42807">
        <w:rPr>
          <w:rFonts w:ascii="Garamond" w:hAnsi="Garamond"/>
        </w:rPr>
        <w:t xml:space="preserve"> </w:t>
      </w:r>
      <w:r w:rsidRPr="00B42807">
        <w:rPr>
          <w:rFonts w:ascii="Garamond" w:hAnsi="Garamond"/>
        </w:rPr>
        <w:t>dokladu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w:t>
      </w:r>
      <w:r w:rsidR="00B62536" w:rsidRPr="00B42807">
        <w:rPr>
          <w:rFonts w:ascii="Garamond" w:hAnsi="Garamond"/>
        </w:rPr>
        <w:t xml:space="preserve"> </w:t>
      </w:r>
      <w:r w:rsidRPr="00B42807">
        <w:rPr>
          <w:rFonts w:ascii="Garamond" w:hAnsi="Garamond"/>
        </w:rPr>
        <w:t>10</w:t>
      </w:r>
      <w:r w:rsidR="00B62536" w:rsidRPr="00B42807">
        <w:rPr>
          <w:rFonts w:ascii="Garamond" w:hAnsi="Garamond"/>
        </w:rPr>
        <w:t xml:space="preserve"> </w:t>
      </w:r>
      <w:r w:rsidRPr="00B42807">
        <w:rPr>
          <w:rFonts w:ascii="Garamond" w:hAnsi="Garamond"/>
        </w:rPr>
        <w:t>zákona</w:t>
      </w:r>
      <w:r w:rsidR="00B62536" w:rsidRPr="00B42807">
        <w:rPr>
          <w:rFonts w:ascii="Garamond" w:hAnsi="Garamond"/>
        </w:rPr>
        <w:t xml:space="preserve"> </w:t>
      </w:r>
      <w:r w:rsidRPr="00B42807">
        <w:rPr>
          <w:rFonts w:ascii="Garamond" w:hAnsi="Garamond"/>
        </w:rPr>
        <w:t>č.</w:t>
      </w:r>
      <w:r w:rsidR="00B62536" w:rsidRPr="00B42807">
        <w:rPr>
          <w:rFonts w:ascii="Garamond" w:hAnsi="Garamond"/>
        </w:rPr>
        <w:t xml:space="preserve"> </w:t>
      </w:r>
      <w:r w:rsidRPr="00B42807">
        <w:rPr>
          <w:rFonts w:ascii="Garamond" w:hAnsi="Garamond"/>
        </w:rPr>
        <w:t>431/2002</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o</w:t>
      </w:r>
      <w:r w:rsidR="00B62536" w:rsidRPr="00B42807">
        <w:rPr>
          <w:rFonts w:ascii="Garamond" w:hAnsi="Garamond"/>
        </w:rPr>
        <w:t xml:space="preserve"> </w:t>
      </w:r>
      <w:r w:rsidRPr="00B42807">
        <w:rPr>
          <w:rFonts w:ascii="Garamond" w:hAnsi="Garamond"/>
        </w:rPr>
        <w:t>účtovníctve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znení</w:t>
      </w:r>
      <w:r w:rsidR="00B62536" w:rsidRPr="00B42807">
        <w:rPr>
          <w:rFonts w:ascii="Garamond" w:hAnsi="Garamond"/>
        </w:rPr>
        <w:t xml:space="preserve"> </w:t>
      </w:r>
      <w:r w:rsidRPr="00B42807">
        <w:rPr>
          <w:rFonts w:ascii="Garamond" w:hAnsi="Garamond"/>
        </w:rPr>
        <w:t>neskorších</w:t>
      </w:r>
      <w:r w:rsidR="00B62536" w:rsidRPr="00B42807">
        <w:rPr>
          <w:rFonts w:ascii="Garamond" w:hAnsi="Garamond"/>
        </w:rPr>
        <w:t xml:space="preserve"> </w:t>
      </w:r>
      <w:r w:rsidRPr="00B42807">
        <w:rPr>
          <w:rFonts w:ascii="Garamond" w:hAnsi="Garamond"/>
        </w:rPr>
        <w:t>predpisov,</w:t>
      </w:r>
      <w:r w:rsidR="00B62536" w:rsidRPr="00B42807">
        <w:rPr>
          <w:rFonts w:ascii="Garamond" w:hAnsi="Garamond"/>
        </w:rPr>
        <w:t xml:space="preserve"> </w:t>
      </w:r>
      <w:r w:rsidRPr="00B42807">
        <w:rPr>
          <w:rFonts w:ascii="Garamond" w:hAnsi="Garamond"/>
        </w:rPr>
        <w:t>náležitosti</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w:t>
      </w:r>
      <w:r w:rsidR="00B62536" w:rsidRPr="00B42807">
        <w:rPr>
          <w:rFonts w:ascii="Garamond" w:hAnsi="Garamond"/>
        </w:rPr>
        <w:t xml:space="preserve"> </w:t>
      </w:r>
      <w:r w:rsidRPr="00B42807">
        <w:rPr>
          <w:rFonts w:ascii="Garamond" w:hAnsi="Garamond"/>
        </w:rPr>
        <w:t>74</w:t>
      </w:r>
      <w:r w:rsidR="00B62536" w:rsidRPr="00B42807">
        <w:rPr>
          <w:rFonts w:ascii="Garamond" w:hAnsi="Garamond"/>
        </w:rPr>
        <w:t xml:space="preserve"> </w:t>
      </w:r>
      <w:r w:rsidRPr="00B42807">
        <w:rPr>
          <w:rFonts w:ascii="Garamond" w:hAnsi="Garamond"/>
        </w:rPr>
        <w:t>zákona</w:t>
      </w:r>
      <w:r w:rsidR="00B62536" w:rsidRPr="00B42807">
        <w:rPr>
          <w:rFonts w:ascii="Garamond" w:hAnsi="Garamond"/>
        </w:rPr>
        <w:t xml:space="preserve"> </w:t>
      </w:r>
      <w:r w:rsidRPr="00B42807">
        <w:rPr>
          <w:rFonts w:ascii="Garamond" w:hAnsi="Garamond"/>
        </w:rPr>
        <w:t>č.</w:t>
      </w:r>
      <w:r w:rsidR="00B62536" w:rsidRPr="00B42807">
        <w:rPr>
          <w:rFonts w:ascii="Garamond" w:hAnsi="Garamond"/>
        </w:rPr>
        <w:t xml:space="preserve"> </w:t>
      </w:r>
      <w:r w:rsidRPr="00B42807">
        <w:rPr>
          <w:rFonts w:ascii="Garamond" w:hAnsi="Garamond"/>
        </w:rPr>
        <w:t>222/2004</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o</w:t>
      </w:r>
      <w:r w:rsidR="00B62536" w:rsidRPr="00B42807">
        <w:rPr>
          <w:rFonts w:ascii="Garamond" w:hAnsi="Garamond"/>
        </w:rPr>
        <w:t xml:space="preserve"> </w:t>
      </w:r>
      <w:r w:rsidRPr="00B42807">
        <w:rPr>
          <w:rFonts w:ascii="Garamond" w:hAnsi="Garamond"/>
        </w:rPr>
        <w:t>dani</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pridanej</w:t>
      </w:r>
      <w:r w:rsidR="00B62536" w:rsidRPr="00B42807">
        <w:rPr>
          <w:rFonts w:ascii="Garamond" w:hAnsi="Garamond"/>
        </w:rPr>
        <w:t xml:space="preserve"> </w:t>
      </w:r>
      <w:r w:rsidRPr="00B42807">
        <w:rPr>
          <w:rFonts w:ascii="Garamond" w:hAnsi="Garamond"/>
        </w:rPr>
        <w:t>hodnoty</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znení</w:t>
      </w:r>
      <w:r w:rsidR="00B62536" w:rsidRPr="00B42807">
        <w:rPr>
          <w:rFonts w:ascii="Garamond" w:hAnsi="Garamond"/>
        </w:rPr>
        <w:t xml:space="preserve"> </w:t>
      </w:r>
      <w:r w:rsidRPr="00B42807">
        <w:rPr>
          <w:rFonts w:ascii="Garamond" w:hAnsi="Garamond"/>
        </w:rPr>
        <w:t>neskorších</w:t>
      </w:r>
      <w:r w:rsidR="00B62536" w:rsidRPr="00B42807">
        <w:rPr>
          <w:rFonts w:ascii="Garamond" w:hAnsi="Garamond"/>
        </w:rPr>
        <w:t xml:space="preserve"> </w:t>
      </w:r>
      <w:r w:rsidRPr="00B42807">
        <w:rPr>
          <w:rFonts w:ascii="Garamond" w:hAnsi="Garamond"/>
        </w:rPr>
        <w:t>predpisov,</w:t>
      </w:r>
      <w:r w:rsidR="00B62536" w:rsidRPr="00B42807">
        <w:rPr>
          <w:rFonts w:ascii="Garamond" w:hAnsi="Garamond"/>
        </w:rPr>
        <w:t xml:space="preserve"> </w:t>
      </w:r>
      <w:r w:rsidRPr="00B42807">
        <w:rPr>
          <w:rFonts w:ascii="Garamond" w:hAnsi="Garamond"/>
        </w:rPr>
        <w:t>evidenčné</w:t>
      </w:r>
      <w:r w:rsidR="00B62536" w:rsidRPr="00B42807">
        <w:rPr>
          <w:rFonts w:ascii="Garamond" w:hAnsi="Garamond"/>
        </w:rPr>
        <w:t xml:space="preserve"> </w:t>
      </w:r>
      <w:r w:rsidRPr="00B42807">
        <w:rPr>
          <w:rFonts w:ascii="Garamond" w:hAnsi="Garamond"/>
        </w:rPr>
        <w:t>číslo</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pod</w:t>
      </w:r>
      <w:r w:rsidR="00B62536" w:rsidRPr="00B42807">
        <w:rPr>
          <w:rFonts w:ascii="Garamond" w:hAnsi="Garamond"/>
        </w:rPr>
        <w:t xml:space="preserve"> </w:t>
      </w:r>
      <w:r w:rsidRPr="00B42807">
        <w:rPr>
          <w:rFonts w:ascii="Garamond" w:hAnsi="Garamond"/>
        </w:rPr>
        <w:t>ktorou</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zmluva</w:t>
      </w:r>
      <w:r w:rsidR="00B62536" w:rsidRPr="00B42807">
        <w:rPr>
          <w:rFonts w:ascii="Garamond" w:hAnsi="Garamond"/>
        </w:rPr>
        <w:t xml:space="preserve"> </w:t>
      </w:r>
      <w:r w:rsidRPr="00B42807">
        <w:rPr>
          <w:rFonts w:ascii="Garamond" w:hAnsi="Garamond"/>
        </w:rPr>
        <w:t>evidovaná</w:t>
      </w:r>
      <w:r w:rsidR="00B62536" w:rsidRPr="00B42807">
        <w:rPr>
          <w:rFonts w:ascii="Garamond" w:hAnsi="Garamond"/>
        </w:rPr>
        <w:t xml:space="preserve"> </w:t>
      </w:r>
      <w:r w:rsidRPr="00B42807">
        <w:rPr>
          <w:rFonts w:ascii="Garamond" w:hAnsi="Garamond"/>
        </w:rPr>
        <w:t>Objednávateľom</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faktúre</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pripojená</w:t>
      </w:r>
      <w:r w:rsidR="00B62536" w:rsidRPr="00B42807">
        <w:rPr>
          <w:rFonts w:ascii="Garamond" w:hAnsi="Garamond"/>
        </w:rPr>
        <w:t xml:space="preserve"> </w:t>
      </w:r>
      <w:r w:rsidRPr="00B42807">
        <w:rPr>
          <w:rFonts w:ascii="Garamond" w:hAnsi="Garamond"/>
        </w:rPr>
        <w:t>príslušná</w:t>
      </w:r>
      <w:r w:rsidR="00B62536" w:rsidRPr="00B42807">
        <w:rPr>
          <w:rFonts w:ascii="Garamond" w:hAnsi="Garamond"/>
        </w:rPr>
        <w:t xml:space="preserve"> </w:t>
      </w:r>
      <w:r w:rsidRPr="00B42807">
        <w:rPr>
          <w:rFonts w:ascii="Garamond" w:hAnsi="Garamond"/>
        </w:rPr>
        <w:t>objednávka</w:t>
      </w:r>
      <w:r w:rsidR="00856535">
        <w:rPr>
          <w:rFonts w:ascii="Garamond" w:hAnsi="Garamond"/>
        </w:rPr>
        <w:t xml:space="preserve"> a</w:t>
      </w:r>
      <w:r w:rsidR="006776FE">
        <w:rPr>
          <w:rFonts w:ascii="Garamond" w:hAnsi="Garamond"/>
        </w:rPr>
        <w:t> preberací protokol</w:t>
      </w:r>
      <w:r w:rsidRPr="00B42807">
        <w:rPr>
          <w:rFonts w:ascii="Garamond" w:hAnsi="Garamond"/>
        </w:rPr>
        <w:t>.</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faktúra</w:t>
      </w:r>
      <w:r w:rsidR="00B62536" w:rsidRPr="00B42807">
        <w:rPr>
          <w:rFonts w:ascii="Garamond" w:hAnsi="Garamond"/>
        </w:rPr>
        <w:t xml:space="preserve"> </w:t>
      </w:r>
      <w:r w:rsidRPr="00B42807">
        <w:rPr>
          <w:rFonts w:ascii="Garamond" w:hAnsi="Garamond"/>
        </w:rPr>
        <w:t>nebude</w:t>
      </w:r>
      <w:r w:rsidR="00B62536" w:rsidRPr="00B42807">
        <w:rPr>
          <w:rFonts w:ascii="Garamond" w:hAnsi="Garamond"/>
        </w:rPr>
        <w:t xml:space="preserve"> </w:t>
      </w:r>
      <w:r w:rsidRPr="00B42807">
        <w:rPr>
          <w:rFonts w:ascii="Garamond" w:hAnsi="Garamond"/>
        </w:rPr>
        <w:t>spĺňať</w:t>
      </w:r>
      <w:r w:rsidR="00B62536" w:rsidRPr="00B42807">
        <w:rPr>
          <w:rFonts w:ascii="Garamond" w:hAnsi="Garamond"/>
        </w:rPr>
        <w:t xml:space="preserve"> </w:t>
      </w:r>
      <w:r w:rsidRPr="00B42807">
        <w:rPr>
          <w:rFonts w:ascii="Garamond" w:hAnsi="Garamond"/>
        </w:rPr>
        <w:t>tieto</w:t>
      </w:r>
      <w:r w:rsidR="00B62536" w:rsidRPr="00B42807">
        <w:rPr>
          <w:rFonts w:ascii="Garamond" w:hAnsi="Garamond"/>
        </w:rPr>
        <w:t xml:space="preserve"> </w:t>
      </w:r>
      <w:r w:rsidRPr="00B42807">
        <w:rPr>
          <w:rFonts w:ascii="Garamond" w:hAnsi="Garamond"/>
        </w:rPr>
        <w:t>náležitosti,</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oprávnený</w:t>
      </w:r>
      <w:r w:rsidR="00B62536" w:rsidRPr="00B42807">
        <w:rPr>
          <w:rFonts w:ascii="Garamond" w:hAnsi="Garamond"/>
        </w:rPr>
        <w:t xml:space="preserve"> </w:t>
      </w:r>
      <w:r w:rsidRPr="00B42807">
        <w:rPr>
          <w:rFonts w:ascii="Garamond" w:hAnsi="Garamond"/>
        </w:rPr>
        <w:t>vrátiť</w:t>
      </w:r>
      <w:r w:rsidR="00B62536" w:rsidRPr="00B42807">
        <w:rPr>
          <w:rFonts w:ascii="Garamond" w:hAnsi="Garamond"/>
        </w:rPr>
        <w:t xml:space="preserve"> </w:t>
      </w:r>
      <w:r w:rsidRPr="00B42807">
        <w:rPr>
          <w:rFonts w:ascii="Garamond" w:hAnsi="Garamond"/>
        </w:rPr>
        <w:t>faktúru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dopracovanie,</w:t>
      </w:r>
      <w:r w:rsidR="00B62536" w:rsidRPr="00B42807">
        <w:rPr>
          <w:rFonts w:ascii="Garamond" w:hAnsi="Garamond"/>
        </w:rPr>
        <w:t xml:space="preserve"> </w:t>
      </w:r>
      <w:r w:rsidRPr="00B42807">
        <w:rPr>
          <w:rFonts w:ascii="Garamond" w:hAnsi="Garamond"/>
        </w:rPr>
        <w:t>resp.</w:t>
      </w:r>
      <w:r w:rsidR="00B62536" w:rsidRPr="00B42807">
        <w:rPr>
          <w:rFonts w:ascii="Garamond" w:hAnsi="Garamond"/>
        </w:rPr>
        <w:t xml:space="preserve"> </w:t>
      </w:r>
      <w:r w:rsidRPr="00B42807">
        <w:rPr>
          <w:rFonts w:ascii="Garamond" w:hAnsi="Garamond"/>
        </w:rPr>
        <w:t>opravu.</w:t>
      </w:r>
      <w:r w:rsidR="00B62536" w:rsidRPr="00B42807">
        <w:rPr>
          <w:rFonts w:ascii="Garamond" w:hAnsi="Garamond"/>
        </w:rPr>
        <w:t xml:space="preserve"> </w:t>
      </w:r>
      <w:r w:rsidRPr="00B42807">
        <w:rPr>
          <w:rFonts w:ascii="Garamond" w:hAnsi="Garamond" w:cs="Arial"/>
          <w:lang w:eastAsia="ar-SA"/>
        </w:rPr>
        <w:t>Taktiež</w:t>
      </w:r>
      <w:r w:rsidR="00B62536" w:rsidRPr="00B42807">
        <w:rPr>
          <w:rFonts w:ascii="Garamond" w:hAnsi="Garamond" w:cs="Arial"/>
          <w:lang w:eastAsia="ar-SA"/>
        </w:rPr>
        <w:t xml:space="preserve"> </w:t>
      </w:r>
      <w:r w:rsidRPr="00B42807">
        <w:rPr>
          <w:rFonts w:ascii="Garamond" w:hAnsi="Garamond" w:cs="Arial"/>
          <w:lang w:eastAsia="ar-SA"/>
        </w:rPr>
        <w:t>v</w:t>
      </w:r>
      <w:r w:rsidR="00B62536" w:rsidRPr="00B42807">
        <w:rPr>
          <w:rFonts w:ascii="Garamond" w:hAnsi="Garamond" w:cs="Arial"/>
          <w:lang w:eastAsia="ar-SA"/>
        </w:rPr>
        <w:t xml:space="preserve"> </w:t>
      </w:r>
      <w:r w:rsidRPr="00B42807">
        <w:rPr>
          <w:rFonts w:ascii="Garamond" w:hAnsi="Garamond" w:cs="Arial"/>
          <w:lang w:eastAsia="ar-SA"/>
        </w:rPr>
        <w:t>prípade,</w:t>
      </w:r>
      <w:r w:rsidR="00B62536" w:rsidRPr="00B42807">
        <w:rPr>
          <w:rFonts w:ascii="Garamond" w:hAnsi="Garamond" w:cs="Arial"/>
          <w:lang w:eastAsia="ar-SA"/>
        </w:rPr>
        <w:t xml:space="preserve"> </w:t>
      </w:r>
      <w:r w:rsidRPr="00B42807">
        <w:rPr>
          <w:rFonts w:ascii="Garamond" w:hAnsi="Garamond" w:cs="Arial"/>
          <w:lang w:eastAsia="ar-SA"/>
        </w:rPr>
        <w:t>ak</w:t>
      </w:r>
      <w:r w:rsidR="00B62536" w:rsidRPr="00B42807">
        <w:rPr>
          <w:rFonts w:ascii="Garamond" w:hAnsi="Garamond" w:cs="Arial"/>
          <w:lang w:eastAsia="ar-SA"/>
        </w:rPr>
        <w:t xml:space="preserve"> </w:t>
      </w:r>
      <w:r w:rsidRPr="00B42807">
        <w:rPr>
          <w:rFonts w:ascii="Garamond" w:hAnsi="Garamond" w:cs="Arial"/>
          <w:lang w:eastAsia="ar-SA"/>
        </w:rPr>
        <w:t>výška</w:t>
      </w:r>
      <w:r w:rsidR="00B62536" w:rsidRPr="00B42807">
        <w:rPr>
          <w:rFonts w:ascii="Garamond" w:hAnsi="Garamond" w:cs="Arial"/>
          <w:lang w:eastAsia="ar-SA"/>
        </w:rPr>
        <w:t xml:space="preserve"> </w:t>
      </w:r>
      <w:r w:rsidRPr="00B42807">
        <w:rPr>
          <w:rFonts w:ascii="Garamond" w:hAnsi="Garamond" w:cs="Arial"/>
          <w:lang w:eastAsia="ar-SA"/>
        </w:rPr>
        <w:t>fakturovanej</w:t>
      </w:r>
      <w:r w:rsidR="00B62536" w:rsidRPr="00B42807">
        <w:rPr>
          <w:rFonts w:ascii="Garamond" w:hAnsi="Garamond" w:cs="Arial"/>
          <w:lang w:eastAsia="ar-SA"/>
        </w:rPr>
        <w:t xml:space="preserve"> </w:t>
      </w:r>
      <w:r w:rsidRPr="00B42807">
        <w:rPr>
          <w:rFonts w:ascii="Garamond" w:hAnsi="Garamond" w:cs="Arial"/>
          <w:lang w:eastAsia="ar-SA"/>
        </w:rPr>
        <w:t>sumy</w:t>
      </w:r>
      <w:r w:rsidR="00B62536" w:rsidRPr="00B42807">
        <w:rPr>
          <w:rFonts w:ascii="Garamond" w:hAnsi="Garamond" w:cs="Arial"/>
          <w:lang w:eastAsia="ar-SA"/>
        </w:rPr>
        <w:t xml:space="preserve"> </w:t>
      </w:r>
      <w:r w:rsidRPr="00B42807">
        <w:rPr>
          <w:rFonts w:ascii="Garamond" w:hAnsi="Garamond" w:cs="Arial"/>
          <w:lang w:eastAsia="ar-SA"/>
        </w:rPr>
        <w:t>nebude</w:t>
      </w:r>
      <w:r w:rsidR="00B62536" w:rsidRPr="00B42807">
        <w:rPr>
          <w:rFonts w:ascii="Garamond" w:hAnsi="Garamond" w:cs="Arial"/>
          <w:lang w:eastAsia="ar-SA"/>
        </w:rPr>
        <w:t xml:space="preserve"> </w:t>
      </w:r>
      <w:r w:rsidRPr="00B42807">
        <w:rPr>
          <w:rFonts w:ascii="Garamond" w:hAnsi="Garamond" w:cs="Arial"/>
          <w:lang w:eastAsia="ar-SA"/>
        </w:rPr>
        <w:t>zodpovedať</w:t>
      </w:r>
      <w:r w:rsidR="00B62536" w:rsidRPr="00B42807">
        <w:rPr>
          <w:rFonts w:ascii="Garamond" w:hAnsi="Garamond" w:cs="Arial"/>
          <w:lang w:eastAsia="ar-SA"/>
        </w:rPr>
        <w:t xml:space="preserve"> </w:t>
      </w:r>
      <w:r w:rsidRPr="00B42807">
        <w:rPr>
          <w:rFonts w:ascii="Garamond" w:hAnsi="Garamond" w:cs="Arial"/>
          <w:lang w:eastAsia="ar-SA"/>
        </w:rPr>
        <w:t>podkladom</w:t>
      </w:r>
      <w:r w:rsidR="00B62536" w:rsidRPr="00B42807">
        <w:rPr>
          <w:rFonts w:ascii="Garamond" w:hAnsi="Garamond" w:cs="Arial"/>
          <w:lang w:eastAsia="ar-SA"/>
        </w:rPr>
        <w:t xml:space="preserve"> </w:t>
      </w:r>
      <w:r w:rsidRPr="00B42807">
        <w:rPr>
          <w:rFonts w:ascii="Garamond" w:hAnsi="Garamond" w:cs="Arial"/>
          <w:lang w:eastAsia="ar-SA"/>
        </w:rPr>
        <w:t>Objednávateľa,</w:t>
      </w:r>
      <w:r w:rsidR="00B62536" w:rsidRPr="00B42807">
        <w:rPr>
          <w:rFonts w:ascii="Garamond" w:hAnsi="Garamond" w:cs="Arial"/>
          <w:lang w:eastAsia="ar-SA"/>
        </w:rPr>
        <w:t xml:space="preserve"> </w:t>
      </w:r>
      <w:r w:rsidRPr="00B42807">
        <w:rPr>
          <w:rFonts w:ascii="Garamond" w:hAnsi="Garamond" w:cs="Arial"/>
          <w:lang w:eastAsia="ar-SA"/>
        </w:rPr>
        <w:t>je</w:t>
      </w:r>
      <w:r w:rsidR="00B62536" w:rsidRPr="00B42807">
        <w:rPr>
          <w:rFonts w:ascii="Garamond" w:hAnsi="Garamond" w:cs="Arial"/>
          <w:lang w:eastAsia="ar-SA"/>
        </w:rPr>
        <w:t xml:space="preserve"> </w:t>
      </w:r>
      <w:r w:rsidRPr="00B42807">
        <w:rPr>
          <w:rFonts w:ascii="Garamond" w:hAnsi="Garamond" w:cs="Arial"/>
          <w:lang w:eastAsia="ar-SA"/>
        </w:rPr>
        <w:t>Objednávateľ</w:t>
      </w:r>
      <w:r w:rsidR="00B62536" w:rsidRPr="00B42807">
        <w:rPr>
          <w:rFonts w:ascii="Garamond" w:hAnsi="Garamond" w:cs="Arial"/>
          <w:lang w:eastAsia="ar-SA"/>
        </w:rPr>
        <w:t xml:space="preserve"> </w:t>
      </w:r>
      <w:r w:rsidRPr="00B42807">
        <w:rPr>
          <w:rFonts w:ascii="Garamond" w:hAnsi="Garamond" w:cs="Arial"/>
          <w:lang w:eastAsia="ar-SA"/>
        </w:rPr>
        <w:t>oprávnený</w:t>
      </w:r>
      <w:r w:rsidR="00B62536" w:rsidRPr="00B42807">
        <w:rPr>
          <w:rFonts w:ascii="Garamond" w:hAnsi="Garamond" w:cs="Arial"/>
          <w:lang w:eastAsia="ar-SA"/>
        </w:rPr>
        <w:t xml:space="preserve"> </w:t>
      </w:r>
      <w:r w:rsidRPr="00B42807">
        <w:rPr>
          <w:rFonts w:ascii="Garamond" w:hAnsi="Garamond" w:cs="Arial"/>
          <w:lang w:eastAsia="ar-SA"/>
        </w:rPr>
        <w:t>vrátiť</w:t>
      </w:r>
      <w:r w:rsidR="00B62536" w:rsidRPr="00B42807">
        <w:rPr>
          <w:rFonts w:ascii="Garamond" w:hAnsi="Garamond" w:cs="Arial"/>
          <w:lang w:eastAsia="ar-SA"/>
        </w:rPr>
        <w:t xml:space="preserve"> </w:t>
      </w:r>
      <w:r w:rsidRPr="00B42807">
        <w:rPr>
          <w:rFonts w:ascii="Garamond" w:hAnsi="Garamond" w:cs="Arial"/>
          <w:lang w:eastAsia="ar-SA"/>
        </w:rPr>
        <w:t>faktúru</w:t>
      </w:r>
      <w:r w:rsidR="00B62536" w:rsidRPr="00B42807">
        <w:rPr>
          <w:rFonts w:ascii="Garamond" w:hAnsi="Garamond" w:cs="Arial"/>
          <w:lang w:eastAsia="ar-SA"/>
        </w:rPr>
        <w:t xml:space="preserve"> </w:t>
      </w:r>
      <w:r w:rsidR="00852E72" w:rsidRPr="00B42807">
        <w:rPr>
          <w:rFonts w:ascii="Garamond" w:hAnsi="Garamond" w:cs="Arial"/>
          <w:lang w:eastAsia="ar-SA"/>
        </w:rPr>
        <w:t>Poskyto</w:t>
      </w:r>
      <w:r w:rsidRPr="00B42807">
        <w:rPr>
          <w:rFonts w:ascii="Garamond" w:hAnsi="Garamond" w:cs="Arial"/>
          <w:lang w:eastAsia="ar-SA"/>
        </w:rPr>
        <w:t>vateľovi</w:t>
      </w:r>
      <w:r w:rsidR="00B62536" w:rsidRPr="00B42807">
        <w:rPr>
          <w:rFonts w:ascii="Garamond" w:hAnsi="Garamond" w:cs="Arial"/>
          <w:lang w:eastAsia="ar-SA"/>
        </w:rPr>
        <w:t xml:space="preserve"> </w:t>
      </w:r>
      <w:r w:rsidRPr="00B42807">
        <w:rPr>
          <w:rFonts w:ascii="Garamond" w:hAnsi="Garamond" w:cs="Arial"/>
          <w:lang w:eastAsia="ar-SA"/>
        </w:rPr>
        <w:t>na</w:t>
      </w:r>
      <w:r w:rsidR="00B62536" w:rsidRPr="00B42807">
        <w:rPr>
          <w:rFonts w:ascii="Garamond" w:hAnsi="Garamond" w:cs="Arial"/>
          <w:lang w:eastAsia="ar-SA"/>
        </w:rPr>
        <w:t xml:space="preserve"> </w:t>
      </w:r>
      <w:r w:rsidRPr="00B42807">
        <w:rPr>
          <w:rFonts w:ascii="Garamond" w:hAnsi="Garamond" w:cs="Arial"/>
          <w:lang w:eastAsia="ar-SA"/>
        </w:rPr>
        <w:t>prepracovanie.</w:t>
      </w:r>
      <w:r w:rsidR="00B62536" w:rsidRPr="00B42807">
        <w:rPr>
          <w:rFonts w:ascii="Garamond" w:hAnsi="Garamond" w:cs="Arial"/>
          <w:lang w:eastAsia="ar-SA"/>
        </w:rPr>
        <w:t xml:space="preserve"> </w:t>
      </w:r>
      <w:r w:rsidRPr="00B42807">
        <w:rPr>
          <w:rFonts w:ascii="Garamond" w:hAnsi="Garamond"/>
        </w:rPr>
        <w:t>Nová</w:t>
      </w:r>
      <w:r w:rsidR="00B62536" w:rsidRPr="00B42807">
        <w:rPr>
          <w:rFonts w:ascii="Garamond" w:hAnsi="Garamond"/>
        </w:rPr>
        <w:t xml:space="preserve"> </w:t>
      </w:r>
      <w:r w:rsidRPr="00B42807">
        <w:rPr>
          <w:rFonts w:ascii="Garamond" w:hAnsi="Garamond"/>
        </w:rPr>
        <w:t>lehota</w:t>
      </w:r>
      <w:r w:rsidR="00B62536" w:rsidRPr="00B42807">
        <w:rPr>
          <w:rFonts w:ascii="Garamond" w:hAnsi="Garamond"/>
        </w:rPr>
        <w:t xml:space="preserve"> </w:t>
      </w:r>
      <w:r w:rsidRPr="00B42807">
        <w:rPr>
          <w:rFonts w:ascii="Garamond" w:hAnsi="Garamond"/>
        </w:rPr>
        <w:t>splatnosti</w:t>
      </w:r>
      <w:r w:rsidR="00B62536" w:rsidRPr="00B42807">
        <w:rPr>
          <w:rFonts w:ascii="Garamond" w:hAnsi="Garamond"/>
        </w:rPr>
        <w:t xml:space="preserve"> </w:t>
      </w:r>
      <w:r w:rsidRPr="00B42807">
        <w:rPr>
          <w:rFonts w:ascii="Garamond" w:hAnsi="Garamond"/>
        </w:rPr>
        <w:t>začína</w:t>
      </w:r>
      <w:r w:rsidR="00B62536" w:rsidRPr="00B42807">
        <w:rPr>
          <w:rFonts w:ascii="Garamond" w:hAnsi="Garamond"/>
        </w:rPr>
        <w:t xml:space="preserve"> </w:t>
      </w:r>
      <w:r w:rsidRPr="00B42807">
        <w:rPr>
          <w:rFonts w:ascii="Garamond" w:hAnsi="Garamond"/>
        </w:rPr>
        <w:t>plynúť</w:t>
      </w:r>
      <w:r w:rsidR="00B62536" w:rsidRPr="00B42807">
        <w:rPr>
          <w:rFonts w:ascii="Garamond" w:hAnsi="Garamond"/>
        </w:rPr>
        <w:t xml:space="preserve"> </w:t>
      </w:r>
      <w:r w:rsidRPr="00B42807">
        <w:rPr>
          <w:rFonts w:ascii="Garamond" w:hAnsi="Garamond"/>
        </w:rPr>
        <w:t>okamihom</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opravenej</w:t>
      </w:r>
      <w:r w:rsidR="00B62536" w:rsidRPr="00B42807">
        <w:rPr>
          <w:rFonts w:ascii="Garamond" w:hAnsi="Garamond"/>
        </w:rPr>
        <w:t xml:space="preserve"> </w:t>
      </w:r>
      <w:r w:rsidRPr="00B42807">
        <w:rPr>
          <w:rFonts w:ascii="Garamond" w:hAnsi="Garamond"/>
        </w:rPr>
        <w:t>faktúry</w:t>
      </w:r>
      <w:r w:rsidR="00B62536" w:rsidRPr="00B42807">
        <w:rPr>
          <w:rFonts w:ascii="Garamond" w:hAnsi="Garamond"/>
        </w:rPr>
        <w:t xml:space="preserve"> </w:t>
      </w:r>
      <w:r w:rsidRPr="00B42807">
        <w:rPr>
          <w:rFonts w:ascii="Garamond" w:hAnsi="Garamond"/>
        </w:rPr>
        <w:t>Objednávateľovi</w:t>
      </w:r>
      <w:r w:rsidRPr="00B42807">
        <w:rPr>
          <w:rFonts w:ascii="Garamond" w:hAnsi="Garamond" w:cs="Arial"/>
          <w:lang w:eastAsia="ar-SA"/>
        </w:rPr>
        <w:t>.</w:t>
      </w:r>
    </w:p>
    <w:p w14:paraId="11B4C82D" w14:textId="77777777" w:rsidR="00FB162F" w:rsidRPr="00B42807" w:rsidRDefault="00FB162F" w:rsidP="003B0FC1">
      <w:pPr>
        <w:tabs>
          <w:tab w:val="left" w:pos="709"/>
        </w:tabs>
        <w:spacing w:after="0" w:line="240" w:lineRule="auto"/>
        <w:ind w:left="720"/>
        <w:contextualSpacing/>
        <w:jc w:val="both"/>
        <w:rPr>
          <w:rFonts w:ascii="Garamond" w:hAnsi="Garamond" w:cs="Arial"/>
          <w:lang w:eastAsia="ar-SA"/>
        </w:rPr>
      </w:pPr>
    </w:p>
    <w:p w14:paraId="5F701061" w14:textId="6703877D" w:rsidR="00FB162F" w:rsidRPr="00B42807" w:rsidRDefault="00852E72" w:rsidP="00500BA1">
      <w:pPr>
        <w:numPr>
          <w:ilvl w:val="0"/>
          <w:numId w:val="19"/>
        </w:numPr>
        <w:tabs>
          <w:tab w:val="left" w:pos="709"/>
        </w:tabs>
        <w:spacing w:after="0" w:line="240" w:lineRule="auto"/>
        <w:ind w:hanging="720"/>
        <w:contextualSpacing/>
        <w:jc w:val="both"/>
        <w:rPr>
          <w:rFonts w:ascii="Garamond" w:hAnsi="Garamond" w:cs="Arial"/>
          <w:lang w:eastAsia="ar-SA"/>
        </w:rPr>
      </w:pPr>
      <w:r w:rsidRPr="00B42807">
        <w:rPr>
          <w:rFonts w:ascii="Garamond" w:hAnsi="Garamond" w:cs="Arial"/>
          <w:lang w:eastAsia="ar-SA"/>
        </w:rPr>
        <w:t>Cena</w:t>
      </w:r>
      <w:r w:rsidR="00B62536" w:rsidRPr="00B42807">
        <w:rPr>
          <w:rFonts w:ascii="Garamond" w:hAnsi="Garamond" w:cs="Arial"/>
          <w:lang w:eastAsia="ar-SA"/>
        </w:rPr>
        <w:t xml:space="preserve"> </w:t>
      </w:r>
      <w:r w:rsidR="00FB162F" w:rsidRPr="00B42807">
        <w:rPr>
          <w:rFonts w:ascii="Garamond" w:hAnsi="Garamond" w:cs="Arial"/>
          <w:lang w:eastAsia="ar-SA"/>
        </w:rPr>
        <w:t>je</w:t>
      </w:r>
      <w:r w:rsidR="00B62536" w:rsidRPr="00B42807">
        <w:rPr>
          <w:rFonts w:ascii="Garamond" w:hAnsi="Garamond" w:cs="Arial"/>
          <w:lang w:eastAsia="ar-SA"/>
        </w:rPr>
        <w:t xml:space="preserve"> </w:t>
      </w:r>
      <w:r w:rsidR="00FB162F" w:rsidRPr="00950590">
        <w:rPr>
          <w:rFonts w:ascii="Garamond" w:hAnsi="Garamond"/>
        </w:rPr>
        <w:t>splatná</w:t>
      </w:r>
      <w:r w:rsidR="00B62536" w:rsidRPr="00B42807">
        <w:rPr>
          <w:rFonts w:ascii="Garamond" w:hAnsi="Garamond" w:cs="Arial"/>
          <w:lang w:eastAsia="ar-SA"/>
        </w:rPr>
        <w:t xml:space="preserve"> </w:t>
      </w:r>
      <w:r w:rsidR="00FB162F" w:rsidRPr="00B42807">
        <w:rPr>
          <w:rFonts w:ascii="Garamond" w:hAnsi="Garamond" w:cs="Arial"/>
          <w:lang w:eastAsia="ar-SA"/>
        </w:rPr>
        <w:t>do</w:t>
      </w:r>
      <w:r w:rsidR="00B62536" w:rsidRPr="00B42807">
        <w:rPr>
          <w:rFonts w:ascii="Garamond" w:hAnsi="Garamond" w:cs="Arial"/>
          <w:lang w:eastAsia="ar-SA"/>
        </w:rPr>
        <w:t xml:space="preserve"> </w:t>
      </w:r>
      <w:r w:rsidR="00FB162F" w:rsidRPr="00B42807">
        <w:rPr>
          <w:rFonts w:ascii="Garamond" w:hAnsi="Garamond" w:cs="Arial"/>
          <w:b/>
          <w:lang w:eastAsia="ar-SA"/>
        </w:rPr>
        <w:t>60</w:t>
      </w:r>
      <w:r w:rsidR="00B62536" w:rsidRPr="00B42807">
        <w:rPr>
          <w:rFonts w:ascii="Garamond" w:hAnsi="Garamond" w:cs="Arial"/>
          <w:b/>
          <w:lang w:eastAsia="ar-SA"/>
        </w:rPr>
        <w:t xml:space="preserve"> </w:t>
      </w:r>
      <w:r w:rsidR="00FB162F" w:rsidRPr="00B42807">
        <w:rPr>
          <w:rFonts w:ascii="Garamond" w:hAnsi="Garamond" w:cs="Arial"/>
          <w:b/>
          <w:lang w:eastAsia="ar-SA"/>
        </w:rPr>
        <w:t>(šesťdesiat)</w:t>
      </w:r>
      <w:r w:rsidR="00B62536" w:rsidRPr="00B42807">
        <w:rPr>
          <w:rFonts w:ascii="Garamond" w:hAnsi="Garamond" w:cs="Arial"/>
          <w:b/>
          <w:lang w:eastAsia="ar-SA"/>
        </w:rPr>
        <w:t xml:space="preserve"> </w:t>
      </w:r>
      <w:r w:rsidR="00FB162F" w:rsidRPr="00B42807">
        <w:rPr>
          <w:rFonts w:ascii="Garamond" w:hAnsi="Garamond" w:cs="Arial"/>
          <w:b/>
          <w:lang w:eastAsia="ar-SA"/>
        </w:rPr>
        <w:t>dní</w:t>
      </w:r>
      <w:r w:rsidR="00B62536" w:rsidRPr="00B42807">
        <w:rPr>
          <w:rFonts w:ascii="Garamond" w:hAnsi="Garamond" w:cs="Arial"/>
          <w:lang w:eastAsia="ar-SA"/>
        </w:rPr>
        <w:t xml:space="preserve"> </w:t>
      </w:r>
      <w:r w:rsidR="00FB162F" w:rsidRPr="00B42807">
        <w:rPr>
          <w:rFonts w:ascii="Garamond" w:hAnsi="Garamond" w:cs="Arial"/>
          <w:lang w:eastAsia="ar-SA"/>
        </w:rPr>
        <w:t>odo</w:t>
      </w:r>
      <w:r w:rsidR="00B62536" w:rsidRPr="00B42807">
        <w:rPr>
          <w:rFonts w:ascii="Garamond" w:hAnsi="Garamond" w:cs="Arial"/>
          <w:lang w:eastAsia="ar-SA"/>
        </w:rPr>
        <w:t xml:space="preserve"> </w:t>
      </w:r>
      <w:r w:rsidR="00FB162F" w:rsidRPr="00B42807">
        <w:rPr>
          <w:rFonts w:ascii="Garamond" w:hAnsi="Garamond" w:cs="Arial"/>
          <w:lang w:eastAsia="ar-SA"/>
        </w:rPr>
        <w:t>dňa</w:t>
      </w:r>
      <w:r w:rsidR="00B62536" w:rsidRPr="00B42807">
        <w:rPr>
          <w:rFonts w:ascii="Garamond" w:hAnsi="Garamond" w:cs="Arial"/>
          <w:lang w:eastAsia="ar-SA"/>
        </w:rPr>
        <w:t xml:space="preserve"> </w:t>
      </w:r>
      <w:r w:rsidR="00FB162F" w:rsidRPr="00B42807">
        <w:rPr>
          <w:rFonts w:ascii="Garamond" w:hAnsi="Garamond" w:cs="Arial"/>
          <w:lang w:eastAsia="ar-SA"/>
        </w:rPr>
        <w:t>doručenia</w:t>
      </w:r>
      <w:r w:rsidR="00B62536" w:rsidRPr="00B42807">
        <w:rPr>
          <w:rFonts w:ascii="Garamond" w:hAnsi="Garamond" w:cs="Arial"/>
          <w:lang w:eastAsia="ar-SA"/>
        </w:rPr>
        <w:t xml:space="preserve"> </w:t>
      </w:r>
      <w:r w:rsidR="00FB162F" w:rsidRPr="00B42807">
        <w:rPr>
          <w:rFonts w:ascii="Garamond" w:hAnsi="Garamond" w:cs="Arial"/>
          <w:lang w:eastAsia="ar-SA"/>
        </w:rPr>
        <w:t>faktúry.</w:t>
      </w:r>
      <w:r w:rsidR="00B62536" w:rsidRPr="00B42807">
        <w:rPr>
          <w:rFonts w:ascii="Garamond" w:hAnsi="Garamond" w:cs="Arial"/>
          <w:lang w:eastAsia="ar-SA"/>
        </w:rPr>
        <w:t xml:space="preserve"> </w:t>
      </w:r>
      <w:r w:rsidR="00FB162F" w:rsidRPr="00B42807">
        <w:rPr>
          <w:rFonts w:ascii="Garamond" w:hAnsi="Garamond" w:cs="Arial"/>
          <w:lang w:eastAsia="ar-SA"/>
        </w:rPr>
        <w:t>Ak</w:t>
      </w:r>
      <w:r w:rsidR="00B62536" w:rsidRPr="00B42807">
        <w:rPr>
          <w:rFonts w:ascii="Garamond" w:hAnsi="Garamond" w:cs="Arial"/>
          <w:lang w:eastAsia="ar-SA"/>
        </w:rPr>
        <w:t xml:space="preserve"> </w:t>
      </w:r>
      <w:r w:rsidR="00FB162F" w:rsidRPr="00B42807">
        <w:rPr>
          <w:rFonts w:ascii="Garamond" w:hAnsi="Garamond" w:cs="Arial"/>
          <w:lang w:eastAsia="ar-SA"/>
        </w:rPr>
        <w:t>deň</w:t>
      </w:r>
      <w:r w:rsidR="00B62536" w:rsidRPr="00B42807">
        <w:rPr>
          <w:rFonts w:ascii="Garamond" w:hAnsi="Garamond" w:cs="Arial"/>
          <w:lang w:eastAsia="ar-SA"/>
        </w:rPr>
        <w:t xml:space="preserve"> </w:t>
      </w:r>
      <w:r w:rsidR="00FB162F" w:rsidRPr="00B42807">
        <w:rPr>
          <w:rFonts w:ascii="Garamond" w:hAnsi="Garamond" w:cs="Arial"/>
          <w:lang w:eastAsia="ar-SA"/>
        </w:rPr>
        <w:t>splatnosti</w:t>
      </w:r>
      <w:r w:rsidR="00B62536" w:rsidRPr="00B42807">
        <w:rPr>
          <w:rFonts w:ascii="Garamond" w:hAnsi="Garamond" w:cs="Arial"/>
          <w:lang w:eastAsia="ar-SA"/>
        </w:rPr>
        <w:t xml:space="preserve"> </w:t>
      </w:r>
      <w:r w:rsidRPr="00B42807">
        <w:rPr>
          <w:rFonts w:ascii="Garamond" w:hAnsi="Garamond" w:cs="Arial"/>
          <w:lang w:eastAsia="ar-SA"/>
        </w:rPr>
        <w:t>Ceny</w:t>
      </w:r>
      <w:r w:rsidR="00B62536" w:rsidRPr="00B42807">
        <w:rPr>
          <w:rFonts w:ascii="Garamond" w:hAnsi="Garamond" w:cs="Arial"/>
          <w:lang w:eastAsia="ar-SA"/>
        </w:rPr>
        <w:t xml:space="preserve"> </w:t>
      </w:r>
      <w:r w:rsidR="00FB162F" w:rsidRPr="00B42807">
        <w:rPr>
          <w:rFonts w:ascii="Garamond" w:hAnsi="Garamond" w:cs="Arial"/>
          <w:lang w:eastAsia="ar-SA"/>
        </w:rPr>
        <w:t>pripadne</w:t>
      </w:r>
      <w:r w:rsidR="00B62536" w:rsidRPr="00B42807">
        <w:rPr>
          <w:rFonts w:ascii="Garamond" w:hAnsi="Garamond" w:cs="Arial"/>
          <w:lang w:eastAsia="ar-SA"/>
        </w:rPr>
        <w:t xml:space="preserve"> </w:t>
      </w:r>
      <w:r w:rsidR="00FB162F" w:rsidRPr="00B42807">
        <w:rPr>
          <w:rFonts w:ascii="Garamond" w:hAnsi="Garamond" w:cs="Arial"/>
          <w:lang w:eastAsia="ar-SA"/>
        </w:rPr>
        <w:t>na</w:t>
      </w:r>
      <w:r w:rsidR="00B62536" w:rsidRPr="00B42807">
        <w:rPr>
          <w:rFonts w:ascii="Garamond" w:hAnsi="Garamond" w:cs="Arial"/>
          <w:lang w:eastAsia="ar-SA"/>
        </w:rPr>
        <w:t xml:space="preserve"> </w:t>
      </w:r>
      <w:r w:rsidR="00FB162F" w:rsidRPr="00B42807">
        <w:rPr>
          <w:rFonts w:ascii="Garamond" w:hAnsi="Garamond" w:cs="Arial"/>
          <w:lang w:eastAsia="ar-SA"/>
        </w:rPr>
        <w:t>sobotu,</w:t>
      </w:r>
      <w:r w:rsidR="00B62536" w:rsidRPr="00B42807">
        <w:rPr>
          <w:rFonts w:ascii="Garamond" w:hAnsi="Garamond" w:cs="Arial"/>
          <w:lang w:eastAsia="ar-SA"/>
        </w:rPr>
        <w:t xml:space="preserve"> </w:t>
      </w:r>
      <w:r w:rsidR="00FB162F" w:rsidRPr="00B42807">
        <w:rPr>
          <w:rFonts w:ascii="Garamond" w:hAnsi="Garamond" w:cs="Arial"/>
          <w:lang w:eastAsia="ar-SA"/>
        </w:rPr>
        <w:t>nedeľu</w:t>
      </w:r>
      <w:r w:rsidR="00B62536" w:rsidRPr="00B42807">
        <w:rPr>
          <w:rFonts w:ascii="Garamond" w:hAnsi="Garamond" w:cs="Arial"/>
          <w:lang w:eastAsia="ar-SA"/>
        </w:rPr>
        <w:t xml:space="preserve"> </w:t>
      </w:r>
      <w:r w:rsidR="00FB162F" w:rsidRPr="00B42807">
        <w:rPr>
          <w:rFonts w:ascii="Garamond" w:hAnsi="Garamond" w:cs="Arial"/>
          <w:lang w:eastAsia="ar-SA"/>
        </w:rPr>
        <w:t>alebo</w:t>
      </w:r>
      <w:r w:rsidR="00B62536" w:rsidRPr="00B42807">
        <w:rPr>
          <w:rFonts w:ascii="Garamond" w:hAnsi="Garamond" w:cs="Arial"/>
          <w:lang w:eastAsia="ar-SA"/>
        </w:rPr>
        <w:t xml:space="preserve"> </w:t>
      </w:r>
      <w:r w:rsidR="00FB162F" w:rsidRPr="00B42807">
        <w:rPr>
          <w:rFonts w:ascii="Garamond" w:hAnsi="Garamond" w:cs="Arial"/>
          <w:lang w:eastAsia="ar-SA"/>
        </w:rPr>
        <w:t>sviatok,</w:t>
      </w:r>
      <w:r w:rsidR="00B62536" w:rsidRPr="00B42807">
        <w:rPr>
          <w:rFonts w:ascii="Garamond" w:hAnsi="Garamond" w:cs="Arial"/>
          <w:lang w:eastAsia="ar-SA"/>
        </w:rPr>
        <w:t xml:space="preserve"> </w:t>
      </w:r>
      <w:r w:rsidR="00FB162F" w:rsidRPr="00B42807">
        <w:rPr>
          <w:rFonts w:ascii="Garamond" w:hAnsi="Garamond" w:cs="Arial"/>
          <w:lang w:eastAsia="ar-SA"/>
        </w:rPr>
        <w:t>splatnosť</w:t>
      </w:r>
      <w:r w:rsidR="00B62536" w:rsidRPr="00B42807">
        <w:rPr>
          <w:rFonts w:ascii="Garamond" w:hAnsi="Garamond" w:cs="Arial"/>
          <w:lang w:eastAsia="ar-SA"/>
        </w:rPr>
        <w:t xml:space="preserve"> </w:t>
      </w:r>
      <w:r w:rsidR="00FB162F" w:rsidRPr="00B42807">
        <w:rPr>
          <w:rFonts w:ascii="Garamond" w:hAnsi="Garamond" w:cs="Arial"/>
          <w:lang w:eastAsia="ar-SA"/>
        </w:rPr>
        <w:t>takejto</w:t>
      </w:r>
      <w:r w:rsidR="00B62536" w:rsidRPr="00B42807">
        <w:rPr>
          <w:rFonts w:ascii="Garamond" w:hAnsi="Garamond" w:cs="Arial"/>
          <w:lang w:eastAsia="ar-SA"/>
        </w:rPr>
        <w:t xml:space="preserve"> </w:t>
      </w:r>
      <w:r w:rsidR="00FB162F" w:rsidRPr="00B42807">
        <w:rPr>
          <w:rFonts w:ascii="Garamond" w:hAnsi="Garamond" w:cs="Arial"/>
          <w:lang w:eastAsia="ar-SA"/>
        </w:rPr>
        <w:t>sa</w:t>
      </w:r>
      <w:r w:rsidR="00B62536" w:rsidRPr="00B42807">
        <w:rPr>
          <w:rFonts w:ascii="Garamond" w:hAnsi="Garamond" w:cs="Arial"/>
          <w:lang w:eastAsia="ar-SA"/>
        </w:rPr>
        <w:t xml:space="preserve"> </w:t>
      </w:r>
      <w:r w:rsidR="00FB162F" w:rsidRPr="00B42807">
        <w:rPr>
          <w:rFonts w:ascii="Garamond" w:hAnsi="Garamond"/>
        </w:rPr>
        <w:t>posúva</w:t>
      </w:r>
      <w:r w:rsidR="00B62536" w:rsidRPr="00B42807">
        <w:rPr>
          <w:rFonts w:ascii="Garamond" w:hAnsi="Garamond" w:cs="Arial"/>
          <w:lang w:eastAsia="ar-SA"/>
        </w:rPr>
        <w:t xml:space="preserve"> </w:t>
      </w:r>
      <w:r w:rsidR="00FB162F" w:rsidRPr="00B42807">
        <w:rPr>
          <w:rFonts w:ascii="Garamond" w:hAnsi="Garamond" w:cs="Arial"/>
          <w:lang w:eastAsia="ar-SA"/>
        </w:rPr>
        <w:t>na</w:t>
      </w:r>
      <w:r w:rsidR="00B62536" w:rsidRPr="00B42807">
        <w:rPr>
          <w:rFonts w:ascii="Garamond" w:hAnsi="Garamond" w:cs="Arial"/>
          <w:lang w:eastAsia="ar-SA"/>
        </w:rPr>
        <w:t xml:space="preserve"> </w:t>
      </w:r>
      <w:r w:rsidR="00FB162F" w:rsidRPr="00B42807">
        <w:rPr>
          <w:rFonts w:ascii="Garamond" w:hAnsi="Garamond" w:cs="Arial"/>
          <w:lang w:eastAsia="ar-SA"/>
        </w:rPr>
        <w:t>najbližší</w:t>
      </w:r>
      <w:r w:rsidR="00B62536" w:rsidRPr="00B42807">
        <w:rPr>
          <w:rFonts w:ascii="Garamond" w:hAnsi="Garamond" w:cs="Arial"/>
          <w:lang w:eastAsia="ar-SA"/>
        </w:rPr>
        <w:t xml:space="preserve"> </w:t>
      </w:r>
      <w:r w:rsidR="00FB162F" w:rsidRPr="00B42807">
        <w:rPr>
          <w:rFonts w:ascii="Garamond" w:hAnsi="Garamond" w:cs="Arial"/>
          <w:lang w:eastAsia="ar-SA"/>
        </w:rPr>
        <w:t>nasledujúci</w:t>
      </w:r>
      <w:r w:rsidR="00B62536" w:rsidRPr="00B42807">
        <w:rPr>
          <w:rFonts w:ascii="Garamond" w:hAnsi="Garamond" w:cs="Arial"/>
          <w:lang w:eastAsia="ar-SA"/>
        </w:rPr>
        <w:t xml:space="preserve"> </w:t>
      </w:r>
      <w:r w:rsidR="00FB162F" w:rsidRPr="00B42807">
        <w:rPr>
          <w:rFonts w:ascii="Garamond" w:hAnsi="Garamond" w:cs="Arial"/>
          <w:lang w:eastAsia="ar-SA"/>
        </w:rPr>
        <w:t>Pracovný</w:t>
      </w:r>
      <w:r w:rsidR="00B62536" w:rsidRPr="00B42807">
        <w:rPr>
          <w:rFonts w:ascii="Garamond" w:hAnsi="Garamond" w:cs="Arial"/>
          <w:lang w:eastAsia="ar-SA"/>
        </w:rPr>
        <w:t xml:space="preserve"> </w:t>
      </w:r>
      <w:r w:rsidR="00FB162F" w:rsidRPr="00B42807">
        <w:rPr>
          <w:rFonts w:ascii="Garamond" w:hAnsi="Garamond" w:cs="Arial"/>
          <w:lang w:eastAsia="ar-SA"/>
        </w:rPr>
        <w:t>deň.</w:t>
      </w:r>
    </w:p>
    <w:p w14:paraId="6931559E" w14:textId="77777777" w:rsidR="00FB162F" w:rsidRPr="00B42807" w:rsidRDefault="00FB162F" w:rsidP="003B0FC1">
      <w:pPr>
        <w:tabs>
          <w:tab w:val="left" w:pos="709"/>
        </w:tabs>
        <w:suppressAutoHyphens/>
        <w:spacing w:after="0" w:line="240" w:lineRule="auto"/>
        <w:ind w:left="709"/>
        <w:contextualSpacing/>
        <w:jc w:val="both"/>
        <w:rPr>
          <w:rFonts w:ascii="Garamond" w:hAnsi="Garamond" w:cs="Arial"/>
          <w:lang w:eastAsia="ar-SA"/>
        </w:rPr>
      </w:pPr>
    </w:p>
    <w:p w14:paraId="23B250F2" w14:textId="201552F0" w:rsidR="004832D3" w:rsidRPr="00B42807" w:rsidRDefault="00852E72" w:rsidP="00500BA1">
      <w:pPr>
        <w:numPr>
          <w:ilvl w:val="0"/>
          <w:numId w:val="19"/>
        </w:numPr>
        <w:spacing w:after="0" w:line="240" w:lineRule="auto"/>
        <w:ind w:hanging="720"/>
        <w:contextualSpacing/>
        <w:jc w:val="both"/>
        <w:rPr>
          <w:rFonts w:ascii="Garamond" w:hAnsi="Garamond"/>
        </w:rPr>
      </w:pPr>
      <w:r w:rsidRPr="00B42807">
        <w:rPr>
          <w:rFonts w:ascii="Garamond" w:hAnsi="Garamond" w:cs="Arial"/>
          <w:lang w:eastAsia="ar-SA"/>
        </w:rPr>
        <w:t>Cena</w:t>
      </w:r>
      <w:r w:rsidR="00B62536" w:rsidRPr="00B42807">
        <w:rPr>
          <w:rFonts w:ascii="Garamond" w:hAnsi="Garamond" w:cs="Arial"/>
          <w:lang w:eastAsia="ar-SA"/>
        </w:rPr>
        <w:t xml:space="preserve"> </w:t>
      </w:r>
      <w:r w:rsidR="00FB162F" w:rsidRPr="00B42807">
        <w:rPr>
          <w:rFonts w:ascii="Garamond" w:hAnsi="Garamond" w:cs="Arial"/>
          <w:lang w:eastAsia="ar-SA"/>
        </w:rPr>
        <w:t>sa</w:t>
      </w:r>
      <w:r w:rsidR="00B62536" w:rsidRPr="00B42807">
        <w:rPr>
          <w:rFonts w:ascii="Garamond" w:hAnsi="Garamond" w:cs="Arial"/>
          <w:lang w:eastAsia="ar-SA"/>
        </w:rPr>
        <w:t xml:space="preserve"> </w:t>
      </w:r>
      <w:r w:rsidR="00FB162F" w:rsidRPr="00B42807">
        <w:rPr>
          <w:rFonts w:ascii="Garamond" w:hAnsi="Garamond" w:cs="Arial"/>
          <w:lang w:eastAsia="ar-SA"/>
        </w:rPr>
        <w:t>považuje</w:t>
      </w:r>
      <w:r w:rsidR="00B62536" w:rsidRPr="00B42807">
        <w:rPr>
          <w:rFonts w:ascii="Garamond" w:hAnsi="Garamond" w:cs="Arial"/>
          <w:lang w:eastAsia="ar-SA"/>
        </w:rPr>
        <w:t xml:space="preserve"> </w:t>
      </w:r>
      <w:r w:rsidR="00FB162F" w:rsidRPr="00B42807">
        <w:rPr>
          <w:rFonts w:ascii="Garamond" w:hAnsi="Garamond" w:cs="Arial"/>
          <w:lang w:eastAsia="ar-SA"/>
        </w:rPr>
        <w:t>za</w:t>
      </w:r>
      <w:r w:rsidR="00B62536" w:rsidRPr="00B42807">
        <w:rPr>
          <w:rFonts w:ascii="Garamond" w:hAnsi="Garamond" w:cs="Arial"/>
          <w:lang w:eastAsia="ar-SA"/>
        </w:rPr>
        <w:t xml:space="preserve"> </w:t>
      </w:r>
      <w:r w:rsidR="00FB162F" w:rsidRPr="00B42807">
        <w:rPr>
          <w:rFonts w:ascii="Garamond" w:hAnsi="Garamond" w:cs="Arial"/>
          <w:lang w:eastAsia="ar-SA"/>
        </w:rPr>
        <w:t>zaplatenú</w:t>
      </w:r>
      <w:r w:rsidR="00B62536" w:rsidRPr="00B42807">
        <w:rPr>
          <w:rFonts w:ascii="Garamond" w:hAnsi="Garamond" w:cs="Arial"/>
          <w:lang w:eastAsia="ar-SA"/>
        </w:rPr>
        <w:t xml:space="preserve"> </w:t>
      </w:r>
      <w:r w:rsidR="00FB162F" w:rsidRPr="00B42807">
        <w:rPr>
          <w:rFonts w:ascii="Garamond" w:hAnsi="Garamond" w:cs="Arial"/>
          <w:lang w:eastAsia="ar-SA"/>
        </w:rPr>
        <w:t>dňom</w:t>
      </w:r>
      <w:r w:rsidR="00B62536" w:rsidRPr="00B42807">
        <w:rPr>
          <w:rFonts w:ascii="Garamond" w:hAnsi="Garamond" w:cs="Arial"/>
          <w:lang w:eastAsia="ar-SA"/>
        </w:rPr>
        <w:t xml:space="preserve"> </w:t>
      </w:r>
      <w:r w:rsidR="00FB162F" w:rsidRPr="00B42807">
        <w:rPr>
          <w:rFonts w:ascii="Garamond" w:hAnsi="Garamond" w:cs="Arial"/>
          <w:lang w:eastAsia="ar-SA"/>
        </w:rPr>
        <w:t>odpísania</w:t>
      </w:r>
      <w:r w:rsidR="00B62536" w:rsidRPr="00B42807">
        <w:rPr>
          <w:rFonts w:ascii="Garamond" w:hAnsi="Garamond" w:cs="Arial"/>
          <w:lang w:eastAsia="ar-SA"/>
        </w:rPr>
        <w:t xml:space="preserve"> </w:t>
      </w:r>
      <w:r w:rsidR="00FB162F" w:rsidRPr="00B42807">
        <w:rPr>
          <w:rFonts w:ascii="Garamond" w:hAnsi="Garamond" w:cs="Arial"/>
          <w:lang w:eastAsia="ar-SA"/>
        </w:rPr>
        <w:t>fakturovanej</w:t>
      </w:r>
      <w:r w:rsidR="00B62536" w:rsidRPr="00B42807">
        <w:rPr>
          <w:rFonts w:ascii="Garamond" w:hAnsi="Garamond" w:cs="Arial"/>
          <w:lang w:eastAsia="ar-SA"/>
        </w:rPr>
        <w:t xml:space="preserve"> </w:t>
      </w:r>
      <w:r w:rsidR="00FB162F" w:rsidRPr="00B42807">
        <w:rPr>
          <w:rFonts w:ascii="Garamond" w:hAnsi="Garamond" w:cs="Arial"/>
          <w:lang w:eastAsia="ar-SA"/>
        </w:rPr>
        <w:t>sumy</w:t>
      </w:r>
      <w:r w:rsidR="00B62536" w:rsidRPr="00B42807">
        <w:rPr>
          <w:rFonts w:ascii="Garamond" w:hAnsi="Garamond" w:cs="Arial"/>
          <w:lang w:eastAsia="ar-SA"/>
        </w:rPr>
        <w:t xml:space="preserve"> </w:t>
      </w:r>
      <w:r w:rsidR="00FB162F" w:rsidRPr="00B42807">
        <w:rPr>
          <w:rFonts w:ascii="Garamond" w:hAnsi="Garamond" w:cs="Arial"/>
          <w:lang w:eastAsia="ar-SA"/>
        </w:rPr>
        <w:t>vo</w:t>
      </w:r>
      <w:r w:rsidR="00B62536" w:rsidRPr="00B42807">
        <w:rPr>
          <w:rFonts w:ascii="Garamond" w:hAnsi="Garamond" w:cs="Arial"/>
          <w:lang w:eastAsia="ar-SA"/>
        </w:rPr>
        <w:t xml:space="preserve"> </w:t>
      </w:r>
      <w:r w:rsidR="00FB162F" w:rsidRPr="00B42807">
        <w:rPr>
          <w:rFonts w:ascii="Garamond" w:hAnsi="Garamond" w:cs="Arial"/>
          <w:lang w:eastAsia="ar-SA"/>
        </w:rPr>
        <w:t>výške</w:t>
      </w:r>
      <w:r w:rsidR="00B62536" w:rsidRPr="00B42807">
        <w:rPr>
          <w:rFonts w:ascii="Garamond" w:hAnsi="Garamond" w:cs="Arial"/>
          <w:lang w:eastAsia="ar-SA"/>
        </w:rPr>
        <w:t xml:space="preserve"> </w:t>
      </w:r>
      <w:r w:rsidRPr="00B42807">
        <w:rPr>
          <w:rFonts w:ascii="Garamond" w:hAnsi="Garamond" w:cs="Arial"/>
          <w:lang w:eastAsia="ar-SA"/>
        </w:rPr>
        <w:t>Ceny</w:t>
      </w:r>
      <w:r w:rsidR="00B62536" w:rsidRPr="00B42807">
        <w:rPr>
          <w:rFonts w:ascii="Garamond" w:hAnsi="Garamond" w:cs="Arial"/>
          <w:lang w:eastAsia="ar-SA"/>
        </w:rPr>
        <w:t xml:space="preserve"> </w:t>
      </w:r>
      <w:r w:rsidR="00FB162F" w:rsidRPr="00B42807">
        <w:rPr>
          <w:rFonts w:ascii="Garamond" w:hAnsi="Garamond" w:cs="Arial"/>
          <w:lang w:eastAsia="ar-SA"/>
        </w:rPr>
        <w:t>z</w:t>
      </w:r>
      <w:r w:rsidR="00B62536" w:rsidRPr="00B42807">
        <w:rPr>
          <w:rFonts w:ascii="Garamond" w:hAnsi="Garamond" w:cs="Arial"/>
          <w:lang w:eastAsia="ar-SA"/>
        </w:rPr>
        <w:t xml:space="preserve"> </w:t>
      </w:r>
      <w:r w:rsidR="00FB162F" w:rsidRPr="00B42807">
        <w:rPr>
          <w:rFonts w:ascii="Garamond" w:hAnsi="Garamond" w:cs="Arial"/>
          <w:lang w:eastAsia="ar-SA"/>
        </w:rPr>
        <w:t>účtu</w:t>
      </w:r>
      <w:r w:rsidR="00B62536" w:rsidRPr="00B42807">
        <w:rPr>
          <w:rFonts w:ascii="Garamond" w:hAnsi="Garamond" w:cs="Arial"/>
          <w:lang w:eastAsia="ar-SA"/>
        </w:rPr>
        <w:t xml:space="preserve"> </w:t>
      </w:r>
      <w:r w:rsidR="00FB162F" w:rsidRPr="00B42807">
        <w:rPr>
          <w:rFonts w:ascii="Garamond" w:hAnsi="Garamond" w:cs="Arial"/>
          <w:lang w:eastAsia="ar-SA"/>
        </w:rPr>
        <w:t>Objednávateľa</w:t>
      </w:r>
      <w:r w:rsidR="00B62536" w:rsidRPr="00B42807">
        <w:rPr>
          <w:rFonts w:ascii="Garamond" w:hAnsi="Garamond" w:cs="Arial"/>
          <w:lang w:eastAsia="ar-SA"/>
        </w:rPr>
        <w:t xml:space="preserve"> </w:t>
      </w:r>
      <w:r w:rsidR="00FB162F" w:rsidRPr="00B42807">
        <w:rPr>
          <w:rFonts w:ascii="Garamond" w:hAnsi="Garamond" w:cs="Arial"/>
          <w:lang w:eastAsia="ar-SA"/>
        </w:rPr>
        <w:t>na</w:t>
      </w:r>
      <w:r w:rsidR="00B62536" w:rsidRPr="00B42807">
        <w:rPr>
          <w:rFonts w:ascii="Garamond" w:hAnsi="Garamond" w:cs="Arial"/>
          <w:lang w:eastAsia="ar-SA"/>
        </w:rPr>
        <w:t xml:space="preserve"> </w:t>
      </w:r>
      <w:r w:rsidR="00FB162F" w:rsidRPr="00B42807">
        <w:rPr>
          <w:rFonts w:ascii="Garamond" w:hAnsi="Garamond" w:cs="Arial"/>
          <w:lang w:eastAsia="ar-SA"/>
        </w:rPr>
        <w:t>účet</w:t>
      </w:r>
      <w:r w:rsidR="00B62536" w:rsidRPr="00B42807">
        <w:rPr>
          <w:rFonts w:ascii="Garamond" w:hAnsi="Garamond" w:cs="Arial"/>
          <w:lang w:eastAsia="ar-SA"/>
        </w:rPr>
        <w:t xml:space="preserve"> </w:t>
      </w:r>
      <w:r w:rsidRPr="00B42807">
        <w:rPr>
          <w:rFonts w:ascii="Garamond" w:hAnsi="Garamond" w:cs="Arial"/>
          <w:lang w:eastAsia="ar-SA"/>
        </w:rPr>
        <w:t>Poskytovateľ</w:t>
      </w:r>
      <w:r w:rsidR="00FB162F" w:rsidRPr="00B42807">
        <w:rPr>
          <w:rFonts w:ascii="Garamond" w:hAnsi="Garamond" w:cs="Arial"/>
          <w:lang w:eastAsia="ar-SA"/>
        </w:rPr>
        <w:t>a</w:t>
      </w:r>
      <w:r w:rsidR="00B62536" w:rsidRPr="00B42807">
        <w:rPr>
          <w:rFonts w:ascii="Garamond" w:hAnsi="Garamond" w:cs="Arial"/>
          <w:lang w:eastAsia="ar-SA"/>
        </w:rPr>
        <w:t xml:space="preserve"> </w:t>
      </w:r>
      <w:r w:rsidR="00FB162F" w:rsidRPr="00B42807">
        <w:rPr>
          <w:rFonts w:ascii="Garamond" w:hAnsi="Garamond" w:cs="Arial"/>
          <w:lang w:eastAsia="ar-SA"/>
        </w:rPr>
        <w:t>uvedený</w:t>
      </w:r>
      <w:r w:rsidR="00B62536" w:rsidRPr="00B42807">
        <w:rPr>
          <w:rFonts w:ascii="Garamond" w:hAnsi="Garamond" w:cs="Arial"/>
          <w:lang w:eastAsia="ar-SA"/>
        </w:rPr>
        <w:t xml:space="preserve"> </w:t>
      </w:r>
      <w:r w:rsidR="00FB162F" w:rsidRPr="00B42807">
        <w:rPr>
          <w:rFonts w:ascii="Garamond" w:hAnsi="Garamond" w:cs="Arial"/>
          <w:lang w:eastAsia="ar-SA"/>
        </w:rPr>
        <w:t>v</w:t>
      </w:r>
      <w:r w:rsidR="00B62536" w:rsidRPr="00B42807">
        <w:rPr>
          <w:rFonts w:ascii="Garamond" w:hAnsi="Garamond" w:cs="Arial"/>
          <w:lang w:eastAsia="ar-SA"/>
        </w:rPr>
        <w:t xml:space="preserve"> </w:t>
      </w:r>
      <w:r w:rsidR="00FB162F" w:rsidRPr="00B42807">
        <w:rPr>
          <w:rFonts w:ascii="Garamond" w:hAnsi="Garamond" w:cs="Arial"/>
          <w:lang w:eastAsia="ar-SA"/>
        </w:rPr>
        <w:t>záhlaví</w:t>
      </w:r>
      <w:r w:rsidR="00B62536" w:rsidRPr="00B42807">
        <w:rPr>
          <w:rFonts w:ascii="Garamond" w:hAnsi="Garamond" w:cs="Arial"/>
          <w:lang w:eastAsia="ar-SA"/>
        </w:rPr>
        <w:t xml:space="preserve"> </w:t>
      </w:r>
      <w:r w:rsidR="00FB162F" w:rsidRPr="00B42807">
        <w:rPr>
          <w:rFonts w:ascii="Garamond" w:hAnsi="Garamond"/>
        </w:rPr>
        <w:t>Zmluvy</w:t>
      </w:r>
      <w:r w:rsidR="00FB162F" w:rsidRPr="00B42807">
        <w:rPr>
          <w:rFonts w:ascii="Garamond" w:hAnsi="Garamond" w:cs="Arial"/>
          <w:lang w:eastAsia="ar-SA"/>
        </w:rPr>
        <w:t>.</w:t>
      </w:r>
    </w:p>
    <w:p w14:paraId="7FD87D63" w14:textId="2CD8CE70" w:rsidR="009E7515" w:rsidRPr="00B42807" w:rsidRDefault="009E7515" w:rsidP="003B0FC1">
      <w:pPr>
        <w:spacing w:after="0" w:line="240" w:lineRule="auto"/>
        <w:contextualSpacing/>
        <w:jc w:val="both"/>
        <w:rPr>
          <w:rFonts w:ascii="Garamond" w:hAnsi="Garamond"/>
        </w:rPr>
      </w:pPr>
    </w:p>
    <w:p w14:paraId="534C2432" w14:textId="6A89C539" w:rsidR="009E7515" w:rsidRPr="00896A9E" w:rsidRDefault="009E7515" w:rsidP="00500BA1">
      <w:pPr>
        <w:keepNext/>
        <w:numPr>
          <w:ilvl w:val="0"/>
          <w:numId w:val="17"/>
        </w:numPr>
        <w:tabs>
          <w:tab w:val="left" w:pos="720"/>
        </w:tabs>
        <w:spacing w:after="0" w:line="240" w:lineRule="auto"/>
        <w:ind w:hanging="720"/>
        <w:jc w:val="both"/>
        <w:outlineLvl w:val="1"/>
        <w:rPr>
          <w:rFonts w:ascii="Garamond" w:hAnsi="Garamond" w:cs="Arial"/>
          <w:b/>
          <w:bCs/>
          <w:lang w:eastAsia="ar-SA"/>
        </w:rPr>
      </w:pPr>
      <w:r w:rsidRPr="00896A9E">
        <w:rPr>
          <w:rFonts w:ascii="Garamond" w:hAnsi="Garamond"/>
          <w:b/>
          <w:bCs/>
        </w:rPr>
        <w:t>ZODPOVEDNOSŤ</w:t>
      </w:r>
      <w:r w:rsidR="00B62536" w:rsidRPr="00896A9E">
        <w:rPr>
          <w:rFonts w:ascii="Garamond" w:hAnsi="Garamond" w:cs="Arial"/>
          <w:b/>
          <w:bCs/>
          <w:lang w:eastAsia="ar-SA"/>
        </w:rPr>
        <w:t xml:space="preserve"> </w:t>
      </w:r>
      <w:r w:rsidRPr="00896A9E">
        <w:rPr>
          <w:rFonts w:ascii="Garamond" w:hAnsi="Garamond" w:cs="Arial"/>
          <w:b/>
          <w:bCs/>
          <w:lang w:eastAsia="ar-SA"/>
        </w:rPr>
        <w:t>ZA</w:t>
      </w:r>
      <w:r w:rsidR="00B62536" w:rsidRPr="00896A9E">
        <w:rPr>
          <w:rFonts w:ascii="Garamond" w:hAnsi="Garamond" w:cs="Arial"/>
          <w:b/>
          <w:bCs/>
          <w:lang w:eastAsia="ar-SA"/>
        </w:rPr>
        <w:t xml:space="preserve"> </w:t>
      </w:r>
      <w:r w:rsidRPr="00896A9E">
        <w:rPr>
          <w:rFonts w:ascii="Garamond" w:hAnsi="Garamond" w:cs="Arial"/>
          <w:b/>
          <w:bCs/>
          <w:lang w:eastAsia="ar-SA"/>
        </w:rPr>
        <w:t>VADY,</w:t>
      </w:r>
      <w:r w:rsidR="00B62536" w:rsidRPr="00896A9E">
        <w:rPr>
          <w:rFonts w:ascii="Garamond" w:hAnsi="Garamond" w:cs="Arial"/>
          <w:b/>
          <w:bCs/>
          <w:lang w:eastAsia="ar-SA"/>
        </w:rPr>
        <w:t xml:space="preserve"> </w:t>
      </w:r>
      <w:r w:rsidRPr="00896A9E">
        <w:rPr>
          <w:rFonts w:ascii="Garamond" w:hAnsi="Garamond" w:cs="Arial"/>
          <w:b/>
          <w:bCs/>
          <w:lang w:eastAsia="ar-SA"/>
        </w:rPr>
        <w:t>ZÁRUKA</w:t>
      </w:r>
      <w:r w:rsidR="00B62536" w:rsidRPr="00896A9E">
        <w:rPr>
          <w:rFonts w:ascii="Garamond" w:hAnsi="Garamond" w:cs="Arial"/>
          <w:b/>
          <w:bCs/>
          <w:lang w:eastAsia="ar-SA"/>
        </w:rPr>
        <w:t xml:space="preserve"> </w:t>
      </w:r>
      <w:r w:rsidRPr="00896A9E">
        <w:rPr>
          <w:rFonts w:ascii="Garamond" w:hAnsi="Garamond" w:cs="Arial"/>
          <w:b/>
          <w:bCs/>
          <w:lang w:eastAsia="ar-SA"/>
        </w:rPr>
        <w:t>ZA</w:t>
      </w:r>
      <w:r w:rsidR="00B62536" w:rsidRPr="00896A9E">
        <w:rPr>
          <w:rFonts w:ascii="Garamond" w:hAnsi="Garamond" w:cs="Arial"/>
          <w:b/>
          <w:bCs/>
          <w:lang w:eastAsia="ar-SA"/>
        </w:rPr>
        <w:t xml:space="preserve"> </w:t>
      </w:r>
      <w:r w:rsidRPr="00896A9E">
        <w:rPr>
          <w:rFonts w:ascii="Garamond" w:hAnsi="Garamond" w:cs="Arial"/>
          <w:b/>
          <w:bCs/>
          <w:lang w:eastAsia="ar-SA"/>
        </w:rPr>
        <w:t>AKOSŤ</w:t>
      </w:r>
      <w:r w:rsidR="00B62536" w:rsidRPr="00896A9E">
        <w:rPr>
          <w:rFonts w:ascii="Garamond" w:hAnsi="Garamond" w:cs="Arial"/>
          <w:b/>
          <w:bCs/>
          <w:lang w:eastAsia="ar-SA"/>
        </w:rPr>
        <w:t xml:space="preserve"> </w:t>
      </w:r>
      <w:r w:rsidRPr="00896A9E">
        <w:rPr>
          <w:rFonts w:ascii="Garamond" w:hAnsi="Garamond" w:cs="Arial"/>
          <w:b/>
          <w:bCs/>
          <w:lang w:eastAsia="ar-SA"/>
        </w:rPr>
        <w:t>REKLAMÁCIE</w:t>
      </w:r>
    </w:p>
    <w:p w14:paraId="2B15816F" w14:textId="77777777" w:rsidR="009E7515" w:rsidRPr="00856535" w:rsidRDefault="009E7515" w:rsidP="003B0FC1">
      <w:pPr>
        <w:tabs>
          <w:tab w:val="left" w:pos="0"/>
          <w:tab w:val="left" w:pos="708"/>
          <w:tab w:val="center" w:pos="4536"/>
          <w:tab w:val="right" w:pos="9072"/>
        </w:tabs>
        <w:spacing w:after="0" w:line="240" w:lineRule="auto"/>
        <w:contextualSpacing/>
        <w:jc w:val="both"/>
        <w:rPr>
          <w:rFonts w:ascii="Garamond" w:hAnsi="Garamond"/>
          <w:noProof/>
        </w:rPr>
      </w:pPr>
    </w:p>
    <w:p w14:paraId="4D26958F" w14:textId="58B759DB" w:rsidR="00856535" w:rsidRPr="00856535" w:rsidRDefault="00856535" w:rsidP="00500BA1">
      <w:pPr>
        <w:pStyle w:val="Odsekzoznamu"/>
        <w:keepNext/>
        <w:keepLines/>
        <w:numPr>
          <w:ilvl w:val="0"/>
          <w:numId w:val="26"/>
        </w:numPr>
        <w:tabs>
          <w:tab w:val="left" w:pos="709"/>
        </w:tabs>
        <w:suppressAutoHyphens/>
        <w:spacing w:after="0" w:line="240" w:lineRule="auto"/>
        <w:ind w:hanging="720"/>
        <w:jc w:val="both"/>
        <w:rPr>
          <w:rFonts w:ascii="Garamond" w:eastAsia="Times New Roman" w:hAnsi="Garamond" w:cs="Arial"/>
          <w:noProof/>
          <w:lang w:eastAsia="ar-SA"/>
        </w:rPr>
      </w:pPr>
      <w:r w:rsidRPr="00856535">
        <w:rPr>
          <w:rFonts w:ascii="Garamond" w:eastAsia="Times New Roman" w:hAnsi="Garamond" w:cs="Arial"/>
          <w:noProof/>
          <w:lang w:eastAsia="ar-SA"/>
        </w:rPr>
        <w:t>Riadnym poskytnutím Služ</w:t>
      </w:r>
      <w:r w:rsidR="00D342F3">
        <w:rPr>
          <w:rFonts w:ascii="Garamond" w:eastAsia="Times New Roman" w:hAnsi="Garamond" w:cs="Arial"/>
          <w:noProof/>
          <w:lang w:eastAsia="ar-SA"/>
        </w:rPr>
        <w:t>ieb</w:t>
      </w:r>
      <w:r w:rsidRPr="00856535">
        <w:rPr>
          <w:rFonts w:ascii="Garamond" w:eastAsia="Times New Roman" w:hAnsi="Garamond" w:cs="Arial"/>
          <w:noProof/>
          <w:lang w:eastAsia="ar-SA"/>
        </w:rPr>
        <w:t xml:space="preserve"> sa rozumie poskytovanie Služieb s odbornou starostlivosťou</w:t>
      </w:r>
      <w:r w:rsidR="00D342F3">
        <w:rPr>
          <w:rFonts w:ascii="Garamond" w:eastAsia="Times New Roman" w:hAnsi="Garamond" w:cs="Arial"/>
          <w:noProof/>
          <w:lang w:eastAsia="ar-SA"/>
        </w:rPr>
        <w:t xml:space="preserve"> a v súlade s</w:t>
      </w:r>
      <w:r w:rsidRPr="00856535">
        <w:rPr>
          <w:rFonts w:ascii="Garamond" w:eastAsia="Times New Roman" w:hAnsi="Garamond" w:cs="Arial"/>
          <w:noProof/>
          <w:lang w:eastAsia="ar-SA"/>
        </w:rPr>
        <w:t xml:space="preserve"> ustanoveniami Zmluvy a s objednávkou.</w:t>
      </w:r>
    </w:p>
    <w:p w14:paraId="5C4473A7" w14:textId="77777777" w:rsidR="00856535" w:rsidRPr="00856535" w:rsidRDefault="00856535" w:rsidP="003B0FC1">
      <w:pPr>
        <w:pStyle w:val="Odsekzoznamu"/>
        <w:keepNext/>
        <w:keepLines/>
        <w:tabs>
          <w:tab w:val="left" w:pos="709"/>
        </w:tabs>
        <w:suppressAutoHyphens/>
        <w:spacing w:after="0" w:line="240" w:lineRule="auto"/>
        <w:jc w:val="both"/>
        <w:rPr>
          <w:rFonts w:ascii="Garamond" w:eastAsia="Times New Roman" w:hAnsi="Garamond" w:cs="Arial"/>
          <w:noProof/>
          <w:lang w:eastAsia="ar-SA"/>
        </w:rPr>
      </w:pPr>
    </w:p>
    <w:p w14:paraId="4915AC4D" w14:textId="77777777" w:rsidR="00856535" w:rsidRPr="00856535" w:rsidRDefault="00856535" w:rsidP="00500BA1">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 xml:space="preserve">Výsledok </w:t>
      </w:r>
      <w:r w:rsidRPr="00856535">
        <w:rPr>
          <w:rFonts w:ascii="Garamond" w:eastAsia="Times New Roman" w:hAnsi="Garamond" w:cs="Arial"/>
          <w:noProof/>
          <w:lang w:eastAsia="ar-SA"/>
        </w:rPr>
        <w:t>poskytnutej</w:t>
      </w:r>
      <w:r w:rsidRPr="00856535">
        <w:rPr>
          <w:rFonts w:ascii="Garamond" w:hAnsi="Garamond" w:cs="Arial"/>
        </w:rPr>
        <w:t xml:space="preserve"> Služby má vady, ak nezodpovedá požadovanej kvalite alebo je v rozpore s požiadavkami Objednávateľa.</w:t>
      </w:r>
    </w:p>
    <w:p w14:paraId="5F7FEF9F" w14:textId="77777777" w:rsidR="00856535" w:rsidRPr="00856535" w:rsidRDefault="00856535" w:rsidP="003B0FC1">
      <w:pPr>
        <w:pStyle w:val="Odsekzoznamu"/>
        <w:keepNext/>
        <w:keepLines/>
        <w:tabs>
          <w:tab w:val="left" w:pos="709"/>
        </w:tabs>
        <w:suppressAutoHyphens/>
        <w:spacing w:after="0" w:line="240" w:lineRule="auto"/>
        <w:jc w:val="both"/>
        <w:rPr>
          <w:rFonts w:ascii="Garamond" w:hAnsi="Garamond" w:cs="Arial"/>
        </w:rPr>
      </w:pPr>
    </w:p>
    <w:p w14:paraId="4A1884F2" w14:textId="77777777" w:rsidR="00856535" w:rsidRPr="00856535" w:rsidRDefault="00856535" w:rsidP="00500BA1">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 xml:space="preserve">Zmluvné strany sa dohodli, že na vady poskytnutých Služieb sa budú primerane vzťahovať § 560 a </w:t>
      </w:r>
      <w:proofErr w:type="spellStart"/>
      <w:r w:rsidRPr="00856535">
        <w:rPr>
          <w:rFonts w:ascii="Garamond" w:hAnsi="Garamond" w:cs="Arial"/>
        </w:rPr>
        <w:t>nasl</w:t>
      </w:r>
      <w:proofErr w:type="spellEnd"/>
      <w:r w:rsidRPr="00856535">
        <w:rPr>
          <w:rFonts w:ascii="Garamond" w:hAnsi="Garamond" w:cs="Arial"/>
        </w:rPr>
        <w:t>. Obchodného zákonníka.</w:t>
      </w:r>
    </w:p>
    <w:p w14:paraId="29B11E1E" w14:textId="77777777" w:rsidR="00856535" w:rsidRPr="00856535" w:rsidRDefault="00856535" w:rsidP="003B0FC1">
      <w:pPr>
        <w:pStyle w:val="Odsekzoznamu"/>
        <w:keepNext/>
        <w:keepLines/>
        <w:tabs>
          <w:tab w:val="left" w:pos="709"/>
        </w:tabs>
        <w:suppressAutoHyphens/>
        <w:spacing w:after="0" w:line="240" w:lineRule="auto"/>
        <w:jc w:val="both"/>
        <w:rPr>
          <w:rFonts w:ascii="Garamond" w:hAnsi="Garamond" w:cs="Arial"/>
        </w:rPr>
      </w:pPr>
    </w:p>
    <w:p w14:paraId="0ADD3573" w14:textId="01AF84F0" w:rsidR="00856535" w:rsidRPr="00856535" w:rsidRDefault="00856535" w:rsidP="00500BA1">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 xml:space="preserve">Zmluvné strany sa dohodli, že v prípade </w:t>
      </w:r>
      <w:r w:rsidR="003B0FC1">
        <w:rPr>
          <w:rFonts w:ascii="Garamond" w:hAnsi="Garamond" w:cs="Arial"/>
        </w:rPr>
        <w:t xml:space="preserve">neplánovaného prerušenia poskytovania Služby, </w:t>
      </w:r>
      <w:r w:rsidRPr="00856535">
        <w:rPr>
          <w:rFonts w:ascii="Garamond" w:hAnsi="Garamond" w:cs="Arial"/>
        </w:rPr>
        <w:t xml:space="preserve">je Poskytovateľ povinný bezodkladne, najneskôr však do </w:t>
      </w:r>
      <w:r w:rsidR="00A9261C">
        <w:rPr>
          <w:rFonts w:ascii="Garamond" w:hAnsi="Garamond" w:cs="Arial"/>
        </w:rPr>
        <w:t xml:space="preserve">6 (šiestich) hodín zabezpečiť obnovenie poskytovania Služby náhradným riešením, do 24 (dvadsaťštyri) hodín zabezpečiť obnovenie poskytovania Služby trvalým riešením a v prípade špeciálnych zariadení najneskôr do 48 (štyridsaťosem) hodín trvalým riešením, a to podľa bodu 4. Prílohy 1 Zmluvy. </w:t>
      </w:r>
      <w:r>
        <w:rPr>
          <w:rFonts w:ascii="Garamond" w:hAnsi="Garamond" w:cs="Arial"/>
        </w:rPr>
        <w:t xml:space="preserve"> </w:t>
      </w:r>
    </w:p>
    <w:p w14:paraId="63583A5E" w14:textId="77777777" w:rsidR="00856535" w:rsidRPr="00856535" w:rsidRDefault="00856535" w:rsidP="003B0FC1">
      <w:pPr>
        <w:pStyle w:val="Odsekzoznamu"/>
        <w:keepNext/>
        <w:keepLines/>
        <w:tabs>
          <w:tab w:val="left" w:pos="709"/>
        </w:tabs>
        <w:suppressAutoHyphens/>
        <w:spacing w:after="0" w:line="240" w:lineRule="auto"/>
        <w:jc w:val="both"/>
        <w:rPr>
          <w:rFonts w:ascii="Garamond" w:hAnsi="Garamond" w:cs="Arial"/>
        </w:rPr>
      </w:pPr>
    </w:p>
    <w:p w14:paraId="4AC40DD3" w14:textId="77777777" w:rsidR="00856535" w:rsidRPr="00856535" w:rsidRDefault="00856535" w:rsidP="00500BA1">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Zmluvné strany sa dohodli, že v prípade sporu o zodpovednosť za vady je Poskytovateľ povinný reklamovanú vadu odstrániť na vlastné náklady a túto úhradu nákladov spojených s odstránením vady bude znášať tá Zmluvná strana, ktorá bola v spore neúspešná.</w:t>
      </w:r>
    </w:p>
    <w:p w14:paraId="5E534426" w14:textId="77777777" w:rsidR="00856535" w:rsidRPr="00856535" w:rsidRDefault="00856535" w:rsidP="003B0FC1">
      <w:pPr>
        <w:pStyle w:val="Odsekzoznamu"/>
        <w:keepNext/>
        <w:keepLines/>
        <w:spacing w:after="0" w:line="240" w:lineRule="auto"/>
        <w:ind w:left="709" w:hanging="709"/>
        <w:jc w:val="both"/>
        <w:rPr>
          <w:rFonts w:ascii="Garamond" w:eastAsia="Times New Roman" w:hAnsi="Garamond" w:cs="Arial"/>
        </w:rPr>
      </w:pPr>
    </w:p>
    <w:p w14:paraId="3B6A403E" w14:textId="77777777" w:rsidR="00856535" w:rsidRPr="00856535" w:rsidRDefault="00856535" w:rsidP="00500BA1">
      <w:pPr>
        <w:pStyle w:val="Odsekzoznamu"/>
        <w:keepNext/>
        <w:keepLines/>
        <w:numPr>
          <w:ilvl w:val="0"/>
          <w:numId w:val="26"/>
        </w:numPr>
        <w:tabs>
          <w:tab w:val="left" w:pos="709"/>
        </w:tabs>
        <w:suppressAutoHyphens/>
        <w:spacing w:after="0" w:line="240" w:lineRule="auto"/>
        <w:ind w:hanging="720"/>
        <w:jc w:val="both"/>
        <w:rPr>
          <w:rFonts w:ascii="Garamond" w:eastAsia="Times New Roman" w:hAnsi="Garamond" w:cs="Arial"/>
        </w:rPr>
      </w:pPr>
      <w:r w:rsidRPr="00856535">
        <w:rPr>
          <w:rFonts w:ascii="Garamond" w:hAnsi="Garamond"/>
        </w:rPr>
        <w:t xml:space="preserve">Poskytovateľ nezodpovedá za chyby spôsobené dodržaním nevhodných pokynov zo strany Objednávateľa, ak na </w:t>
      </w:r>
      <w:r w:rsidRPr="00856535">
        <w:rPr>
          <w:rFonts w:ascii="Garamond" w:eastAsia="Times New Roman" w:hAnsi="Garamond" w:cs="Arial"/>
          <w:noProof/>
          <w:lang w:eastAsia="ar-SA"/>
        </w:rPr>
        <w:t>nevhodnosť</w:t>
      </w:r>
      <w:r w:rsidRPr="00856535">
        <w:rPr>
          <w:rFonts w:ascii="Garamond" w:hAnsi="Garamond"/>
        </w:rPr>
        <w:t xml:space="preserve"> týchto pokynov Poskytovateľ Objednávateľa písomne upozornil a Objednávateľ na ich dodržaní aj napriek tomu trval.</w:t>
      </w:r>
    </w:p>
    <w:p w14:paraId="51563CEF" w14:textId="4AFE21B3" w:rsidR="00896A9E" w:rsidRDefault="00896A9E" w:rsidP="003B0FC1">
      <w:pPr>
        <w:pStyle w:val="Odsekzoznamu"/>
        <w:widowControl w:val="0"/>
        <w:tabs>
          <w:tab w:val="left" w:pos="709"/>
        </w:tabs>
        <w:autoSpaceDE w:val="0"/>
        <w:autoSpaceDN w:val="0"/>
        <w:adjustRightInd w:val="0"/>
        <w:spacing w:after="0" w:line="240" w:lineRule="auto"/>
        <w:ind w:left="709"/>
        <w:jc w:val="both"/>
        <w:rPr>
          <w:rFonts w:ascii="Garamond" w:hAnsi="Garamond"/>
        </w:rPr>
      </w:pPr>
    </w:p>
    <w:p w14:paraId="6D3D1911" w14:textId="77777777" w:rsidR="009E7515" w:rsidRPr="00B42807" w:rsidRDefault="009E7515" w:rsidP="00500BA1">
      <w:pPr>
        <w:keepNext/>
        <w:numPr>
          <w:ilvl w:val="0"/>
          <w:numId w:val="17"/>
        </w:numPr>
        <w:tabs>
          <w:tab w:val="left" w:pos="720"/>
        </w:tabs>
        <w:spacing w:after="0" w:line="240" w:lineRule="auto"/>
        <w:ind w:hanging="720"/>
        <w:jc w:val="both"/>
        <w:outlineLvl w:val="1"/>
        <w:rPr>
          <w:rFonts w:ascii="Garamond" w:hAnsi="Garamond"/>
        </w:rPr>
      </w:pPr>
      <w:r w:rsidRPr="00B42807">
        <w:rPr>
          <w:rFonts w:ascii="Garamond" w:hAnsi="Garamond"/>
          <w:b/>
          <w:bCs/>
        </w:rPr>
        <w:lastRenderedPageBreak/>
        <w:t>SANKCIE</w:t>
      </w:r>
    </w:p>
    <w:p w14:paraId="5BF7892D" w14:textId="77777777" w:rsidR="009E7515" w:rsidRPr="00B42807" w:rsidRDefault="009E7515" w:rsidP="003B0FC1">
      <w:pPr>
        <w:spacing w:after="0" w:line="240" w:lineRule="auto"/>
        <w:jc w:val="both"/>
        <w:rPr>
          <w:rFonts w:ascii="Garamond" w:hAnsi="Garamond"/>
        </w:rPr>
      </w:pPr>
    </w:p>
    <w:p w14:paraId="425661AF" w14:textId="6AA4B0E1" w:rsidR="009E7515" w:rsidRPr="00B42807" w:rsidRDefault="009E7515" w:rsidP="003B0FC1">
      <w:pPr>
        <w:pStyle w:val="Odsekzoznamu"/>
        <w:numPr>
          <w:ilvl w:val="0"/>
          <w:numId w:val="12"/>
        </w:numPr>
        <w:tabs>
          <w:tab w:val="left" w:pos="0"/>
        </w:tabs>
        <w:spacing w:after="0" w:line="240" w:lineRule="auto"/>
        <w:ind w:left="709" w:hanging="709"/>
        <w:jc w:val="both"/>
        <w:rPr>
          <w:rFonts w:ascii="Garamond" w:eastAsia="Calibri"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porušenia</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povinnosti</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poskytnúť</w:t>
      </w:r>
      <w:r w:rsidR="00B62536" w:rsidRPr="00B42807">
        <w:rPr>
          <w:rFonts w:ascii="Garamond" w:hAnsi="Garamond"/>
        </w:rPr>
        <w:t xml:space="preserve"> </w:t>
      </w:r>
      <w:r w:rsidRPr="00B42807">
        <w:rPr>
          <w:rFonts w:ascii="Garamond" w:hAnsi="Garamond"/>
        </w:rPr>
        <w:t>Službu</w:t>
      </w:r>
      <w:r w:rsidR="00B62536" w:rsidRPr="00B42807">
        <w:rPr>
          <w:rFonts w:ascii="Garamond" w:hAnsi="Garamond"/>
        </w:rPr>
        <w:t xml:space="preserve"> </w:t>
      </w:r>
      <w:r w:rsidR="00944166">
        <w:rPr>
          <w:rFonts w:ascii="Garamond" w:hAnsi="Garamond"/>
        </w:rPr>
        <w:t xml:space="preserve">riadne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Pr="00B42807">
        <w:rPr>
          <w:rFonts w:ascii="Garamond" w:hAnsi="Garamond"/>
        </w:rPr>
        <w:t>3</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Pr="00B42807">
        <w:rPr>
          <w:rFonts w:ascii="Garamond" w:hAnsi="Garamond"/>
        </w:rPr>
        <w:t>3.1</w:t>
      </w:r>
      <w:r w:rsidR="00B62536" w:rsidRPr="00B42807">
        <w:rPr>
          <w:rFonts w:ascii="Garamond" w:hAnsi="Garamond"/>
        </w:rPr>
        <w:t xml:space="preserve"> </w:t>
      </w:r>
      <w:r w:rsidR="003B0FC1">
        <w:rPr>
          <w:rFonts w:ascii="Garamond" w:hAnsi="Garamond"/>
        </w:rPr>
        <w:t xml:space="preserve">Zmluvy v spojení s bodom 3.2 </w:t>
      </w:r>
      <w:r w:rsidRPr="00B42807">
        <w:rPr>
          <w:rFonts w:ascii="Garamond" w:hAnsi="Garamond"/>
        </w:rPr>
        <w:t>Zmluvy,</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oprávnený</w:t>
      </w:r>
      <w:r w:rsidR="00B62536" w:rsidRPr="00B42807">
        <w:rPr>
          <w:rFonts w:ascii="Garamond" w:hAnsi="Garamond"/>
        </w:rPr>
        <w:t xml:space="preserve"> </w:t>
      </w:r>
      <w:r w:rsidRPr="00B42807">
        <w:rPr>
          <w:rFonts w:ascii="Garamond" w:hAnsi="Garamond"/>
        </w:rPr>
        <w:t>požadovať</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zaplatenie</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pokuty</w:t>
      </w:r>
      <w:r w:rsidR="00B62536" w:rsidRPr="00B42807">
        <w:rPr>
          <w:rFonts w:ascii="Garamond" w:hAnsi="Garamond"/>
        </w:rPr>
        <w:t xml:space="preserve"> </w:t>
      </w:r>
      <w:r w:rsidRPr="00B42807">
        <w:rPr>
          <w:rFonts w:ascii="Garamond" w:hAnsi="Garamond"/>
        </w:rPr>
        <w:t>vo</w:t>
      </w:r>
      <w:r w:rsidR="00B62536" w:rsidRPr="00B42807">
        <w:rPr>
          <w:rFonts w:ascii="Garamond" w:hAnsi="Garamond"/>
        </w:rPr>
        <w:t xml:space="preserve"> </w:t>
      </w:r>
      <w:r w:rsidR="0050234C">
        <w:rPr>
          <w:rFonts w:ascii="Garamond" w:hAnsi="Garamond"/>
        </w:rPr>
        <w:t>výške 100 EUR</w:t>
      </w:r>
      <w:r w:rsidR="00B62536" w:rsidRPr="00B42807">
        <w:rPr>
          <w:rFonts w:ascii="Garamond" w:hAnsi="Garamond"/>
        </w:rPr>
        <w:t xml:space="preserve"> </w:t>
      </w:r>
      <w:r w:rsidR="00562254" w:rsidRPr="00B42807">
        <w:rPr>
          <w:rFonts w:ascii="Garamond" w:hAnsi="Garamond"/>
        </w:rPr>
        <w:t>(</w:t>
      </w:r>
      <w:r w:rsidR="0050234C">
        <w:rPr>
          <w:rFonts w:ascii="Garamond" w:hAnsi="Garamond"/>
        </w:rPr>
        <w:t>jednosto eur</w:t>
      </w:r>
      <w:r w:rsidR="00562254" w:rsidRPr="00B42807">
        <w:rPr>
          <w:rFonts w:ascii="Garamond" w:hAnsi="Garamond"/>
        </w:rPr>
        <w:t xml:space="preserve">) </w:t>
      </w:r>
      <w:r w:rsidRPr="00B42807">
        <w:rPr>
          <w:rFonts w:ascii="Garamond" w:hAnsi="Garamond"/>
        </w:rPr>
        <w:t>za</w:t>
      </w:r>
      <w:r w:rsidR="00B62536" w:rsidRPr="00B42807">
        <w:rPr>
          <w:rFonts w:ascii="Garamond" w:hAnsi="Garamond"/>
        </w:rPr>
        <w:t xml:space="preserve"> </w:t>
      </w:r>
      <w:r w:rsidRPr="00B42807">
        <w:rPr>
          <w:rFonts w:ascii="Garamond" w:hAnsi="Garamond"/>
        </w:rPr>
        <w:t>každ</w:t>
      </w:r>
      <w:r w:rsidR="0050234C">
        <w:rPr>
          <w:rFonts w:ascii="Garamond" w:hAnsi="Garamond"/>
        </w:rPr>
        <w:t>ý</w:t>
      </w:r>
      <w:r w:rsidR="00B62536" w:rsidRPr="00B42807">
        <w:rPr>
          <w:rFonts w:ascii="Garamond" w:hAnsi="Garamond"/>
        </w:rPr>
        <w:t xml:space="preserve"> </w:t>
      </w:r>
      <w:r w:rsidR="00562254" w:rsidRPr="00B42807">
        <w:rPr>
          <w:rFonts w:ascii="Garamond" w:hAnsi="Garamond"/>
        </w:rPr>
        <w:t>n</w:t>
      </w:r>
      <w:r w:rsidRPr="00B42807">
        <w:rPr>
          <w:rFonts w:ascii="Garamond" w:hAnsi="Garamond"/>
        </w:rPr>
        <w:t>eposkytnutý</w:t>
      </w:r>
      <w:r w:rsidR="00B62536" w:rsidRPr="00B42807">
        <w:rPr>
          <w:rFonts w:ascii="Garamond" w:hAnsi="Garamond"/>
        </w:rPr>
        <w:t xml:space="preserve"> </w:t>
      </w:r>
      <w:r w:rsidRPr="00B42807">
        <w:rPr>
          <w:rFonts w:ascii="Garamond" w:hAnsi="Garamond"/>
        </w:rPr>
        <w:t>druh</w:t>
      </w:r>
      <w:r w:rsidR="00B62536" w:rsidRPr="00B42807">
        <w:rPr>
          <w:rFonts w:ascii="Garamond" w:hAnsi="Garamond"/>
        </w:rPr>
        <w:t xml:space="preserve"> </w:t>
      </w:r>
      <w:r w:rsidRPr="00B42807">
        <w:rPr>
          <w:rFonts w:ascii="Garamond" w:hAnsi="Garamond"/>
        </w:rPr>
        <w:t>Služby,</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to</w:t>
      </w:r>
      <w:r w:rsidR="00B62536" w:rsidRPr="00B42807">
        <w:rPr>
          <w:rFonts w:ascii="Garamond" w:hAnsi="Garamond"/>
        </w:rPr>
        <w:t xml:space="preserve"> </w:t>
      </w:r>
      <w:r w:rsidRPr="00B42807">
        <w:rPr>
          <w:rFonts w:ascii="Garamond" w:hAnsi="Garamond"/>
        </w:rPr>
        <w:t>za</w:t>
      </w:r>
      <w:r w:rsidR="00B62536" w:rsidRPr="00B42807">
        <w:rPr>
          <w:rFonts w:ascii="Garamond" w:hAnsi="Garamond"/>
        </w:rPr>
        <w:t xml:space="preserve"> </w:t>
      </w:r>
      <w:r w:rsidRPr="00B42807">
        <w:rPr>
          <w:rFonts w:ascii="Garamond" w:hAnsi="Garamond"/>
        </w:rPr>
        <w:t>každ</w:t>
      </w:r>
      <w:r w:rsidR="00944166">
        <w:rPr>
          <w:rFonts w:ascii="Garamond" w:hAnsi="Garamond"/>
        </w:rPr>
        <w:t>ú</w:t>
      </w:r>
      <w:r w:rsidR="00B62536" w:rsidRPr="00B42807">
        <w:rPr>
          <w:rFonts w:ascii="Garamond" w:hAnsi="Garamond"/>
        </w:rPr>
        <w:t xml:space="preserve"> </w:t>
      </w:r>
      <w:r w:rsidR="00944166">
        <w:rPr>
          <w:rFonts w:ascii="Garamond" w:hAnsi="Garamond"/>
        </w:rPr>
        <w:t>hodinu</w:t>
      </w:r>
      <w:r w:rsidR="00B62536" w:rsidRPr="00B42807">
        <w:rPr>
          <w:rFonts w:ascii="Garamond" w:hAnsi="Garamond"/>
        </w:rPr>
        <w:t xml:space="preserve"> </w:t>
      </w:r>
      <w:r w:rsidRPr="00B42807">
        <w:rPr>
          <w:rFonts w:ascii="Garamond" w:hAnsi="Garamond"/>
        </w:rPr>
        <w:t>porušenia</w:t>
      </w:r>
      <w:r w:rsidR="00B62536" w:rsidRPr="00B42807">
        <w:rPr>
          <w:rFonts w:ascii="Garamond" w:hAnsi="Garamond"/>
        </w:rPr>
        <w:t xml:space="preserve"> </w:t>
      </w:r>
      <w:r w:rsidRPr="00B42807">
        <w:rPr>
          <w:rFonts w:ascii="Garamond" w:hAnsi="Garamond"/>
        </w:rPr>
        <w:t>tejto</w:t>
      </w:r>
      <w:r w:rsidR="00B62536" w:rsidRPr="00B42807">
        <w:rPr>
          <w:rFonts w:ascii="Garamond" w:hAnsi="Garamond"/>
        </w:rPr>
        <w:t xml:space="preserve"> </w:t>
      </w:r>
      <w:r w:rsidRPr="00B42807">
        <w:rPr>
          <w:rFonts w:ascii="Garamond" w:hAnsi="Garamond"/>
        </w:rPr>
        <w:t>povinnosti.</w:t>
      </w:r>
    </w:p>
    <w:p w14:paraId="06EE445B" w14:textId="77777777" w:rsidR="009E7515" w:rsidRPr="00B42807" w:rsidRDefault="009E7515" w:rsidP="003B0FC1">
      <w:pPr>
        <w:pStyle w:val="Odsekzoznamu"/>
        <w:tabs>
          <w:tab w:val="left" w:pos="0"/>
        </w:tabs>
        <w:spacing w:after="0" w:line="240" w:lineRule="auto"/>
        <w:ind w:left="709"/>
        <w:jc w:val="both"/>
        <w:rPr>
          <w:rFonts w:ascii="Garamond" w:eastAsia="Calibri" w:hAnsi="Garamond"/>
        </w:rPr>
      </w:pPr>
    </w:p>
    <w:p w14:paraId="7DC0F8FF" w14:textId="527F832B" w:rsidR="009E7515" w:rsidRPr="00B42807" w:rsidRDefault="009E7515" w:rsidP="003B0FC1">
      <w:pPr>
        <w:numPr>
          <w:ilvl w:val="0"/>
          <w:numId w:val="12"/>
        </w:numPr>
        <w:tabs>
          <w:tab w:val="left" w:pos="0"/>
        </w:tabs>
        <w:spacing w:after="0" w:line="240" w:lineRule="auto"/>
        <w:ind w:left="709" w:hanging="709"/>
        <w:contextualSpacing/>
        <w:jc w:val="both"/>
        <w:rPr>
          <w:rFonts w:ascii="Garamond" w:eastAsia="Calibri" w:hAnsi="Garamond"/>
        </w:rPr>
      </w:pPr>
      <w:r w:rsidRPr="00B42807">
        <w:rPr>
          <w:rFonts w:ascii="Garamond" w:eastAsia="Calibri" w:hAnsi="Garamond"/>
        </w:rPr>
        <w:t>V</w:t>
      </w:r>
      <w:r w:rsidR="00B62536" w:rsidRPr="00B42807">
        <w:rPr>
          <w:rFonts w:ascii="Garamond" w:eastAsia="Calibri" w:hAnsi="Garamond"/>
        </w:rPr>
        <w:t xml:space="preserve"> </w:t>
      </w:r>
      <w:r w:rsidRPr="00B42807">
        <w:rPr>
          <w:rFonts w:ascii="Garamond" w:eastAsia="Calibri" w:hAnsi="Garamond"/>
        </w:rPr>
        <w:t>prípade,</w:t>
      </w:r>
      <w:r w:rsidR="00B62536" w:rsidRPr="00B42807">
        <w:rPr>
          <w:rFonts w:ascii="Garamond" w:eastAsia="Calibri" w:hAnsi="Garamond"/>
        </w:rPr>
        <w:t xml:space="preserve"> </w:t>
      </w:r>
      <w:r w:rsidRPr="00B42807">
        <w:rPr>
          <w:rFonts w:ascii="Garamond" w:eastAsia="Calibri" w:hAnsi="Garamond"/>
        </w:rPr>
        <w:t>ak</w:t>
      </w:r>
      <w:r w:rsidR="00B62536" w:rsidRPr="00B42807">
        <w:rPr>
          <w:rFonts w:ascii="Garamond" w:eastAsia="Calibri" w:hAnsi="Garamond"/>
        </w:rPr>
        <w:t xml:space="preserve"> </w:t>
      </w:r>
      <w:r w:rsidRPr="00B42807">
        <w:rPr>
          <w:rFonts w:ascii="Garamond" w:eastAsia="Calibri" w:hAnsi="Garamond"/>
        </w:rPr>
        <w:t>sa</w:t>
      </w:r>
      <w:r w:rsidR="00B62536" w:rsidRPr="00B42807">
        <w:rPr>
          <w:rFonts w:ascii="Garamond" w:eastAsia="Calibri" w:hAnsi="Garamond"/>
        </w:rPr>
        <w:t xml:space="preserve"> </w:t>
      </w:r>
      <w:r w:rsidRPr="00B42807">
        <w:rPr>
          <w:rFonts w:ascii="Garamond" w:eastAsia="Calibri" w:hAnsi="Garamond"/>
        </w:rPr>
        <w:t>Objednávateľ</w:t>
      </w:r>
      <w:r w:rsidR="00B62536" w:rsidRPr="00B42807">
        <w:rPr>
          <w:rFonts w:ascii="Garamond" w:eastAsia="Calibri" w:hAnsi="Garamond"/>
        </w:rPr>
        <w:t xml:space="preserve"> </w:t>
      </w:r>
      <w:r w:rsidRPr="00B42807">
        <w:rPr>
          <w:rFonts w:ascii="Garamond" w:eastAsia="Calibri" w:hAnsi="Garamond"/>
        </w:rPr>
        <w:t>dostane</w:t>
      </w:r>
      <w:r w:rsidR="00B62536" w:rsidRPr="00B42807">
        <w:rPr>
          <w:rFonts w:ascii="Garamond" w:eastAsia="Calibri" w:hAnsi="Garamond"/>
        </w:rPr>
        <w:t xml:space="preserve"> </w:t>
      </w:r>
      <w:r w:rsidRPr="00B42807">
        <w:rPr>
          <w:rFonts w:ascii="Garamond" w:eastAsia="Calibri" w:hAnsi="Garamond"/>
        </w:rPr>
        <w:t>do</w:t>
      </w:r>
      <w:r w:rsidR="00B62536" w:rsidRPr="00B42807">
        <w:rPr>
          <w:rFonts w:ascii="Garamond" w:eastAsia="Calibri" w:hAnsi="Garamond"/>
        </w:rPr>
        <w:t xml:space="preserve"> </w:t>
      </w:r>
      <w:r w:rsidRPr="00B42807">
        <w:rPr>
          <w:rFonts w:ascii="Garamond" w:eastAsia="Calibri" w:hAnsi="Garamond"/>
        </w:rPr>
        <w:t>omeškania</w:t>
      </w:r>
      <w:r w:rsidR="00B62536" w:rsidRPr="00B42807">
        <w:rPr>
          <w:rFonts w:ascii="Garamond" w:eastAsia="Calibri" w:hAnsi="Garamond"/>
        </w:rPr>
        <w:t xml:space="preserve"> </w:t>
      </w:r>
      <w:r w:rsidRPr="00B42807">
        <w:rPr>
          <w:rFonts w:ascii="Garamond" w:eastAsia="Calibri" w:hAnsi="Garamond"/>
        </w:rPr>
        <w:t>so</w:t>
      </w:r>
      <w:r w:rsidR="00B62536" w:rsidRPr="00B42807">
        <w:rPr>
          <w:rFonts w:ascii="Garamond" w:eastAsia="Calibri" w:hAnsi="Garamond"/>
        </w:rPr>
        <w:t xml:space="preserve"> </w:t>
      </w:r>
      <w:r w:rsidRPr="00B42807">
        <w:rPr>
          <w:rFonts w:ascii="Garamond" w:eastAsia="Calibri" w:hAnsi="Garamond"/>
        </w:rPr>
        <w:t>zaplatením</w:t>
      </w:r>
      <w:r w:rsidR="00B62536" w:rsidRPr="00B42807">
        <w:rPr>
          <w:rFonts w:ascii="Garamond" w:eastAsia="Calibri" w:hAnsi="Garamond"/>
        </w:rPr>
        <w:t xml:space="preserve"> </w:t>
      </w:r>
      <w:r w:rsidRPr="00B42807">
        <w:rPr>
          <w:rFonts w:ascii="Garamond" w:eastAsia="Calibri" w:hAnsi="Garamond"/>
        </w:rPr>
        <w:t>Ceny,</w:t>
      </w:r>
      <w:r w:rsidR="00B62536" w:rsidRPr="00B42807">
        <w:rPr>
          <w:rFonts w:ascii="Garamond" w:eastAsia="Calibri" w:hAnsi="Garamond"/>
        </w:rPr>
        <w:t xml:space="preserve"> </w:t>
      </w:r>
      <w:r w:rsidRPr="00B42807">
        <w:rPr>
          <w:rFonts w:ascii="Garamond" w:eastAsia="Calibri" w:hAnsi="Garamond"/>
        </w:rPr>
        <w:t>Poskytovateľ</w:t>
      </w:r>
      <w:r w:rsidR="00B62536" w:rsidRPr="00B42807">
        <w:rPr>
          <w:rFonts w:ascii="Garamond" w:eastAsia="Calibri" w:hAnsi="Garamond"/>
        </w:rPr>
        <w:t xml:space="preserve"> </w:t>
      </w:r>
      <w:r w:rsidRPr="00B42807">
        <w:rPr>
          <w:rFonts w:ascii="Garamond" w:eastAsia="Calibri" w:hAnsi="Garamond"/>
        </w:rPr>
        <w:t>je</w:t>
      </w:r>
      <w:r w:rsidR="00B62536" w:rsidRPr="00B42807">
        <w:rPr>
          <w:rFonts w:ascii="Garamond" w:eastAsia="Calibri" w:hAnsi="Garamond"/>
        </w:rPr>
        <w:t xml:space="preserve"> </w:t>
      </w:r>
      <w:r w:rsidRPr="00B42807">
        <w:rPr>
          <w:rFonts w:ascii="Garamond" w:eastAsia="Calibri" w:hAnsi="Garamond"/>
        </w:rPr>
        <w:t>oprávnený</w:t>
      </w:r>
      <w:r w:rsidR="00B62536" w:rsidRPr="00B42807">
        <w:rPr>
          <w:rFonts w:ascii="Garamond" w:eastAsia="Calibri" w:hAnsi="Garamond"/>
        </w:rPr>
        <w:t xml:space="preserve"> </w:t>
      </w:r>
      <w:r w:rsidRPr="00B42807">
        <w:rPr>
          <w:rFonts w:ascii="Garamond" w:eastAsia="Calibri" w:hAnsi="Garamond"/>
        </w:rPr>
        <w:br/>
        <w:t>od</w:t>
      </w:r>
      <w:r w:rsidR="00B62536" w:rsidRPr="00B42807">
        <w:rPr>
          <w:rFonts w:ascii="Garamond" w:eastAsia="Calibri" w:hAnsi="Garamond"/>
        </w:rPr>
        <w:t xml:space="preserve"> </w:t>
      </w:r>
      <w:r w:rsidRPr="00B42807">
        <w:rPr>
          <w:rFonts w:ascii="Garamond" w:eastAsia="Calibri" w:hAnsi="Garamond"/>
        </w:rPr>
        <w:t>Objednávateľa</w:t>
      </w:r>
      <w:r w:rsidR="00B62536" w:rsidRPr="00B42807">
        <w:rPr>
          <w:rFonts w:ascii="Garamond" w:eastAsia="Calibri" w:hAnsi="Garamond"/>
        </w:rPr>
        <w:t xml:space="preserve"> </w:t>
      </w:r>
      <w:r w:rsidRPr="00B42807">
        <w:rPr>
          <w:rFonts w:ascii="Garamond" w:eastAsia="Calibri" w:hAnsi="Garamond"/>
        </w:rPr>
        <w:t>požadovať</w:t>
      </w:r>
      <w:r w:rsidR="00B62536" w:rsidRPr="00B42807">
        <w:rPr>
          <w:rFonts w:ascii="Garamond" w:eastAsia="Calibri" w:hAnsi="Garamond"/>
        </w:rPr>
        <w:t xml:space="preserve"> </w:t>
      </w:r>
      <w:r w:rsidRPr="00B42807">
        <w:rPr>
          <w:rFonts w:ascii="Garamond" w:eastAsia="Calibri" w:hAnsi="Garamond"/>
        </w:rPr>
        <w:t>zaplatenie</w:t>
      </w:r>
      <w:r w:rsidR="00B62536" w:rsidRPr="00B42807">
        <w:rPr>
          <w:rFonts w:ascii="Garamond" w:eastAsia="Calibri" w:hAnsi="Garamond"/>
        </w:rPr>
        <w:t xml:space="preserve"> </w:t>
      </w:r>
      <w:r w:rsidRPr="00B42807">
        <w:rPr>
          <w:rFonts w:ascii="Garamond" w:eastAsia="Calibri" w:hAnsi="Garamond"/>
        </w:rPr>
        <w:t>úroku</w:t>
      </w:r>
      <w:r w:rsidR="00B62536" w:rsidRPr="00B42807">
        <w:rPr>
          <w:rFonts w:ascii="Garamond" w:eastAsia="Calibri" w:hAnsi="Garamond"/>
        </w:rPr>
        <w:t xml:space="preserve"> </w:t>
      </w:r>
      <w:r w:rsidRPr="00B42807">
        <w:rPr>
          <w:rFonts w:ascii="Garamond" w:eastAsia="Calibri" w:hAnsi="Garamond"/>
        </w:rPr>
        <w:t>z</w:t>
      </w:r>
      <w:r w:rsidR="00B62536" w:rsidRPr="00B42807">
        <w:rPr>
          <w:rFonts w:ascii="Garamond" w:eastAsia="Calibri" w:hAnsi="Garamond"/>
        </w:rPr>
        <w:t xml:space="preserve"> </w:t>
      </w:r>
      <w:r w:rsidRPr="00B42807">
        <w:rPr>
          <w:rFonts w:ascii="Garamond" w:eastAsia="Calibri" w:hAnsi="Garamond"/>
        </w:rPr>
        <w:t>omeškania</w:t>
      </w:r>
      <w:r w:rsidR="00B62536" w:rsidRPr="00B42807">
        <w:rPr>
          <w:rFonts w:ascii="Garamond" w:eastAsia="Calibri" w:hAnsi="Garamond"/>
        </w:rPr>
        <w:t xml:space="preserve"> </w:t>
      </w:r>
      <w:r w:rsidRPr="00B42807">
        <w:rPr>
          <w:rFonts w:ascii="Garamond" w:eastAsia="Calibri" w:hAnsi="Garamond"/>
        </w:rPr>
        <w:t>vo</w:t>
      </w:r>
      <w:r w:rsidR="00B62536" w:rsidRPr="00B42807">
        <w:rPr>
          <w:rFonts w:ascii="Garamond" w:eastAsia="Calibri" w:hAnsi="Garamond"/>
        </w:rPr>
        <w:t xml:space="preserve"> </w:t>
      </w:r>
      <w:r w:rsidRPr="00B42807">
        <w:rPr>
          <w:rFonts w:ascii="Garamond" w:eastAsia="Calibri" w:hAnsi="Garamond"/>
        </w:rPr>
        <w:t>výške</w:t>
      </w:r>
      <w:r w:rsidR="00B62536" w:rsidRPr="00B42807">
        <w:rPr>
          <w:rFonts w:ascii="Garamond" w:eastAsia="Calibri" w:hAnsi="Garamond"/>
        </w:rPr>
        <w:t xml:space="preserve"> </w:t>
      </w:r>
      <w:r w:rsidRPr="00B42807">
        <w:rPr>
          <w:rFonts w:ascii="Garamond" w:eastAsia="Calibri" w:hAnsi="Garamond"/>
        </w:rPr>
        <w:t>0,022</w:t>
      </w:r>
      <w:r w:rsidR="00B62536" w:rsidRPr="00B42807">
        <w:rPr>
          <w:rFonts w:ascii="Garamond" w:eastAsia="Calibri" w:hAnsi="Garamond"/>
        </w:rPr>
        <w:t xml:space="preserve"> </w:t>
      </w:r>
      <w:r w:rsidRPr="00B42807">
        <w:rPr>
          <w:rFonts w:ascii="Garamond" w:eastAsia="Calibri" w:hAnsi="Garamond"/>
        </w:rPr>
        <w:t>%</w:t>
      </w:r>
      <w:r w:rsidR="00B62536" w:rsidRPr="00B42807">
        <w:rPr>
          <w:rFonts w:ascii="Garamond" w:eastAsia="Calibri" w:hAnsi="Garamond"/>
        </w:rPr>
        <w:t xml:space="preserve"> </w:t>
      </w:r>
      <w:r w:rsidRPr="00B42807">
        <w:rPr>
          <w:rFonts w:ascii="Garamond" w:eastAsia="Calibri" w:hAnsi="Garamond"/>
        </w:rPr>
        <w:t>z</w:t>
      </w:r>
      <w:r w:rsidR="00B62536" w:rsidRPr="00B42807">
        <w:rPr>
          <w:rFonts w:ascii="Garamond" w:eastAsia="Calibri" w:hAnsi="Garamond"/>
        </w:rPr>
        <w:t xml:space="preserve"> </w:t>
      </w:r>
      <w:r w:rsidRPr="00B42807">
        <w:rPr>
          <w:rFonts w:ascii="Garamond" w:eastAsia="Calibri" w:hAnsi="Garamond"/>
        </w:rPr>
        <w:t>nezaplatenej</w:t>
      </w:r>
      <w:r w:rsidR="00B62536" w:rsidRPr="00B42807">
        <w:rPr>
          <w:rFonts w:ascii="Garamond" w:eastAsia="Calibri" w:hAnsi="Garamond"/>
        </w:rPr>
        <w:t xml:space="preserve"> </w:t>
      </w:r>
      <w:r w:rsidRPr="00B42807">
        <w:rPr>
          <w:rFonts w:ascii="Garamond" w:eastAsia="Calibri" w:hAnsi="Garamond"/>
        </w:rPr>
        <w:t>Ceny</w:t>
      </w:r>
      <w:r w:rsidR="00B62536" w:rsidRPr="00B42807">
        <w:rPr>
          <w:rFonts w:ascii="Garamond" w:eastAsia="Calibri" w:hAnsi="Garamond"/>
        </w:rPr>
        <w:t xml:space="preserve"> </w:t>
      </w:r>
      <w:r w:rsidRPr="00B42807">
        <w:rPr>
          <w:rFonts w:ascii="Garamond" w:eastAsia="Calibri" w:hAnsi="Garamond"/>
        </w:rPr>
        <w:t>za</w:t>
      </w:r>
      <w:r w:rsidR="00B62536" w:rsidRPr="00B42807">
        <w:rPr>
          <w:rFonts w:ascii="Garamond" w:eastAsia="Calibri" w:hAnsi="Garamond"/>
        </w:rPr>
        <w:t xml:space="preserve"> </w:t>
      </w:r>
      <w:r w:rsidRPr="00B42807">
        <w:rPr>
          <w:rFonts w:ascii="Garamond" w:eastAsia="Calibri" w:hAnsi="Garamond"/>
        </w:rPr>
        <w:t>každý</w:t>
      </w:r>
      <w:r w:rsidR="00B62536" w:rsidRPr="00B42807">
        <w:rPr>
          <w:rFonts w:ascii="Garamond" w:eastAsia="Calibri" w:hAnsi="Garamond"/>
        </w:rPr>
        <w:t xml:space="preserve"> </w:t>
      </w:r>
      <w:r w:rsidRPr="00B42807">
        <w:rPr>
          <w:rFonts w:ascii="Garamond" w:eastAsia="Calibri" w:hAnsi="Garamond"/>
        </w:rPr>
        <w:t>deň</w:t>
      </w:r>
      <w:r w:rsidR="00B62536" w:rsidRPr="00B42807">
        <w:rPr>
          <w:rFonts w:ascii="Garamond" w:eastAsia="Calibri" w:hAnsi="Garamond"/>
        </w:rPr>
        <w:t xml:space="preserve"> </w:t>
      </w:r>
      <w:r w:rsidRPr="00B42807">
        <w:rPr>
          <w:rFonts w:ascii="Garamond" w:eastAsia="Calibri" w:hAnsi="Garamond"/>
        </w:rPr>
        <w:t>omeškania.</w:t>
      </w:r>
    </w:p>
    <w:p w14:paraId="6F1D59B3" w14:textId="77777777" w:rsidR="009E7515" w:rsidRPr="00B42807" w:rsidRDefault="009E7515" w:rsidP="003B0FC1">
      <w:pPr>
        <w:tabs>
          <w:tab w:val="left" w:pos="0"/>
        </w:tabs>
        <w:spacing w:after="0" w:line="240" w:lineRule="auto"/>
        <w:ind w:left="709"/>
        <w:contextualSpacing/>
        <w:jc w:val="both"/>
        <w:rPr>
          <w:rFonts w:ascii="Garamond" w:eastAsia="Calibri" w:hAnsi="Garamond"/>
        </w:rPr>
      </w:pPr>
    </w:p>
    <w:p w14:paraId="54072D06" w14:textId="6A156BAE" w:rsidR="009E7515" w:rsidRPr="003D0B32" w:rsidRDefault="009E7515" w:rsidP="003B0FC1">
      <w:pPr>
        <w:numPr>
          <w:ilvl w:val="0"/>
          <w:numId w:val="12"/>
        </w:numPr>
        <w:tabs>
          <w:tab w:val="left" w:pos="0"/>
        </w:tabs>
        <w:spacing w:after="0" w:line="240" w:lineRule="auto"/>
        <w:ind w:left="709" w:hanging="709"/>
        <w:contextualSpacing/>
        <w:jc w:val="both"/>
        <w:rPr>
          <w:rFonts w:ascii="Garamond" w:eastAsia="Calibri"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dostane</w:t>
      </w:r>
      <w:r w:rsidR="00B62536" w:rsidRPr="00B42807">
        <w:rPr>
          <w:rFonts w:ascii="Garamond" w:hAnsi="Garamond"/>
        </w:rPr>
        <w:t xml:space="preserve"> </w:t>
      </w:r>
      <w:r w:rsidRPr="00B42807">
        <w:rPr>
          <w:rFonts w:ascii="Garamond" w:hAnsi="Garamond"/>
        </w:rPr>
        <w:t>do</w:t>
      </w:r>
      <w:r w:rsidR="00B62536" w:rsidRPr="00B42807">
        <w:rPr>
          <w:rFonts w:ascii="Garamond" w:hAnsi="Garamond"/>
        </w:rPr>
        <w:t xml:space="preserve"> </w:t>
      </w:r>
      <w:r w:rsidRPr="00B42807">
        <w:rPr>
          <w:rFonts w:ascii="Garamond" w:hAnsi="Garamond"/>
        </w:rPr>
        <w:t>omeškania</w:t>
      </w:r>
      <w:r w:rsidR="00B62536" w:rsidRPr="00B42807">
        <w:rPr>
          <w:rFonts w:ascii="Garamond" w:hAnsi="Garamond"/>
        </w:rPr>
        <w:t xml:space="preserve"> </w:t>
      </w:r>
      <w:r w:rsidRPr="00B42807">
        <w:rPr>
          <w:rFonts w:ascii="Garamond" w:hAnsi="Garamond"/>
        </w:rPr>
        <w:t>so</w:t>
      </w:r>
      <w:r w:rsidR="00B62536" w:rsidRPr="00B42807">
        <w:rPr>
          <w:rFonts w:ascii="Garamond" w:hAnsi="Garamond"/>
        </w:rPr>
        <w:t xml:space="preserve"> </w:t>
      </w:r>
      <w:r w:rsidRPr="00B42807">
        <w:rPr>
          <w:rFonts w:ascii="Garamond" w:hAnsi="Garamond"/>
        </w:rPr>
        <w:t>splnením</w:t>
      </w:r>
      <w:r w:rsidR="00B62536" w:rsidRPr="00B42807">
        <w:rPr>
          <w:rFonts w:ascii="Garamond" w:hAnsi="Garamond"/>
        </w:rPr>
        <w:t xml:space="preserve"> </w:t>
      </w:r>
      <w:r w:rsidRPr="00B42807">
        <w:rPr>
          <w:rFonts w:ascii="Garamond" w:hAnsi="Garamond"/>
        </w:rPr>
        <w:t>svojej</w:t>
      </w:r>
      <w:r w:rsidR="00B62536" w:rsidRPr="00B42807">
        <w:rPr>
          <w:rFonts w:ascii="Garamond" w:hAnsi="Garamond"/>
        </w:rPr>
        <w:t xml:space="preserve"> </w:t>
      </w:r>
      <w:r w:rsidRPr="00B42807">
        <w:rPr>
          <w:rFonts w:ascii="Garamond" w:hAnsi="Garamond"/>
        </w:rPr>
        <w:t>povinnosti</w:t>
      </w:r>
      <w:r w:rsidR="00B62536" w:rsidRPr="00B42807">
        <w:rPr>
          <w:rFonts w:ascii="Garamond" w:hAnsi="Garamond"/>
        </w:rPr>
        <w:t xml:space="preserve"> </w:t>
      </w:r>
      <w:r w:rsidRPr="00B42807">
        <w:rPr>
          <w:rFonts w:ascii="Garamond" w:hAnsi="Garamond"/>
        </w:rPr>
        <w:t>odstrániť</w:t>
      </w:r>
      <w:r w:rsidR="00B62536" w:rsidRPr="00B42807">
        <w:rPr>
          <w:rFonts w:ascii="Garamond" w:hAnsi="Garamond"/>
        </w:rPr>
        <w:t xml:space="preserve"> </w:t>
      </w:r>
      <w:r w:rsidRPr="00B42807">
        <w:rPr>
          <w:rFonts w:ascii="Garamond" w:hAnsi="Garamond"/>
        </w:rPr>
        <w:t>vady</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poskytnutej</w:t>
      </w:r>
      <w:r w:rsidR="00B62536" w:rsidRPr="00B42807">
        <w:rPr>
          <w:rFonts w:ascii="Garamond" w:hAnsi="Garamond"/>
        </w:rPr>
        <w:t xml:space="preserve"> </w:t>
      </w:r>
      <w:r w:rsidRPr="00B42807">
        <w:rPr>
          <w:rFonts w:ascii="Garamond" w:hAnsi="Garamond"/>
        </w:rPr>
        <w:t>Službe</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B92322" w:rsidRPr="00B42807">
        <w:rPr>
          <w:rFonts w:ascii="Garamond" w:hAnsi="Garamond"/>
        </w:rPr>
        <w:t>5</w:t>
      </w:r>
      <w:r w:rsidR="00B62536" w:rsidRPr="00B42807">
        <w:rPr>
          <w:rFonts w:ascii="Garamond" w:hAnsi="Garamond"/>
        </w:rPr>
        <w:t xml:space="preserve"> </w:t>
      </w:r>
      <w:r w:rsidRPr="00B42807">
        <w:rPr>
          <w:rFonts w:ascii="Garamond" w:hAnsi="Garamond"/>
        </w:rPr>
        <w:t>bodu</w:t>
      </w:r>
      <w:r w:rsidR="00B62536" w:rsidRPr="00B42807">
        <w:rPr>
          <w:rFonts w:ascii="Garamond" w:hAnsi="Garamond"/>
        </w:rPr>
        <w:t xml:space="preserve"> </w:t>
      </w:r>
      <w:r w:rsidR="00B92322" w:rsidRPr="00B42807">
        <w:rPr>
          <w:rFonts w:ascii="Garamond" w:hAnsi="Garamond"/>
        </w:rPr>
        <w:t>5</w:t>
      </w:r>
      <w:r w:rsidRPr="00B42807">
        <w:rPr>
          <w:rFonts w:ascii="Garamond" w:hAnsi="Garamond"/>
        </w:rPr>
        <w:t>.</w:t>
      </w:r>
      <w:r w:rsidR="0050234C">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oprávnený</w:t>
      </w:r>
      <w:r w:rsidR="00B62536" w:rsidRPr="00B42807">
        <w:rPr>
          <w:rFonts w:ascii="Garamond" w:hAnsi="Garamond"/>
        </w:rPr>
        <w:t xml:space="preserve"> </w:t>
      </w:r>
      <w:r w:rsidRPr="00B42807">
        <w:rPr>
          <w:rFonts w:ascii="Garamond" w:hAnsi="Garamond"/>
        </w:rPr>
        <w:t>požadovať</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zaplatenie</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pokuty</w:t>
      </w:r>
      <w:r w:rsidR="00B62536" w:rsidRPr="00B42807">
        <w:rPr>
          <w:rFonts w:ascii="Garamond" w:hAnsi="Garamond"/>
        </w:rPr>
        <w:t xml:space="preserve"> </w:t>
      </w:r>
      <w:r w:rsidRPr="00B42807">
        <w:rPr>
          <w:rFonts w:ascii="Garamond" w:hAnsi="Garamond"/>
        </w:rPr>
        <w:t>vo</w:t>
      </w:r>
      <w:r w:rsidR="00B62536" w:rsidRPr="00B42807">
        <w:rPr>
          <w:rFonts w:ascii="Garamond" w:hAnsi="Garamond"/>
        </w:rPr>
        <w:t xml:space="preserve"> </w:t>
      </w:r>
      <w:r w:rsidRPr="00B42807">
        <w:rPr>
          <w:rFonts w:ascii="Garamond" w:hAnsi="Garamond"/>
        </w:rPr>
        <w:t>výške</w:t>
      </w:r>
      <w:r w:rsidR="00B62536" w:rsidRPr="00B42807">
        <w:rPr>
          <w:rFonts w:ascii="Garamond" w:hAnsi="Garamond"/>
        </w:rPr>
        <w:t xml:space="preserve"> </w:t>
      </w:r>
      <w:r w:rsidR="0050234C">
        <w:rPr>
          <w:rFonts w:ascii="Garamond" w:hAnsi="Garamond"/>
        </w:rPr>
        <w:t>100</w:t>
      </w:r>
      <w:r w:rsidR="00B62536" w:rsidRPr="00B42807">
        <w:rPr>
          <w:rFonts w:ascii="Garamond" w:hAnsi="Garamond"/>
        </w:rPr>
        <w:t xml:space="preserve"> </w:t>
      </w:r>
      <w:r w:rsidRPr="00B42807">
        <w:rPr>
          <w:rFonts w:ascii="Garamond" w:hAnsi="Garamond"/>
        </w:rPr>
        <w:t>EUR</w:t>
      </w:r>
      <w:r w:rsidR="00B62536" w:rsidRPr="00B42807">
        <w:rPr>
          <w:rFonts w:ascii="Garamond" w:hAnsi="Garamond"/>
        </w:rPr>
        <w:t xml:space="preserve"> </w:t>
      </w:r>
      <w:r w:rsidRPr="00B42807">
        <w:rPr>
          <w:rFonts w:ascii="Garamond" w:hAnsi="Garamond"/>
        </w:rPr>
        <w:t>(slovom:</w:t>
      </w:r>
      <w:r w:rsidR="00B62536" w:rsidRPr="00B42807">
        <w:rPr>
          <w:rFonts w:ascii="Garamond" w:hAnsi="Garamond"/>
        </w:rPr>
        <w:t xml:space="preserve"> </w:t>
      </w:r>
      <w:r w:rsidR="0050234C">
        <w:rPr>
          <w:rFonts w:ascii="Garamond" w:hAnsi="Garamond"/>
        </w:rPr>
        <w:t>jednosto eur</w:t>
      </w:r>
      <w:r w:rsidRPr="00B42807">
        <w:rPr>
          <w:rFonts w:ascii="Garamond" w:hAnsi="Garamond"/>
        </w:rPr>
        <w:t>)</w:t>
      </w:r>
      <w:r w:rsidR="00B62536" w:rsidRPr="00B42807">
        <w:rPr>
          <w:rFonts w:ascii="Garamond" w:hAnsi="Garamond"/>
        </w:rPr>
        <w:t xml:space="preserve"> </w:t>
      </w:r>
      <w:r w:rsidRPr="00B42807">
        <w:rPr>
          <w:rFonts w:ascii="Garamond" w:hAnsi="Garamond"/>
        </w:rPr>
        <w:t>za</w:t>
      </w:r>
      <w:r w:rsidR="00B62536" w:rsidRPr="00B42807">
        <w:rPr>
          <w:rFonts w:ascii="Garamond" w:hAnsi="Garamond"/>
        </w:rPr>
        <w:t xml:space="preserve"> </w:t>
      </w:r>
      <w:r w:rsidRPr="00B42807">
        <w:rPr>
          <w:rFonts w:ascii="Garamond" w:hAnsi="Garamond"/>
        </w:rPr>
        <w:t>každ</w:t>
      </w:r>
      <w:r w:rsidR="00944166">
        <w:rPr>
          <w:rFonts w:ascii="Garamond" w:hAnsi="Garamond"/>
        </w:rPr>
        <w:t>ú</w:t>
      </w:r>
      <w:r w:rsidR="00B62536" w:rsidRPr="00B42807">
        <w:rPr>
          <w:rFonts w:ascii="Garamond" w:hAnsi="Garamond"/>
        </w:rPr>
        <w:t xml:space="preserve"> </w:t>
      </w:r>
      <w:r w:rsidRPr="00B42807">
        <w:rPr>
          <w:rFonts w:ascii="Garamond" w:hAnsi="Garamond"/>
        </w:rPr>
        <w:t>aj</w:t>
      </w:r>
      <w:r w:rsidR="00B62536" w:rsidRPr="00B42807">
        <w:rPr>
          <w:rFonts w:ascii="Garamond" w:hAnsi="Garamond"/>
        </w:rPr>
        <w:t xml:space="preserve"> </w:t>
      </w:r>
      <w:r w:rsidRPr="00B42807">
        <w:rPr>
          <w:rFonts w:ascii="Garamond" w:hAnsi="Garamond"/>
        </w:rPr>
        <w:t>začat</w:t>
      </w:r>
      <w:r w:rsidR="00944166">
        <w:rPr>
          <w:rFonts w:ascii="Garamond" w:hAnsi="Garamond"/>
        </w:rPr>
        <w:t>ú</w:t>
      </w:r>
      <w:r w:rsidR="00B62536" w:rsidRPr="00B42807">
        <w:rPr>
          <w:rFonts w:ascii="Garamond" w:hAnsi="Garamond"/>
        </w:rPr>
        <w:t xml:space="preserve"> </w:t>
      </w:r>
      <w:r w:rsidR="00944166">
        <w:rPr>
          <w:rFonts w:ascii="Garamond" w:hAnsi="Garamond"/>
        </w:rPr>
        <w:t>hodinu</w:t>
      </w:r>
      <w:r w:rsidR="00B62536" w:rsidRPr="00B42807">
        <w:rPr>
          <w:rFonts w:ascii="Garamond" w:hAnsi="Garamond"/>
        </w:rPr>
        <w:t xml:space="preserve"> </w:t>
      </w:r>
      <w:r w:rsidRPr="00B42807">
        <w:rPr>
          <w:rFonts w:ascii="Garamond" w:hAnsi="Garamond"/>
        </w:rPr>
        <w:t>omeškania.</w:t>
      </w:r>
      <w:r w:rsidR="00B62536" w:rsidRPr="00B42807">
        <w:rPr>
          <w:rFonts w:ascii="Garamond" w:hAnsi="Garamond"/>
        </w:rPr>
        <w:t xml:space="preserve">  </w:t>
      </w:r>
    </w:p>
    <w:p w14:paraId="52D0E9A5" w14:textId="77777777" w:rsidR="003D0B32" w:rsidRPr="00AA1BC5" w:rsidRDefault="003D0B32" w:rsidP="003D0B32">
      <w:pPr>
        <w:tabs>
          <w:tab w:val="left" w:pos="0"/>
        </w:tabs>
        <w:spacing w:after="0" w:line="240" w:lineRule="auto"/>
        <w:ind w:left="709"/>
        <w:contextualSpacing/>
        <w:jc w:val="both"/>
        <w:rPr>
          <w:rFonts w:ascii="Garamond" w:eastAsia="Calibri" w:hAnsi="Garamond"/>
        </w:rPr>
      </w:pPr>
    </w:p>
    <w:p w14:paraId="47D7440E" w14:textId="36E2995E" w:rsidR="003D0B32" w:rsidRPr="00B42807" w:rsidRDefault="003D0B32" w:rsidP="003D0B32">
      <w:pPr>
        <w:numPr>
          <w:ilvl w:val="0"/>
          <w:numId w:val="12"/>
        </w:numPr>
        <w:tabs>
          <w:tab w:val="left" w:pos="0"/>
        </w:tabs>
        <w:spacing w:after="0" w:line="240" w:lineRule="auto"/>
        <w:ind w:left="709" w:hanging="709"/>
        <w:contextualSpacing/>
        <w:jc w:val="both"/>
        <w:rPr>
          <w:rFonts w:ascii="Garamond" w:eastAsia="Calibri" w:hAnsi="Garamond"/>
        </w:rPr>
      </w:pPr>
      <w:r w:rsidRPr="003D0B32">
        <w:rPr>
          <w:rFonts w:ascii="Garamond" w:eastAsia="Calibri" w:hAnsi="Garamond"/>
        </w:rPr>
        <w:t xml:space="preserve"> </w:t>
      </w:r>
      <w:r>
        <w:rPr>
          <w:rFonts w:ascii="Garamond" w:eastAsia="Calibri" w:hAnsi="Garamond"/>
        </w:rPr>
        <w:t>V prípade porušenia zmluvnej povinnosti udržiavať aktuálnu dokumentáciu podľa Prílohy 1 Zmluvy a zabezpečovať záznam každej zmeny najneskôr do 48 (štyridsaťosem) hodín podľa Prílohy 1 Zmluvy, Objednávateľ je oprávnený požadovať od Poskytovateľa zaplatenie zmluvnej pokuty vo výške 100 EUR (jednosto eur) za každý aj začatý deň nesplnenia tejto povinnosti.</w:t>
      </w:r>
    </w:p>
    <w:p w14:paraId="3FBA939F" w14:textId="285A9A6A" w:rsidR="009E7515" w:rsidRPr="00B42807" w:rsidRDefault="009E7515" w:rsidP="003B0FC1">
      <w:pPr>
        <w:tabs>
          <w:tab w:val="left" w:pos="0"/>
        </w:tabs>
        <w:spacing w:after="0" w:line="240" w:lineRule="auto"/>
        <w:jc w:val="both"/>
        <w:rPr>
          <w:rFonts w:ascii="Garamond" w:eastAsia="Calibri" w:hAnsi="Garamond"/>
        </w:rPr>
      </w:pPr>
    </w:p>
    <w:p w14:paraId="7F29964D" w14:textId="349BCFD6" w:rsidR="00B92322" w:rsidRPr="006776FE" w:rsidRDefault="00B92322" w:rsidP="003B0FC1">
      <w:pPr>
        <w:numPr>
          <w:ilvl w:val="0"/>
          <w:numId w:val="12"/>
        </w:numPr>
        <w:tabs>
          <w:tab w:val="left" w:pos="0"/>
        </w:tabs>
        <w:spacing w:after="0" w:line="240" w:lineRule="auto"/>
        <w:ind w:left="709" w:hanging="709"/>
        <w:contextualSpacing/>
        <w:jc w:val="both"/>
        <w:rPr>
          <w:rFonts w:ascii="Garamond" w:hAnsi="Garamond" w:cs="Arial"/>
          <w:b/>
        </w:rPr>
      </w:pPr>
      <w:r w:rsidRPr="00B42807">
        <w:rPr>
          <w:rFonts w:ascii="Garamond" w:hAnsi="Garamond"/>
        </w:rPr>
        <w:t>Poskytovateľ</w:t>
      </w:r>
      <w:r w:rsidR="00B62536" w:rsidRPr="00B42807">
        <w:rPr>
          <w:rFonts w:ascii="Garamond" w:hAnsi="Garamond"/>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zaväzuje</w:t>
      </w:r>
      <w:r w:rsidR="00B62536" w:rsidRPr="00B42807">
        <w:rPr>
          <w:rFonts w:ascii="Garamond" w:hAnsi="Garamond" w:cs="Arial"/>
        </w:rPr>
        <w:t xml:space="preserve"> </w:t>
      </w:r>
      <w:r w:rsidRPr="00B42807">
        <w:rPr>
          <w:rFonts w:ascii="Garamond" w:hAnsi="Garamond" w:cs="Arial"/>
        </w:rPr>
        <w:t>zaplatiť</w:t>
      </w:r>
      <w:r w:rsidR="00B62536" w:rsidRPr="00B42807">
        <w:rPr>
          <w:rFonts w:ascii="Garamond" w:hAnsi="Garamond" w:cs="Arial"/>
        </w:rPr>
        <w:t xml:space="preserve"> </w:t>
      </w:r>
      <w:r w:rsidRPr="00B42807">
        <w:rPr>
          <w:rFonts w:ascii="Garamond" w:hAnsi="Garamond" w:cs="Arial"/>
        </w:rPr>
        <w:t>Objednávateľovi</w:t>
      </w:r>
      <w:r w:rsidR="00B62536" w:rsidRPr="00B42807">
        <w:rPr>
          <w:rFonts w:ascii="Garamond" w:hAnsi="Garamond" w:cs="Arial"/>
        </w:rPr>
        <w:t xml:space="preserve"> </w:t>
      </w:r>
      <w:r w:rsidRPr="00B42807">
        <w:rPr>
          <w:rFonts w:ascii="Garamond" w:hAnsi="Garamond" w:cs="Arial"/>
        </w:rPr>
        <w:t>zmluvnú</w:t>
      </w:r>
      <w:r w:rsidR="00B62536" w:rsidRPr="00B42807">
        <w:rPr>
          <w:rFonts w:ascii="Garamond" w:hAnsi="Garamond" w:cs="Arial"/>
        </w:rPr>
        <w:t xml:space="preserve"> </w:t>
      </w:r>
      <w:r w:rsidRPr="00B42807">
        <w:rPr>
          <w:rFonts w:ascii="Garamond" w:hAnsi="Garamond" w:cs="Arial"/>
        </w:rPr>
        <w:t>pokutu</w:t>
      </w:r>
      <w:r w:rsidR="00B62536" w:rsidRPr="00B42807">
        <w:rPr>
          <w:rFonts w:ascii="Garamond" w:hAnsi="Garamond" w:cs="Arial"/>
        </w:rPr>
        <w:t xml:space="preserve"> </w:t>
      </w:r>
      <w:r w:rsidRPr="00B42807">
        <w:rPr>
          <w:rFonts w:ascii="Garamond" w:hAnsi="Garamond" w:cs="Arial"/>
        </w:rPr>
        <w:t>podľa</w:t>
      </w:r>
      <w:r w:rsidR="00B62536" w:rsidRPr="00B42807">
        <w:rPr>
          <w:rFonts w:ascii="Garamond" w:hAnsi="Garamond" w:cs="Arial"/>
        </w:rPr>
        <w:t xml:space="preserve"> </w:t>
      </w:r>
      <w:r w:rsidRPr="00B42807">
        <w:rPr>
          <w:rFonts w:ascii="Garamond" w:hAnsi="Garamond" w:cs="Arial"/>
        </w:rPr>
        <w:t>tohto</w:t>
      </w:r>
      <w:r w:rsidR="00B62536" w:rsidRPr="00B42807">
        <w:rPr>
          <w:rFonts w:ascii="Garamond" w:hAnsi="Garamond" w:cs="Arial"/>
        </w:rPr>
        <w:t xml:space="preserve"> </w:t>
      </w:r>
      <w:r w:rsidRPr="00B42807">
        <w:rPr>
          <w:rFonts w:ascii="Garamond" w:hAnsi="Garamond" w:cs="Arial"/>
        </w:rPr>
        <w:t>článku</w:t>
      </w:r>
      <w:r w:rsidR="00B62536" w:rsidRPr="00B42807">
        <w:rPr>
          <w:rFonts w:ascii="Garamond" w:hAnsi="Garamond" w:cs="Arial"/>
        </w:rPr>
        <w:t xml:space="preserve"> </w:t>
      </w:r>
      <w:r w:rsidRPr="00B42807">
        <w:rPr>
          <w:rFonts w:ascii="Garamond" w:hAnsi="Garamond" w:cs="Arial"/>
        </w:rPr>
        <w:t>bodu</w:t>
      </w:r>
      <w:r w:rsidR="00B62536" w:rsidRPr="00B42807">
        <w:rPr>
          <w:rFonts w:ascii="Garamond" w:hAnsi="Garamond" w:cs="Arial"/>
        </w:rPr>
        <w:t xml:space="preserve"> </w:t>
      </w:r>
      <w:r w:rsidRPr="00B42807">
        <w:rPr>
          <w:rFonts w:ascii="Garamond" w:hAnsi="Garamond" w:cs="Arial"/>
        </w:rPr>
        <w:t>6.1</w:t>
      </w:r>
      <w:r w:rsidR="00B62536" w:rsidRPr="00B42807">
        <w:rPr>
          <w:rFonts w:ascii="Garamond" w:hAnsi="Garamond" w:cs="Arial"/>
        </w:rPr>
        <w:t xml:space="preserve"> </w:t>
      </w:r>
      <w:r w:rsidRPr="00B42807">
        <w:rPr>
          <w:rFonts w:ascii="Garamond" w:hAnsi="Garamond" w:cs="Arial"/>
        </w:rPr>
        <w:t>a/alebo</w:t>
      </w:r>
      <w:r w:rsidR="00B62536" w:rsidRPr="00B42807">
        <w:rPr>
          <w:rFonts w:ascii="Garamond" w:hAnsi="Garamond" w:cs="Arial"/>
        </w:rPr>
        <w:t xml:space="preserve"> </w:t>
      </w:r>
      <w:r w:rsidRPr="00B42807">
        <w:rPr>
          <w:rFonts w:ascii="Garamond" w:hAnsi="Garamond" w:cs="Arial"/>
        </w:rPr>
        <w:t>bodu</w:t>
      </w:r>
      <w:r w:rsidR="00B62536" w:rsidRPr="00B42807">
        <w:rPr>
          <w:rFonts w:ascii="Garamond" w:hAnsi="Garamond" w:cs="Arial"/>
        </w:rPr>
        <w:t xml:space="preserve"> </w:t>
      </w:r>
      <w:r w:rsidRPr="00B42807">
        <w:rPr>
          <w:rFonts w:ascii="Garamond" w:hAnsi="Garamond" w:cs="Arial"/>
        </w:rPr>
        <w:t>6.3</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rPr>
        <w:t>Zmluvné</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považujú</w:t>
      </w:r>
      <w:r w:rsidR="00B62536" w:rsidRPr="00B42807">
        <w:rPr>
          <w:rFonts w:ascii="Garamond" w:hAnsi="Garamond" w:cs="Arial"/>
        </w:rPr>
        <w:t xml:space="preserve"> </w:t>
      </w:r>
      <w:r w:rsidRPr="00B42807">
        <w:rPr>
          <w:rFonts w:ascii="Garamond" w:hAnsi="Garamond" w:cs="Arial"/>
        </w:rPr>
        <w:t>takéto</w:t>
      </w:r>
      <w:r w:rsidR="00B62536" w:rsidRPr="00B42807">
        <w:rPr>
          <w:rFonts w:ascii="Garamond" w:hAnsi="Garamond" w:cs="Arial"/>
        </w:rPr>
        <w:t xml:space="preserve"> </w:t>
      </w:r>
      <w:r w:rsidRPr="00B42807">
        <w:rPr>
          <w:rFonts w:ascii="Garamond" w:hAnsi="Garamond" w:cs="Arial"/>
        </w:rPr>
        <w:t>určenie</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pokuty</w:t>
      </w:r>
      <w:r w:rsidR="00B62536" w:rsidRPr="00B42807">
        <w:rPr>
          <w:rFonts w:ascii="Garamond" w:hAnsi="Garamond" w:cs="Arial"/>
        </w:rPr>
        <w:t xml:space="preserve"> </w:t>
      </w: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primerané</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dostatočne</w:t>
      </w:r>
      <w:r w:rsidR="00B62536" w:rsidRPr="00B42807">
        <w:rPr>
          <w:rFonts w:ascii="Garamond" w:hAnsi="Garamond" w:cs="Arial"/>
        </w:rPr>
        <w:t xml:space="preserve"> </w:t>
      </w:r>
      <w:r w:rsidRPr="00B42807">
        <w:rPr>
          <w:rFonts w:ascii="Garamond" w:hAnsi="Garamond" w:cs="Arial"/>
        </w:rPr>
        <w:t>určité.</w:t>
      </w:r>
      <w:r w:rsidR="00B62536" w:rsidRPr="00B42807">
        <w:rPr>
          <w:rFonts w:ascii="Garamond" w:hAnsi="Garamond" w:cs="Arial"/>
        </w:rPr>
        <w:t xml:space="preserve"> </w:t>
      </w:r>
      <w:r w:rsidRPr="00B42807">
        <w:rPr>
          <w:rFonts w:ascii="Garamond" w:hAnsi="Garamond" w:cs="Arial"/>
        </w:rPr>
        <w:t>Zmluvnú</w:t>
      </w:r>
      <w:r w:rsidR="00B62536" w:rsidRPr="00B42807">
        <w:rPr>
          <w:rFonts w:ascii="Garamond" w:hAnsi="Garamond" w:cs="Arial"/>
        </w:rPr>
        <w:t xml:space="preserve"> </w:t>
      </w:r>
      <w:r w:rsidRPr="00B42807">
        <w:rPr>
          <w:rFonts w:ascii="Garamond" w:hAnsi="Garamond" w:cs="Arial"/>
        </w:rPr>
        <w:t>pokutu</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zaväzuje</w:t>
      </w:r>
      <w:r w:rsidR="00B62536" w:rsidRPr="00B42807">
        <w:rPr>
          <w:rFonts w:ascii="Garamond" w:hAnsi="Garamond" w:cs="Arial"/>
        </w:rPr>
        <w:t xml:space="preserve"> </w:t>
      </w:r>
      <w:r w:rsidRPr="00B42807">
        <w:rPr>
          <w:rFonts w:ascii="Garamond" w:hAnsi="Garamond"/>
        </w:rPr>
        <w:t>Poskytovateľ</w:t>
      </w:r>
      <w:r w:rsidR="00B62536" w:rsidRPr="00B42807">
        <w:rPr>
          <w:rFonts w:ascii="Garamond" w:hAnsi="Garamond" w:cs="Arial"/>
        </w:rPr>
        <w:t xml:space="preserve"> </w:t>
      </w:r>
      <w:r w:rsidRPr="00B42807">
        <w:rPr>
          <w:rFonts w:ascii="Garamond" w:hAnsi="Garamond" w:cs="Arial"/>
        </w:rPr>
        <w:t>uhradiť</w:t>
      </w:r>
      <w:r w:rsidR="00B62536" w:rsidRPr="00B42807">
        <w:rPr>
          <w:rFonts w:ascii="Garamond" w:hAnsi="Garamond" w:cs="Arial"/>
        </w:rPr>
        <w:t xml:space="preserve"> </w:t>
      </w:r>
      <w:r w:rsidRPr="00B42807">
        <w:rPr>
          <w:rFonts w:ascii="Garamond" w:hAnsi="Garamond" w:cs="Arial"/>
        </w:rPr>
        <w:t>Objednávateľovi</w:t>
      </w:r>
      <w:r w:rsidR="00B62536" w:rsidRPr="00B42807">
        <w:rPr>
          <w:rFonts w:ascii="Garamond" w:hAnsi="Garamond" w:cs="Arial"/>
        </w:rPr>
        <w:t xml:space="preserve"> </w:t>
      </w:r>
      <w:r w:rsidRPr="00B42807">
        <w:rPr>
          <w:rFonts w:ascii="Garamond" w:hAnsi="Garamond" w:cs="Arial"/>
        </w:rPr>
        <w:t>najneskôr</w:t>
      </w:r>
      <w:r w:rsidR="00B62536" w:rsidRPr="00B42807">
        <w:rPr>
          <w:rFonts w:ascii="Garamond" w:hAnsi="Garamond" w:cs="Arial"/>
        </w:rPr>
        <w:t xml:space="preserve"> </w:t>
      </w:r>
      <w:r w:rsidRPr="00B42807">
        <w:rPr>
          <w:rFonts w:ascii="Garamond" w:hAnsi="Garamond" w:cs="Arial"/>
        </w:rPr>
        <w:t>do</w:t>
      </w:r>
      <w:r w:rsidR="00B62536" w:rsidRPr="00B42807">
        <w:rPr>
          <w:rFonts w:ascii="Garamond" w:hAnsi="Garamond" w:cs="Arial"/>
        </w:rPr>
        <w:t xml:space="preserve"> </w:t>
      </w:r>
      <w:r w:rsidRPr="00B42807">
        <w:rPr>
          <w:rFonts w:ascii="Garamond" w:hAnsi="Garamond" w:cs="Arial"/>
        </w:rPr>
        <w:t>10</w:t>
      </w:r>
      <w:r w:rsidR="00B62536" w:rsidRPr="00B42807">
        <w:rPr>
          <w:rFonts w:ascii="Garamond" w:hAnsi="Garamond" w:cs="Arial"/>
        </w:rPr>
        <w:t xml:space="preserve"> </w:t>
      </w:r>
      <w:r w:rsidRPr="00B42807">
        <w:rPr>
          <w:rFonts w:ascii="Garamond" w:hAnsi="Garamond" w:cs="Arial"/>
        </w:rPr>
        <w:t>(desiatich)</w:t>
      </w:r>
      <w:r w:rsidR="00B62536" w:rsidRPr="00B42807">
        <w:rPr>
          <w:rFonts w:ascii="Garamond" w:hAnsi="Garamond" w:cs="Arial"/>
        </w:rPr>
        <w:t xml:space="preserve"> </w:t>
      </w:r>
      <w:r w:rsidRPr="00B42807">
        <w:rPr>
          <w:rFonts w:ascii="Garamond" w:hAnsi="Garamond" w:cs="Arial"/>
        </w:rPr>
        <w:t>Pracovných</w:t>
      </w:r>
      <w:r w:rsidR="00B62536" w:rsidRPr="00B42807">
        <w:rPr>
          <w:rFonts w:ascii="Garamond" w:hAnsi="Garamond" w:cs="Arial"/>
        </w:rPr>
        <w:t xml:space="preserve"> </w:t>
      </w:r>
      <w:r w:rsidRPr="00B42807">
        <w:rPr>
          <w:rFonts w:ascii="Garamond" w:hAnsi="Garamond" w:cs="Arial"/>
        </w:rPr>
        <w:t>dní</w:t>
      </w:r>
      <w:r w:rsidR="00B62536" w:rsidRPr="00B42807">
        <w:rPr>
          <w:rFonts w:ascii="Garamond" w:hAnsi="Garamond" w:cs="Arial"/>
        </w:rPr>
        <w:t xml:space="preserve"> </w:t>
      </w:r>
      <w:r w:rsidRPr="00B42807">
        <w:rPr>
          <w:rFonts w:ascii="Garamond" w:hAnsi="Garamond" w:cs="Arial"/>
        </w:rPr>
        <w:t>odo</w:t>
      </w:r>
      <w:r w:rsidR="00B62536" w:rsidRPr="00B42807">
        <w:rPr>
          <w:rFonts w:ascii="Garamond" w:hAnsi="Garamond" w:cs="Arial"/>
        </w:rPr>
        <w:t xml:space="preserve"> </w:t>
      </w:r>
      <w:r w:rsidRPr="00B42807">
        <w:rPr>
          <w:rFonts w:ascii="Garamond" w:hAnsi="Garamond" w:cs="Arial"/>
        </w:rPr>
        <w:t>dňa</w:t>
      </w:r>
      <w:r w:rsidR="00B62536" w:rsidRPr="00B42807">
        <w:rPr>
          <w:rFonts w:ascii="Garamond" w:hAnsi="Garamond" w:cs="Arial"/>
        </w:rPr>
        <w:t xml:space="preserve"> </w:t>
      </w:r>
      <w:r w:rsidRPr="00B42807">
        <w:rPr>
          <w:rFonts w:ascii="Garamond" w:hAnsi="Garamond" w:cs="Arial"/>
        </w:rPr>
        <w:t>doručenia</w:t>
      </w:r>
      <w:r w:rsidR="00B62536" w:rsidRPr="00B42807">
        <w:rPr>
          <w:rFonts w:ascii="Garamond" w:hAnsi="Garamond" w:cs="Arial"/>
        </w:rPr>
        <w:t xml:space="preserve"> </w:t>
      </w:r>
      <w:r w:rsidRPr="00B42807">
        <w:rPr>
          <w:rFonts w:ascii="Garamond" w:hAnsi="Garamond" w:cs="Arial"/>
        </w:rPr>
        <w:t>výzvy</w:t>
      </w:r>
      <w:r w:rsidR="00B62536" w:rsidRPr="00B42807">
        <w:rPr>
          <w:rFonts w:ascii="Garamond" w:hAnsi="Garamond" w:cs="Arial"/>
        </w:rPr>
        <w:t xml:space="preserve"> </w:t>
      </w:r>
      <w:r w:rsidRPr="00B42807">
        <w:rPr>
          <w:rFonts w:ascii="Garamond" w:hAnsi="Garamond" w:cs="Arial"/>
        </w:rPr>
        <w:t>Objednávateľa.</w:t>
      </w:r>
      <w:r w:rsidR="00B62536" w:rsidRPr="00B42807">
        <w:rPr>
          <w:rFonts w:ascii="Garamond" w:hAnsi="Garamond" w:cs="Arial"/>
        </w:rPr>
        <w:t xml:space="preserve">  </w:t>
      </w:r>
    </w:p>
    <w:p w14:paraId="588108C7" w14:textId="77777777" w:rsidR="006776FE" w:rsidRPr="00B42807" w:rsidRDefault="006776FE" w:rsidP="006776FE">
      <w:pPr>
        <w:tabs>
          <w:tab w:val="left" w:pos="0"/>
        </w:tabs>
        <w:spacing w:after="0" w:line="240" w:lineRule="auto"/>
        <w:ind w:left="709"/>
        <w:contextualSpacing/>
        <w:jc w:val="both"/>
        <w:rPr>
          <w:rFonts w:ascii="Garamond" w:hAnsi="Garamond" w:cs="Arial"/>
          <w:b/>
        </w:rPr>
      </w:pPr>
    </w:p>
    <w:p w14:paraId="0A0CF87C" w14:textId="66E42B14" w:rsidR="00B92322" w:rsidRPr="00B42807" w:rsidRDefault="00B92322" w:rsidP="003B0FC1">
      <w:pPr>
        <w:numPr>
          <w:ilvl w:val="0"/>
          <w:numId w:val="12"/>
        </w:numPr>
        <w:tabs>
          <w:tab w:val="left" w:pos="0"/>
        </w:tabs>
        <w:spacing w:after="0" w:line="240" w:lineRule="auto"/>
        <w:ind w:left="709" w:hanging="709"/>
        <w:contextualSpacing/>
        <w:jc w:val="both"/>
        <w:rPr>
          <w:rFonts w:ascii="Garamond" w:hAnsi="Garamond" w:cs="Arial"/>
          <w:b/>
        </w:rPr>
      </w:pPr>
      <w:r w:rsidRPr="00B42807">
        <w:rPr>
          <w:rFonts w:ascii="Garamond" w:hAnsi="Garamond" w:cs="Arial"/>
        </w:rPr>
        <w:t>Zmluvná</w:t>
      </w:r>
      <w:r w:rsidR="00B62536" w:rsidRPr="00B42807">
        <w:rPr>
          <w:rFonts w:ascii="Garamond" w:hAnsi="Garamond" w:cs="Arial"/>
        </w:rPr>
        <w:t xml:space="preserve"> </w:t>
      </w:r>
      <w:r w:rsidRPr="00B42807">
        <w:rPr>
          <w:rFonts w:ascii="Garamond" w:hAnsi="Garamond" w:cs="Arial"/>
        </w:rPr>
        <w:t>strana</w:t>
      </w:r>
      <w:r w:rsidR="00B62536" w:rsidRPr="00B42807">
        <w:rPr>
          <w:rFonts w:ascii="Garamond" w:hAnsi="Garamond" w:cs="Arial"/>
        </w:rPr>
        <w:t xml:space="preserve"> </w:t>
      </w:r>
      <w:r w:rsidRPr="00B42807">
        <w:rPr>
          <w:rFonts w:ascii="Garamond" w:hAnsi="Garamond" w:cs="Arial"/>
        </w:rPr>
        <w:t>zodpovedá</w:t>
      </w:r>
      <w:r w:rsidR="00B62536" w:rsidRPr="00B42807">
        <w:rPr>
          <w:rFonts w:ascii="Garamond" w:hAnsi="Garamond" w:cs="Arial"/>
        </w:rPr>
        <w:t xml:space="preserve"> </w:t>
      </w: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škodu,</w:t>
      </w:r>
      <w:r w:rsidR="00B62536" w:rsidRPr="00B42807">
        <w:rPr>
          <w:rFonts w:ascii="Garamond" w:hAnsi="Garamond" w:cs="Arial"/>
        </w:rPr>
        <w:t xml:space="preserve"> </w:t>
      </w:r>
      <w:r w:rsidRPr="00B42807">
        <w:rPr>
          <w:rFonts w:ascii="Garamond" w:hAnsi="Garamond" w:cs="Arial"/>
        </w:rPr>
        <w:t>ktorú</w:t>
      </w:r>
      <w:r w:rsidR="00B62536" w:rsidRPr="00B42807">
        <w:rPr>
          <w:rFonts w:ascii="Garamond" w:hAnsi="Garamond" w:cs="Arial"/>
        </w:rPr>
        <w:t xml:space="preserve"> </w:t>
      </w:r>
      <w:r w:rsidRPr="00B42807">
        <w:rPr>
          <w:rFonts w:ascii="Garamond" w:hAnsi="Garamond" w:cs="Arial"/>
        </w:rPr>
        <w:t>spôsobí</w:t>
      </w:r>
      <w:r w:rsidR="00B62536" w:rsidRPr="00B42807">
        <w:rPr>
          <w:rFonts w:ascii="Garamond" w:hAnsi="Garamond" w:cs="Arial"/>
        </w:rPr>
        <w:t xml:space="preserve"> </w:t>
      </w:r>
      <w:r w:rsidRPr="00B42807">
        <w:rPr>
          <w:rFonts w:ascii="Garamond" w:hAnsi="Garamond" w:cs="Arial"/>
        </w:rPr>
        <w:t>druhej</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strane</w:t>
      </w:r>
      <w:r w:rsidR="00B62536" w:rsidRPr="00B42807">
        <w:rPr>
          <w:rFonts w:ascii="Garamond" w:hAnsi="Garamond" w:cs="Arial"/>
        </w:rPr>
        <w:t xml:space="preserve"> </w:t>
      </w:r>
      <w:r w:rsidRPr="00B42807">
        <w:rPr>
          <w:rFonts w:ascii="Garamond" w:hAnsi="Garamond" w:cs="Arial"/>
        </w:rPr>
        <w:t>porušením</w:t>
      </w:r>
      <w:r w:rsidR="00B62536" w:rsidRPr="00B42807">
        <w:rPr>
          <w:rFonts w:ascii="Garamond" w:hAnsi="Garamond" w:cs="Arial"/>
        </w:rPr>
        <w:t xml:space="preserve"> </w:t>
      </w:r>
      <w:r w:rsidRPr="00B42807">
        <w:rPr>
          <w:rFonts w:ascii="Garamond" w:hAnsi="Garamond" w:cs="Arial"/>
        </w:rPr>
        <w:t>svojej</w:t>
      </w:r>
      <w:r w:rsidR="00B62536" w:rsidRPr="00B42807">
        <w:rPr>
          <w:rFonts w:ascii="Garamond" w:hAnsi="Garamond" w:cs="Arial"/>
        </w:rPr>
        <w:t xml:space="preserve"> </w:t>
      </w:r>
      <w:r w:rsidRPr="00B42807">
        <w:rPr>
          <w:rFonts w:ascii="Garamond" w:hAnsi="Garamond" w:cs="Arial"/>
        </w:rPr>
        <w:t>povinnosti</w:t>
      </w:r>
      <w:r w:rsidR="00B62536" w:rsidRPr="00B42807">
        <w:rPr>
          <w:rFonts w:ascii="Garamond" w:hAnsi="Garamond" w:cs="Arial"/>
        </w:rPr>
        <w:t xml:space="preserve"> </w:t>
      </w:r>
      <w:r w:rsidRPr="00B42807">
        <w:rPr>
          <w:rFonts w:ascii="Garamond" w:hAnsi="Garamond" w:cs="Arial"/>
        </w:rPr>
        <w:t>zo</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povinná</w:t>
      </w:r>
      <w:r w:rsidR="00B62536" w:rsidRPr="00B42807">
        <w:rPr>
          <w:rFonts w:ascii="Garamond" w:hAnsi="Garamond" w:cs="Arial"/>
        </w:rPr>
        <w:t xml:space="preserve"> </w:t>
      </w:r>
      <w:r w:rsidRPr="00B42807">
        <w:rPr>
          <w:rFonts w:ascii="Garamond" w:hAnsi="Garamond" w:cs="Arial"/>
        </w:rPr>
        <w:t>ju</w:t>
      </w:r>
      <w:r w:rsidR="00B62536" w:rsidRPr="00B42807">
        <w:rPr>
          <w:rFonts w:ascii="Garamond" w:hAnsi="Garamond" w:cs="Arial"/>
        </w:rPr>
        <w:t xml:space="preserve"> </w:t>
      </w:r>
      <w:r w:rsidRPr="00B42807">
        <w:rPr>
          <w:rFonts w:ascii="Garamond" w:hAnsi="Garamond" w:cs="Arial"/>
        </w:rPr>
        <w:t>nahradiť,</w:t>
      </w:r>
      <w:r w:rsidR="00B62536" w:rsidRPr="00B42807">
        <w:rPr>
          <w:rFonts w:ascii="Garamond" w:hAnsi="Garamond" w:cs="Arial"/>
        </w:rPr>
        <w:t xml:space="preserve"> </w:t>
      </w:r>
      <w:r w:rsidRPr="00B42807">
        <w:rPr>
          <w:rFonts w:ascii="Garamond" w:hAnsi="Garamond" w:cs="Arial"/>
        </w:rPr>
        <w:t>okrem</w:t>
      </w:r>
      <w:r w:rsidR="00B62536" w:rsidRPr="00B42807">
        <w:rPr>
          <w:rFonts w:ascii="Garamond" w:hAnsi="Garamond" w:cs="Arial"/>
        </w:rPr>
        <w:t xml:space="preserve"> </w:t>
      </w:r>
      <w:r w:rsidRPr="00B42807">
        <w:rPr>
          <w:rFonts w:ascii="Garamond" w:hAnsi="Garamond" w:cs="Arial"/>
        </w:rPr>
        <w:t>prípadov,</w:t>
      </w:r>
      <w:r w:rsidR="00B62536" w:rsidRPr="00B42807">
        <w:rPr>
          <w:rFonts w:ascii="Garamond" w:hAnsi="Garamond" w:cs="Arial"/>
        </w:rPr>
        <w:t xml:space="preserve"> </w:t>
      </w:r>
      <w:r w:rsidRPr="00B42807">
        <w:rPr>
          <w:rFonts w:ascii="Garamond" w:hAnsi="Garamond" w:cs="Arial"/>
        </w:rPr>
        <w:t>kedy</w:t>
      </w:r>
      <w:r w:rsidR="00B62536" w:rsidRPr="00B42807">
        <w:rPr>
          <w:rFonts w:ascii="Garamond" w:hAnsi="Garamond" w:cs="Arial"/>
        </w:rPr>
        <w:t xml:space="preserve"> </w:t>
      </w:r>
      <w:r w:rsidRPr="00B42807">
        <w:rPr>
          <w:rFonts w:ascii="Garamond" w:hAnsi="Garamond" w:cs="Arial"/>
        </w:rPr>
        <w:t>preukáže,</w:t>
      </w:r>
      <w:r w:rsidR="00B62536" w:rsidRPr="00B42807">
        <w:rPr>
          <w:rFonts w:ascii="Garamond" w:hAnsi="Garamond" w:cs="Arial"/>
        </w:rPr>
        <w:t xml:space="preserve"> </w:t>
      </w:r>
      <w:r w:rsidRPr="00B42807">
        <w:rPr>
          <w:rFonts w:ascii="Garamond" w:hAnsi="Garamond" w:cs="Arial"/>
        </w:rPr>
        <w:t>že</w:t>
      </w:r>
      <w:r w:rsidR="00B62536" w:rsidRPr="00B42807">
        <w:rPr>
          <w:rFonts w:ascii="Garamond" w:hAnsi="Garamond" w:cs="Arial"/>
        </w:rPr>
        <w:t xml:space="preserve"> </w:t>
      </w:r>
      <w:r w:rsidRPr="00B42807">
        <w:rPr>
          <w:rFonts w:ascii="Garamond" w:hAnsi="Garamond" w:cs="Arial"/>
        </w:rPr>
        <w:t>porušenie</w:t>
      </w:r>
      <w:r w:rsidR="00B62536" w:rsidRPr="00B42807">
        <w:rPr>
          <w:rFonts w:ascii="Garamond" w:hAnsi="Garamond" w:cs="Arial"/>
        </w:rPr>
        <w:t xml:space="preserve"> </w:t>
      </w:r>
      <w:r w:rsidRPr="00B42807">
        <w:rPr>
          <w:rFonts w:ascii="Garamond" w:hAnsi="Garamond" w:cs="Arial"/>
        </w:rPr>
        <w:t>povinnosti</w:t>
      </w:r>
      <w:r w:rsidR="00B62536" w:rsidRPr="00B42807">
        <w:rPr>
          <w:rFonts w:ascii="Garamond" w:hAnsi="Garamond" w:cs="Arial"/>
        </w:rPr>
        <w:t xml:space="preserve"> </w:t>
      </w:r>
      <w:r w:rsidRPr="00B42807">
        <w:rPr>
          <w:rFonts w:ascii="Garamond" w:hAnsi="Garamond" w:cs="Arial"/>
        </w:rPr>
        <w:t>bolo</w:t>
      </w:r>
      <w:r w:rsidR="00B62536" w:rsidRPr="00B42807">
        <w:rPr>
          <w:rFonts w:ascii="Garamond" w:hAnsi="Garamond" w:cs="Arial"/>
        </w:rPr>
        <w:t xml:space="preserve"> </w:t>
      </w:r>
      <w:r w:rsidRPr="00B42807">
        <w:rPr>
          <w:rFonts w:ascii="Garamond" w:hAnsi="Garamond" w:cs="Arial"/>
        </w:rPr>
        <w:t>spôsobené</w:t>
      </w:r>
      <w:r w:rsidR="00B62536" w:rsidRPr="00B42807">
        <w:rPr>
          <w:rFonts w:ascii="Garamond" w:hAnsi="Garamond" w:cs="Arial"/>
        </w:rPr>
        <w:t xml:space="preserve"> </w:t>
      </w:r>
      <w:r w:rsidRPr="00B42807">
        <w:rPr>
          <w:rFonts w:ascii="Garamond" w:hAnsi="Garamond" w:cs="Arial"/>
        </w:rPr>
        <w:t>okolnosťami</w:t>
      </w:r>
      <w:r w:rsidR="00B62536" w:rsidRPr="00B42807">
        <w:rPr>
          <w:rFonts w:ascii="Garamond" w:hAnsi="Garamond" w:cs="Arial"/>
        </w:rPr>
        <w:t xml:space="preserve"> </w:t>
      </w:r>
      <w:r w:rsidRPr="00B42807">
        <w:rPr>
          <w:rFonts w:ascii="Garamond" w:hAnsi="Garamond" w:cs="Arial"/>
        </w:rPr>
        <w:t>vylučujúcimi</w:t>
      </w:r>
      <w:r w:rsidR="00B62536" w:rsidRPr="00B42807">
        <w:rPr>
          <w:rFonts w:ascii="Garamond" w:hAnsi="Garamond" w:cs="Arial"/>
        </w:rPr>
        <w:t xml:space="preserve"> </w:t>
      </w:r>
      <w:r w:rsidRPr="00B42807">
        <w:rPr>
          <w:rFonts w:ascii="Garamond" w:hAnsi="Garamond" w:cs="Arial"/>
        </w:rPr>
        <w:t>zodpovednosť.</w:t>
      </w:r>
      <w:r w:rsidR="00B62536" w:rsidRPr="00B42807">
        <w:rPr>
          <w:rFonts w:ascii="Garamond" w:hAnsi="Garamond" w:cs="Arial"/>
        </w:rPr>
        <w:t xml:space="preserve"> </w:t>
      </w:r>
      <w:r w:rsidRPr="00B42807">
        <w:rPr>
          <w:rFonts w:ascii="Garamond" w:hAnsi="Garamond" w:cs="Arial"/>
        </w:rPr>
        <w:t>Pri</w:t>
      </w:r>
      <w:r w:rsidR="00B62536" w:rsidRPr="00B42807">
        <w:rPr>
          <w:rFonts w:ascii="Garamond" w:hAnsi="Garamond" w:cs="Arial"/>
        </w:rPr>
        <w:t xml:space="preserve"> </w:t>
      </w:r>
      <w:r w:rsidRPr="00B42807">
        <w:rPr>
          <w:rFonts w:ascii="Garamond" w:hAnsi="Garamond" w:cs="Arial"/>
        </w:rPr>
        <w:t>uplatnení</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úhrade</w:t>
      </w:r>
      <w:r w:rsidR="00B62536" w:rsidRPr="00B42807">
        <w:rPr>
          <w:rFonts w:ascii="Garamond" w:hAnsi="Garamond" w:cs="Arial"/>
        </w:rPr>
        <w:t xml:space="preserve"> </w:t>
      </w:r>
      <w:r w:rsidRPr="00B42807">
        <w:rPr>
          <w:rFonts w:ascii="Garamond" w:hAnsi="Garamond" w:cs="Arial"/>
        </w:rPr>
        <w:t>škôd</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nákladov</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Zmluvné</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budú</w:t>
      </w:r>
      <w:r w:rsidR="00B62536" w:rsidRPr="00B42807">
        <w:rPr>
          <w:rFonts w:ascii="Garamond" w:hAnsi="Garamond" w:cs="Arial"/>
        </w:rPr>
        <w:t xml:space="preserve"> </w:t>
      </w:r>
      <w:r w:rsidRPr="00B42807">
        <w:rPr>
          <w:rFonts w:ascii="Garamond" w:hAnsi="Garamond" w:cs="Arial"/>
        </w:rPr>
        <w:t>riadiť</w:t>
      </w:r>
      <w:r w:rsidR="00B62536" w:rsidRPr="00B42807">
        <w:rPr>
          <w:rFonts w:ascii="Garamond" w:hAnsi="Garamond" w:cs="Arial"/>
        </w:rPr>
        <w:t xml:space="preserve"> </w:t>
      </w:r>
      <w:r w:rsidRPr="00B42807">
        <w:rPr>
          <w:rFonts w:ascii="Garamond" w:hAnsi="Garamond" w:cs="Arial"/>
        </w:rPr>
        <w:t>ustanoveniami</w:t>
      </w:r>
      <w:r w:rsidR="00B62536" w:rsidRPr="00B42807">
        <w:rPr>
          <w:rFonts w:ascii="Garamond" w:hAnsi="Garamond" w:cs="Arial"/>
        </w:rPr>
        <w:t xml:space="preserve"> </w:t>
      </w:r>
      <w:r w:rsidRPr="00B42807">
        <w:rPr>
          <w:rFonts w:ascii="Garamond" w:hAnsi="Garamond" w:cs="Arial"/>
        </w:rPr>
        <w:t>§</w:t>
      </w:r>
      <w:r w:rsidR="00B62536" w:rsidRPr="00B42807">
        <w:rPr>
          <w:rFonts w:ascii="Garamond" w:hAnsi="Garamond" w:cs="Arial"/>
        </w:rPr>
        <w:t xml:space="preserve"> </w:t>
      </w:r>
      <w:r w:rsidRPr="00B42807">
        <w:rPr>
          <w:rFonts w:ascii="Garamond" w:hAnsi="Garamond" w:cs="Arial"/>
        </w:rPr>
        <w:t>373</w:t>
      </w:r>
      <w:r w:rsidR="00B62536" w:rsidRPr="00B42807">
        <w:rPr>
          <w:rFonts w:ascii="Garamond" w:eastAsiaTheme="minorHAnsi" w:hAnsi="Garamond" w:cs="Arial"/>
          <w:lang w:eastAsia="en-US"/>
        </w:rPr>
        <w:t xml:space="preserve"> </w:t>
      </w:r>
      <w:r w:rsidRPr="00B42807">
        <w:rPr>
          <w:rFonts w:ascii="Garamond" w:hAnsi="Garamond" w:cs="Arial"/>
        </w:rPr>
        <w:t>a</w:t>
      </w:r>
      <w:r w:rsidR="00B62536" w:rsidRPr="00B42807">
        <w:rPr>
          <w:rFonts w:ascii="Garamond" w:hAnsi="Garamond" w:cs="Arial"/>
        </w:rPr>
        <w:t xml:space="preserve"> </w:t>
      </w:r>
      <w:proofErr w:type="spellStart"/>
      <w:r w:rsidRPr="00B42807">
        <w:rPr>
          <w:rFonts w:ascii="Garamond" w:hAnsi="Garamond" w:cs="Arial"/>
        </w:rPr>
        <w:t>nasl</w:t>
      </w:r>
      <w:proofErr w:type="spellEnd"/>
      <w:r w:rsidRPr="00B42807">
        <w:rPr>
          <w:rFonts w:ascii="Garamond" w:hAnsi="Garamond" w:cs="Arial"/>
        </w:rPr>
        <w:t>.</w:t>
      </w:r>
      <w:r w:rsidR="00B62536" w:rsidRPr="00B42807">
        <w:rPr>
          <w:rFonts w:ascii="Garamond" w:hAnsi="Garamond" w:cs="Arial"/>
        </w:rPr>
        <w:t xml:space="preserve"> </w:t>
      </w:r>
      <w:r w:rsidRPr="00B42807">
        <w:rPr>
          <w:rFonts w:ascii="Garamond" w:hAnsi="Garamond" w:cs="Arial"/>
        </w:rPr>
        <w:t>Obchodného</w:t>
      </w:r>
      <w:r w:rsidR="00B62536" w:rsidRPr="00B42807">
        <w:rPr>
          <w:rFonts w:ascii="Garamond" w:hAnsi="Garamond" w:cs="Arial"/>
        </w:rPr>
        <w:t xml:space="preserve"> </w:t>
      </w:r>
      <w:r w:rsidRPr="00B42807">
        <w:rPr>
          <w:rFonts w:ascii="Garamond" w:hAnsi="Garamond" w:cs="Arial"/>
        </w:rPr>
        <w:t>zákonníka.</w:t>
      </w:r>
    </w:p>
    <w:p w14:paraId="1FF5FEF6" w14:textId="77777777" w:rsidR="009106D4" w:rsidRPr="00B42807" w:rsidRDefault="009106D4" w:rsidP="003B0FC1">
      <w:pPr>
        <w:tabs>
          <w:tab w:val="left" w:pos="0"/>
        </w:tabs>
        <w:spacing w:after="0" w:line="240" w:lineRule="auto"/>
        <w:ind w:left="709"/>
        <w:contextualSpacing/>
        <w:jc w:val="both"/>
        <w:rPr>
          <w:rFonts w:ascii="Garamond" w:hAnsi="Garamond" w:cs="Arial"/>
          <w:b/>
        </w:rPr>
      </w:pPr>
    </w:p>
    <w:p w14:paraId="192FC975" w14:textId="4675289E" w:rsidR="00B92322" w:rsidRPr="00B42807" w:rsidRDefault="00B92322" w:rsidP="003B0FC1">
      <w:pPr>
        <w:numPr>
          <w:ilvl w:val="0"/>
          <w:numId w:val="12"/>
        </w:numPr>
        <w:tabs>
          <w:tab w:val="left" w:pos="0"/>
        </w:tabs>
        <w:spacing w:after="0" w:line="240" w:lineRule="auto"/>
        <w:ind w:left="709" w:hanging="709"/>
        <w:contextualSpacing/>
        <w:jc w:val="both"/>
        <w:rPr>
          <w:rFonts w:ascii="Garamond" w:hAnsi="Garamond" w:cs="Arial"/>
          <w:b/>
        </w:rPr>
      </w:pPr>
      <w:r w:rsidRPr="00B42807">
        <w:rPr>
          <w:rFonts w:ascii="Garamond" w:hAnsi="Garamond"/>
        </w:rPr>
        <w:t>Objednávateľ</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nároku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náhradu</w:t>
      </w:r>
      <w:r w:rsidR="00B62536" w:rsidRPr="00B42807">
        <w:rPr>
          <w:rFonts w:ascii="Garamond" w:hAnsi="Garamond"/>
        </w:rPr>
        <w:t xml:space="preserve"> </w:t>
      </w:r>
      <w:r w:rsidRPr="00B42807">
        <w:rPr>
          <w:rFonts w:ascii="Garamond" w:hAnsi="Garamond"/>
        </w:rPr>
        <w:t>škody</w:t>
      </w:r>
      <w:r w:rsidR="00B62536" w:rsidRPr="00B42807">
        <w:rPr>
          <w:rFonts w:ascii="Garamond" w:hAnsi="Garamond"/>
        </w:rPr>
        <w:t xml:space="preserve"> </w:t>
      </w:r>
      <w:r w:rsidR="0050234C">
        <w:rPr>
          <w:rFonts w:ascii="Garamond" w:hAnsi="Garamond"/>
        </w:rPr>
        <w:t xml:space="preserve">a/alebo zmluvnú pokutu </w:t>
      </w:r>
      <w:r w:rsidRPr="00B42807">
        <w:rPr>
          <w:rFonts w:ascii="Garamond" w:hAnsi="Garamond"/>
        </w:rPr>
        <w:t>môže</w:t>
      </w:r>
      <w:r w:rsidR="00B62536" w:rsidRPr="00B42807">
        <w:rPr>
          <w:rFonts w:ascii="Garamond" w:hAnsi="Garamond"/>
        </w:rPr>
        <w:t xml:space="preserve"> </w:t>
      </w:r>
      <w:r w:rsidRPr="00B42807">
        <w:rPr>
          <w:rFonts w:ascii="Garamond" w:hAnsi="Garamond"/>
        </w:rPr>
        <w:t>škodu</w:t>
      </w:r>
      <w:r w:rsidR="0050234C">
        <w:rPr>
          <w:rFonts w:ascii="Garamond" w:hAnsi="Garamond"/>
        </w:rPr>
        <w:t xml:space="preserve"> a/alebo zmluvnú pokutu</w:t>
      </w:r>
      <w:r w:rsidR="00B62536" w:rsidRPr="00B42807">
        <w:rPr>
          <w:rFonts w:ascii="Garamond" w:hAnsi="Garamond"/>
        </w:rPr>
        <w:t xml:space="preserve"> </w:t>
      </w:r>
      <w:r w:rsidRPr="00B42807">
        <w:rPr>
          <w:rFonts w:ascii="Garamond" w:hAnsi="Garamond"/>
        </w:rPr>
        <w:t>odpočítať</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čiastky</w:t>
      </w:r>
      <w:r w:rsidR="00B62536" w:rsidRPr="00B42807">
        <w:rPr>
          <w:rFonts w:ascii="Garamond" w:hAnsi="Garamond"/>
        </w:rPr>
        <w:t xml:space="preserve"> </w:t>
      </w:r>
      <w:r w:rsidRPr="00B42807">
        <w:rPr>
          <w:rFonts w:ascii="Garamond" w:hAnsi="Garamond"/>
        </w:rPr>
        <w:t>splatnej</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prospech</w:t>
      </w:r>
      <w:r w:rsidR="00B62536" w:rsidRPr="00B42807">
        <w:rPr>
          <w:rFonts w:ascii="Garamond" w:hAnsi="Garamond"/>
        </w:rPr>
        <w:t xml:space="preserve"> </w:t>
      </w:r>
      <w:r w:rsidR="009106D4" w:rsidRPr="00B42807">
        <w:rPr>
          <w:rFonts w:ascii="Garamond" w:hAnsi="Garamond"/>
        </w:rPr>
        <w:t>Poskytovateľa</w:t>
      </w:r>
      <w:r w:rsidRPr="00B42807">
        <w:rPr>
          <w:rFonts w:ascii="Garamond" w:hAnsi="Garamond"/>
        </w:rPr>
        <w:t>.</w:t>
      </w:r>
      <w:r w:rsidR="00B62536" w:rsidRPr="00B42807">
        <w:rPr>
          <w:rFonts w:ascii="Garamond" w:hAnsi="Garamond"/>
        </w:rPr>
        <w:t xml:space="preserve"> </w:t>
      </w:r>
    </w:p>
    <w:p w14:paraId="1D8E0AB2" w14:textId="77777777" w:rsidR="009E7515" w:rsidRPr="00B42807" w:rsidRDefault="009E7515" w:rsidP="003B0FC1">
      <w:pPr>
        <w:spacing w:after="0" w:line="240" w:lineRule="auto"/>
        <w:ind w:left="720"/>
        <w:contextualSpacing/>
        <w:jc w:val="both"/>
        <w:rPr>
          <w:rFonts w:ascii="Garamond" w:hAnsi="Garamond"/>
        </w:rPr>
      </w:pPr>
    </w:p>
    <w:p w14:paraId="3CD62D52" w14:textId="4323CBB8" w:rsidR="00D139CF" w:rsidRPr="00B42807" w:rsidRDefault="00D139CF" w:rsidP="00500BA1">
      <w:pPr>
        <w:keepNext/>
        <w:numPr>
          <w:ilvl w:val="0"/>
          <w:numId w:val="17"/>
        </w:numPr>
        <w:tabs>
          <w:tab w:val="left" w:pos="720"/>
        </w:tabs>
        <w:spacing w:after="0" w:line="240" w:lineRule="auto"/>
        <w:ind w:hanging="720"/>
        <w:jc w:val="both"/>
        <w:outlineLvl w:val="1"/>
        <w:rPr>
          <w:rFonts w:ascii="Garamond" w:hAnsi="Garamond"/>
          <w:b/>
          <w:bCs/>
        </w:rPr>
      </w:pPr>
      <w:r w:rsidRPr="00B42807">
        <w:rPr>
          <w:rFonts w:ascii="Garamond" w:hAnsi="Garamond"/>
          <w:b/>
          <w:bCs/>
        </w:rPr>
        <w:t>VYHLÁSENIA</w:t>
      </w:r>
      <w:r w:rsidR="00B62536" w:rsidRPr="00B42807">
        <w:rPr>
          <w:rFonts w:ascii="Garamond" w:hAnsi="Garamond"/>
          <w:b/>
          <w:bCs/>
        </w:rPr>
        <w:t xml:space="preserve"> </w:t>
      </w:r>
      <w:r w:rsidRPr="00B42807">
        <w:rPr>
          <w:rFonts w:ascii="Garamond" w:hAnsi="Garamond"/>
          <w:b/>
          <w:bCs/>
        </w:rPr>
        <w:t>A</w:t>
      </w:r>
      <w:r w:rsidR="00B62536" w:rsidRPr="00B42807">
        <w:rPr>
          <w:rFonts w:ascii="Garamond" w:hAnsi="Garamond"/>
          <w:b/>
          <w:bCs/>
        </w:rPr>
        <w:t xml:space="preserve"> </w:t>
      </w:r>
      <w:r w:rsidRPr="00B42807">
        <w:rPr>
          <w:rFonts w:ascii="Garamond" w:hAnsi="Garamond"/>
          <w:b/>
          <w:bCs/>
        </w:rPr>
        <w:t>ZÁRUKY</w:t>
      </w:r>
    </w:p>
    <w:p w14:paraId="7F9570A3" w14:textId="77777777" w:rsidR="00D139CF" w:rsidRPr="00B42807" w:rsidRDefault="00D139CF" w:rsidP="003B0FC1">
      <w:pPr>
        <w:keepNext/>
        <w:tabs>
          <w:tab w:val="left" w:pos="720"/>
        </w:tabs>
        <w:spacing w:after="0" w:line="240" w:lineRule="auto"/>
        <w:ind w:left="720"/>
        <w:jc w:val="both"/>
        <w:outlineLvl w:val="1"/>
        <w:rPr>
          <w:rFonts w:ascii="Garamond" w:hAnsi="Garamond"/>
          <w:b/>
          <w:bCs/>
        </w:rPr>
      </w:pPr>
    </w:p>
    <w:p w14:paraId="230F12DB" w14:textId="0B279A9B" w:rsidR="00D139CF" w:rsidRPr="00B42807" w:rsidRDefault="001E0BDA" w:rsidP="00500BA1">
      <w:pPr>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t>Poskytovateľ</w:t>
      </w:r>
      <w:r w:rsidR="00B62536" w:rsidRPr="00B42807">
        <w:rPr>
          <w:rFonts w:ascii="Garamond" w:hAnsi="Garamond"/>
          <w:noProof/>
        </w:rPr>
        <w:t xml:space="preserve"> </w:t>
      </w:r>
      <w:r w:rsidR="00D139CF" w:rsidRPr="00B42807">
        <w:rPr>
          <w:rFonts w:ascii="Garamond" w:hAnsi="Garamond"/>
          <w:noProof/>
        </w:rPr>
        <w:t>vyhlasuje</w:t>
      </w:r>
      <w:r w:rsidR="00B62536" w:rsidRPr="00B42807">
        <w:rPr>
          <w:rFonts w:ascii="Garamond" w:hAnsi="Garamond"/>
          <w:noProof/>
        </w:rPr>
        <w:t xml:space="preserve"> </w:t>
      </w:r>
      <w:r w:rsidR="00D139CF" w:rsidRPr="00B42807">
        <w:rPr>
          <w:rFonts w:ascii="Garamond" w:hAnsi="Garamond"/>
          <w:noProof/>
        </w:rPr>
        <w:t>a</w:t>
      </w:r>
      <w:r w:rsidR="00B62536" w:rsidRPr="00B42807">
        <w:rPr>
          <w:rFonts w:ascii="Garamond" w:hAnsi="Garamond"/>
          <w:noProof/>
        </w:rPr>
        <w:t xml:space="preserve"> </w:t>
      </w:r>
      <w:r w:rsidR="00D139CF" w:rsidRPr="00B42807">
        <w:rPr>
          <w:rFonts w:ascii="Garamond" w:hAnsi="Garamond"/>
          <w:noProof/>
        </w:rPr>
        <w:t>ubezpečuje</w:t>
      </w:r>
      <w:r w:rsidR="00B62536" w:rsidRPr="00B42807">
        <w:rPr>
          <w:rFonts w:ascii="Garamond" w:hAnsi="Garamond"/>
          <w:noProof/>
        </w:rPr>
        <w:t xml:space="preserve"> </w:t>
      </w:r>
      <w:r w:rsidR="00D139CF" w:rsidRPr="00B42807">
        <w:rPr>
          <w:rFonts w:ascii="Garamond" w:hAnsi="Garamond"/>
          <w:noProof/>
        </w:rPr>
        <w:t>Objednávateľa,</w:t>
      </w:r>
      <w:r w:rsidR="00B62536" w:rsidRPr="00B42807">
        <w:rPr>
          <w:rFonts w:ascii="Garamond" w:hAnsi="Garamond"/>
          <w:noProof/>
        </w:rPr>
        <w:t xml:space="preserve"> </w:t>
      </w:r>
      <w:r w:rsidR="00D139CF" w:rsidRPr="00B42807">
        <w:rPr>
          <w:rFonts w:ascii="Garamond" w:hAnsi="Garamond"/>
          <w:noProof/>
        </w:rPr>
        <w:t>že</w:t>
      </w:r>
      <w:r w:rsidR="00B62536" w:rsidRPr="00B42807">
        <w:rPr>
          <w:rFonts w:ascii="Garamond" w:hAnsi="Garamond"/>
          <w:noProof/>
        </w:rPr>
        <w:t xml:space="preserve"> </w:t>
      </w:r>
      <w:r w:rsidR="00D139CF" w:rsidRPr="00B42807">
        <w:rPr>
          <w:rFonts w:ascii="Garamond" w:hAnsi="Garamond"/>
          <w:noProof/>
        </w:rPr>
        <w:t>ku</w:t>
      </w:r>
      <w:r w:rsidR="00B62536" w:rsidRPr="00B42807">
        <w:rPr>
          <w:rFonts w:ascii="Garamond" w:hAnsi="Garamond"/>
          <w:noProof/>
        </w:rPr>
        <w:t xml:space="preserve"> </w:t>
      </w:r>
      <w:r w:rsidR="00D139CF" w:rsidRPr="00B42807">
        <w:rPr>
          <w:rFonts w:ascii="Garamond" w:hAnsi="Garamond"/>
          <w:noProof/>
        </w:rPr>
        <w:t>dňu</w:t>
      </w:r>
      <w:r w:rsidR="00B62536" w:rsidRPr="00B42807">
        <w:rPr>
          <w:rFonts w:ascii="Garamond" w:hAnsi="Garamond"/>
          <w:noProof/>
        </w:rPr>
        <w:t xml:space="preserve"> </w:t>
      </w:r>
      <w:r w:rsidR="00D139CF" w:rsidRPr="00B42807">
        <w:rPr>
          <w:rFonts w:ascii="Garamond" w:hAnsi="Garamond"/>
          <w:noProof/>
        </w:rPr>
        <w:t>podpisu</w:t>
      </w:r>
      <w:r w:rsidR="00B62536" w:rsidRPr="00B42807">
        <w:rPr>
          <w:rFonts w:ascii="Garamond" w:hAnsi="Garamond"/>
          <w:noProof/>
        </w:rPr>
        <w:t xml:space="preserve"> </w:t>
      </w:r>
      <w:r w:rsidR="00D139CF"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Poskytovateľom</w:t>
      </w:r>
      <w:r w:rsidR="00D139CF" w:rsidRPr="00B42807">
        <w:rPr>
          <w:rFonts w:ascii="Garamond" w:hAnsi="Garamond"/>
          <w:noProof/>
        </w:rPr>
        <w:t>:</w:t>
      </w:r>
      <w:r w:rsidR="00B62536" w:rsidRPr="00B42807">
        <w:rPr>
          <w:rFonts w:ascii="Garamond" w:hAnsi="Garamond"/>
          <w:noProof/>
        </w:rPr>
        <w:t xml:space="preserve"> </w:t>
      </w:r>
    </w:p>
    <w:p w14:paraId="145315EE" w14:textId="77777777" w:rsidR="00D139CF" w:rsidRPr="00B42807" w:rsidRDefault="00D139CF" w:rsidP="003B0FC1">
      <w:pPr>
        <w:tabs>
          <w:tab w:val="left" w:pos="0"/>
          <w:tab w:val="center" w:pos="4536"/>
          <w:tab w:val="right" w:pos="9072"/>
        </w:tabs>
        <w:spacing w:after="0" w:line="240" w:lineRule="auto"/>
        <w:ind w:left="709"/>
        <w:contextualSpacing/>
        <w:jc w:val="both"/>
        <w:rPr>
          <w:rFonts w:ascii="Garamond" w:hAnsi="Garamond"/>
          <w:noProof/>
        </w:rPr>
      </w:pPr>
      <w:r w:rsidRPr="00B42807">
        <w:rPr>
          <w:rFonts w:ascii="Garamond" w:hAnsi="Garamond"/>
          <w:noProof/>
        </w:rPr>
        <w:tab/>
      </w:r>
    </w:p>
    <w:p w14:paraId="527D120B" w14:textId="1BD29DDF" w:rsidR="00D139CF" w:rsidRPr="00B42807" w:rsidRDefault="00D139CF" w:rsidP="00500BA1">
      <w:pPr>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osoba</w:t>
      </w:r>
      <w:r w:rsidR="00B62536" w:rsidRPr="00B42807">
        <w:rPr>
          <w:rFonts w:ascii="Garamond" w:hAnsi="Garamond"/>
          <w:noProof/>
        </w:rPr>
        <w:t xml:space="preserve"> </w:t>
      </w:r>
      <w:r w:rsidRPr="00B42807">
        <w:rPr>
          <w:rFonts w:ascii="Garamond" w:hAnsi="Garamond"/>
          <w:noProof/>
        </w:rPr>
        <w:t>konajúca</w:t>
      </w:r>
      <w:r w:rsidR="00B62536" w:rsidRPr="00B42807">
        <w:rPr>
          <w:rFonts w:ascii="Garamond" w:hAnsi="Garamond"/>
          <w:noProof/>
        </w:rPr>
        <w:t xml:space="preserve"> </w:t>
      </w:r>
      <w:r w:rsidRPr="00B42807">
        <w:rPr>
          <w:rFonts w:ascii="Garamond" w:hAnsi="Garamond"/>
          <w:noProof/>
        </w:rPr>
        <w:t>za</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plnom</w:t>
      </w:r>
      <w:r w:rsidR="00B62536" w:rsidRPr="00B42807">
        <w:rPr>
          <w:rFonts w:ascii="Garamond" w:hAnsi="Garamond"/>
          <w:noProof/>
        </w:rPr>
        <w:t xml:space="preserve"> </w:t>
      </w:r>
      <w:r w:rsidRPr="00B42807">
        <w:rPr>
          <w:rFonts w:ascii="Garamond" w:hAnsi="Garamond"/>
          <w:noProof/>
        </w:rPr>
        <w:t>rozsahu</w:t>
      </w:r>
      <w:r w:rsidR="00B62536" w:rsidRPr="00B42807">
        <w:rPr>
          <w:rFonts w:ascii="Garamond" w:hAnsi="Garamond"/>
          <w:noProof/>
        </w:rPr>
        <w:t xml:space="preserve"> </w:t>
      </w:r>
      <w:r w:rsidRPr="00B42807">
        <w:rPr>
          <w:rFonts w:ascii="Garamond" w:hAnsi="Garamond"/>
          <w:noProof/>
        </w:rPr>
        <w:t>oprávnená</w:t>
      </w:r>
      <w:r w:rsidR="00B62536" w:rsidRPr="00B42807">
        <w:rPr>
          <w:rFonts w:ascii="Garamond" w:hAnsi="Garamond"/>
          <w:noProof/>
        </w:rPr>
        <w:t xml:space="preserve"> </w:t>
      </w:r>
      <w:r w:rsidRPr="00B42807">
        <w:rPr>
          <w:rFonts w:ascii="Garamond" w:hAnsi="Garamond"/>
          <w:noProof/>
        </w:rPr>
        <w:t>dojednať,</w:t>
      </w:r>
      <w:r w:rsidR="00B62536" w:rsidRPr="00B42807">
        <w:rPr>
          <w:rFonts w:ascii="Garamond" w:hAnsi="Garamond"/>
          <w:noProof/>
        </w:rPr>
        <w:t xml:space="preserve"> </w:t>
      </w:r>
      <w:r w:rsidRPr="00B42807">
        <w:rPr>
          <w:rFonts w:ascii="Garamond" w:hAnsi="Garamond"/>
          <w:noProof/>
        </w:rPr>
        <w:t>uzavrieť</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podpísať</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vykonávať</w:t>
      </w:r>
      <w:r w:rsidR="00B62536" w:rsidRPr="00B42807">
        <w:rPr>
          <w:rFonts w:ascii="Garamond" w:hAnsi="Garamond"/>
          <w:noProof/>
        </w:rPr>
        <w:t xml:space="preserve"> </w:t>
      </w:r>
      <w:r w:rsidRPr="00B42807">
        <w:rPr>
          <w:rFonts w:ascii="Garamond" w:hAnsi="Garamond"/>
          <w:noProof/>
        </w:rPr>
        <w:t>práva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nej</w:t>
      </w:r>
      <w:r w:rsidR="00B62536" w:rsidRPr="00B42807">
        <w:rPr>
          <w:rFonts w:ascii="Garamond" w:hAnsi="Garamond"/>
          <w:noProof/>
        </w:rPr>
        <w:t xml:space="preserve"> </w:t>
      </w:r>
      <w:r w:rsidRPr="00B42807">
        <w:rPr>
          <w:rFonts w:ascii="Garamond" w:hAnsi="Garamond"/>
          <w:noProof/>
        </w:rPr>
        <w:t>upravené;</w:t>
      </w:r>
    </w:p>
    <w:p w14:paraId="232A0DE2" w14:textId="77777777" w:rsidR="00D139CF" w:rsidRPr="00B42807" w:rsidRDefault="00D139CF" w:rsidP="003B0FC1">
      <w:pPr>
        <w:tabs>
          <w:tab w:val="left" w:pos="0"/>
          <w:tab w:val="center" w:pos="4536"/>
          <w:tab w:val="right" w:pos="9072"/>
        </w:tabs>
        <w:spacing w:after="0" w:line="240" w:lineRule="auto"/>
        <w:ind w:left="709" w:hanging="720"/>
        <w:contextualSpacing/>
        <w:jc w:val="both"/>
        <w:rPr>
          <w:rFonts w:ascii="Garamond" w:hAnsi="Garamond"/>
          <w:noProof/>
        </w:rPr>
      </w:pPr>
    </w:p>
    <w:p w14:paraId="1F63616F" w14:textId="79FF448E" w:rsidR="00D139CF" w:rsidRPr="00B42807" w:rsidRDefault="00D139CF" w:rsidP="00500BA1">
      <w:pPr>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spoločnosťou</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založenou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existujúcou</w:t>
      </w:r>
      <w:r w:rsidR="00B62536" w:rsidRPr="00B42807">
        <w:rPr>
          <w:rFonts w:ascii="Garamond" w:hAnsi="Garamond"/>
          <w:noProof/>
        </w:rPr>
        <w:t xml:space="preserve"> </w:t>
      </w:r>
      <w:r w:rsidRPr="00B42807">
        <w:rPr>
          <w:rFonts w:ascii="Garamond" w:hAnsi="Garamond"/>
          <w:noProof/>
        </w:rPr>
        <w:t>podľa</w:t>
      </w:r>
      <w:r w:rsidR="00B62536" w:rsidRPr="00B42807">
        <w:rPr>
          <w:rFonts w:ascii="Garamond" w:hAnsi="Garamond"/>
          <w:noProof/>
        </w:rPr>
        <w:t xml:space="preserve"> </w:t>
      </w:r>
      <w:r w:rsidRPr="00B42807">
        <w:rPr>
          <w:rFonts w:ascii="Garamond" w:hAnsi="Garamond"/>
          <w:noProof/>
        </w:rPr>
        <w:t>právneho</w:t>
      </w:r>
      <w:r w:rsidR="00B62536" w:rsidRPr="00B42807">
        <w:rPr>
          <w:rFonts w:ascii="Garamond" w:hAnsi="Garamond"/>
          <w:noProof/>
        </w:rPr>
        <w:t xml:space="preserve"> </w:t>
      </w:r>
      <w:r w:rsidRPr="00B42807">
        <w:rPr>
          <w:rFonts w:ascii="Garamond" w:hAnsi="Garamond"/>
          <w:noProof/>
        </w:rPr>
        <w:t>poriadku</w:t>
      </w:r>
      <w:r w:rsidR="00B62536" w:rsidRPr="00B42807">
        <w:rPr>
          <w:rFonts w:ascii="Garamond" w:hAnsi="Garamond"/>
          <w:noProof/>
        </w:rPr>
        <w:t xml:space="preserve"> </w:t>
      </w:r>
      <w:r w:rsidR="00A44C67" w:rsidRPr="00B42807">
        <w:rPr>
          <w:rFonts w:ascii="Garamond" w:hAnsi="Garamond"/>
          <w:noProof/>
        </w:rPr>
        <w:t>[</w:t>
      </w:r>
      <w:r w:rsidR="00A44C67" w:rsidRPr="00B42807">
        <w:rPr>
          <w:rFonts w:ascii="Garamond" w:hAnsi="Garamond"/>
          <w:noProof/>
          <w:highlight w:val="yellow"/>
        </w:rPr>
        <w:t>doplniť</w:t>
      </w:r>
      <w:r w:rsidR="00A44C67" w:rsidRPr="00B42807">
        <w:rPr>
          <w:rFonts w:ascii="Garamond" w:hAnsi="Garamond"/>
          <w:noProof/>
        </w:rPr>
        <w:t>]</w:t>
      </w:r>
      <w:r w:rsidRPr="00B42807">
        <w:rPr>
          <w:rFonts w:ascii="Garamond" w:hAnsi="Garamond"/>
          <w:lang w:eastAsia="cs-CZ"/>
        </w:rPr>
        <w:t>,</w:t>
      </w:r>
      <w:r w:rsidR="00B62536" w:rsidRPr="00B42807">
        <w:rPr>
          <w:rFonts w:ascii="Garamond" w:hAnsi="Garamond"/>
          <w:noProof/>
        </w:rPr>
        <w:t xml:space="preserve"> </w:t>
      </w:r>
      <w:r w:rsidRPr="00B42807">
        <w:rPr>
          <w:rFonts w:ascii="Garamond" w:hAnsi="Garamond"/>
          <w:noProof/>
        </w:rPr>
        <w:t>neexistuje</w:t>
      </w:r>
      <w:r w:rsidR="00B62536" w:rsidRPr="00B42807">
        <w:rPr>
          <w:rFonts w:ascii="Garamond" w:hAnsi="Garamond"/>
          <w:noProof/>
        </w:rPr>
        <w:t xml:space="preserve"> </w:t>
      </w:r>
      <w:r w:rsidRPr="00B42807">
        <w:rPr>
          <w:rFonts w:ascii="Garamond" w:hAnsi="Garamond"/>
          <w:noProof/>
        </w:rPr>
        <w:t>žiaden</w:t>
      </w:r>
      <w:r w:rsidR="00B62536" w:rsidRPr="00B42807">
        <w:rPr>
          <w:rFonts w:ascii="Garamond" w:hAnsi="Garamond"/>
          <w:noProof/>
        </w:rPr>
        <w:t xml:space="preserve"> </w:t>
      </w:r>
      <w:r w:rsidRPr="00B42807">
        <w:rPr>
          <w:rFonts w:ascii="Garamond" w:hAnsi="Garamond"/>
          <w:noProof/>
        </w:rPr>
        <w:t>dôvod</w:t>
      </w:r>
      <w:r w:rsidR="00B62536" w:rsidRPr="00B42807">
        <w:rPr>
          <w:rFonts w:ascii="Garamond" w:hAnsi="Garamond"/>
          <w:noProof/>
        </w:rPr>
        <w:t xml:space="preserve"> </w:t>
      </w:r>
      <w:r w:rsidRPr="00B42807">
        <w:rPr>
          <w:rFonts w:ascii="Garamond" w:hAnsi="Garamond"/>
          <w:noProof/>
        </w:rPr>
        <w:t>neplatnosti</w:t>
      </w:r>
      <w:r w:rsidR="00B62536" w:rsidRPr="00B42807">
        <w:rPr>
          <w:rFonts w:ascii="Garamond" w:hAnsi="Garamond"/>
          <w:noProof/>
        </w:rPr>
        <w:t xml:space="preserve"> </w:t>
      </w:r>
      <w:r w:rsidRPr="00B42807">
        <w:rPr>
          <w:rFonts w:ascii="Garamond" w:hAnsi="Garamond"/>
          <w:noProof/>
        </w:rPr>
        <w:t>spoločnosti,</w:t>
      </w:r>
      <w:r w:rsidR="00B62536" w:rsidRPr="00B42807">
        <w:rPr>
          <w:rFonts w:ascii="Garamond" w:hAnsi="Garamond"/>
          <w:noProof/>
        </w:rPr>
        <w:t xml:space="preserve"> </w:t>
      </w:r>
      <w:r w:rsidRPr="00B42807">
        <w:rPr>
          <w:rFonts w:ascii="Garamond" w:hAnsi="Garamond"/>
          <w:noProof/>
        </w:rPr>
        <w:t>má</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potrebné</w:t>
      </w:r>
      <w:r w:rsidR="00B62536" w:rsidRPr="00B42807">
        <w:rPr>
          <w:rFonts w:ascii="Garamond" w:hAnsi="Garamond"/>
          <w:noProof/>
        </w:rPr>
        <w:t xml:space="preserve"> </w:t>
      </w:r>
      <w:r w:rsidRPr="00B42807">
        <w:rPr>
          <w:rFonts w:ascii="Garamond" w:hAnsi="Garamond"/>
          <w:noProof/>
        </w:rPr>
        <w:t>právomoci</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oprávnenia</w:t>
      </w:r>
      <w:r w:rsidR="00B62536" w:rsidRPr="00B42807">
        <w:rPr>
          <w:rFonts w:ascii="Garamond" w:hAnsi="Garamond"/>
          <w:noProof/>
        </w:rPr>
        <w:t xml:space="preserve"> </w:t>
      </w:r>
      <w:r w:rsidRPr="00B42807">
        <w:rPr>
          <w:rFonts w:ascii="Garamond" w:hAnsi="Garamond"/>
          <w:noProof/>
        </w:rPr>
        <w:t>na</w:t>
      </w:r>
      <w:r w:rsidR="00B62536" w:rsidRPr="00B42807">
        <w:rPr>
          <w:rFonts w:ascii="Garamond" w:hAnsi="Garamond"/>
          <w:noProof/>
        </w:rPr>
        <w:t xml:space="preserve"> </w:t>
      </w:r>
      <w:r w:rsidR="001E0BDA" w:rsidRPr="00B42807">
        <w:rPr>
          <w:rFonts w:ascii="Garamond" w:hAnsi="Garamond"/>
          <w:noProof/>
        </w:rPr>
        <w:t>poskytnutie</w:t>
      </w:r>
      <w:r w:rsidR="00B62536" w:rsidRPr="00B42807">
        <w:rPr>
          <w:rFonts w:ascii="Garamond" w:hAnsi="Garamond"/>
          <w:noProof/>
        </w:rPr>
        <w:t xml:space="preserve"> </w:t>
      </w:r>
      <w:r w:rsidR="001E0BDA" w:rsidRPr="00B42807">
        <w:rPr>
          <w:rFonts w:ascii="Garamond" w:hAnsi="Garamond"/>
          <w:noProof/>
        </w:rPr>
        <w:t>Služby</w:t>
      </w:r>
      <w:r w:rsidRPr="00B42807">
        <w:rPr>
          <w:rFonts w:ascii="Garamond" w:hAnsi="Garamond"/>
          <w:noProof/>
        </w:rPr>
        <w:t>,</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plní</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porušenie</w:t>
      </w:r>
      <w:r w:rsidR="00B62536" w:rsidRPr="00B42807">
        <w:rPr>
          <w:rFonts w:ascii="Garamond" w:hAnsi="Garamond"/>
          <w:noProof/>
        </w:rPr>
        <w:t xml:space="preserve"> </w:t>
      </w:r>
      <w:r w:rsidRPr="00B42807">
        <w:rPr>
          <w:rFonts w:ascii="Garamond" w:hAnsi="Garamond"/>
          <w:noProof/>
        </w:rPr>
        <w:t>ktorých</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mohlo</w:t>
      </w:r>
      <w:r w:rsidR="00B62536" w:rsidRPr="00B42807">
        <w:rPr>
          <w:rFonts w:ascii="Garamond" w:hAnsi="Garamond"/>
          <w:noProof/>
        </w:rPr>
        <w:t xml:space="preserve"> </w:t>
      </w:r>
      <w:r w:rsidRPr="00B42807">
        <w:rPr>
          <w:rFonts w:ascii="Garamond" w:hAnsi="Garamond"/>
          <w:noProof/>
        </w:rPr>
        <w:t>viesť</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j</w:t>
      </w:r>
      <w:r w:rsidR="00A44C67" w:rsidRPr="00B42807">
        <w:rPr>
          <w:rFonts w:ascii="Garamond" w:hAnsi="Garamond"/>
          <w:noProof/>
        </w:rPr>
        <w:t>eho</w:t>
      </w:r>
      <w:r w:rsidR="00B62536" w:rsidRPr="00B42807">
        <w:rPr>
          <w:rFonts w:ascii="Garamond" w:hAnsi="Garamond"/>
          <w:noProof/>
        </w:rPr>
        <w:t xml:space="preserve"> </w:t>
      </w:r>
      <w:r w:rsidRPr="00B42807">
        <w:rPr>
          <w:rFonts w:ascii="Garamond" w:hAnsi="Garamond"/>
          <w:noProof/>
        </w:rPr>
        <w:t>zrušeniu;</w:t>
      </w:r>
      <w:r w:rsidR="00B62536" w:rsidRPr="00B42807">
        <w:rPr>
          <w:rFonts w:ascii="Garamond" w:hAnsi="Garamond"/>
          <w:noProof/>
        </w:rPr>
        <w:t xml:space="preserve"> </w:t>
      </w:r>
    </w:p>
    <w:p w14:paraId="429D99FE" w14:textId="77777777" w:rsidR="001E0BDA" w:rsidRPr="00B42807" w:rsidRDefault="001E0BDA" w:rsidP="003B0FC1">
      <w:pPr>
        <w:tabs>
          <w:tab w:val="left" w:pos="0"/>
          <w:tab w:val="center" w:pos="4536"/>
          <w:tab w:val="right" w:pos="9072"/>
        </w:tabs>
        <w:spacing w:after="0" w:line="240" w:lineRule="auto"/>
        <w:ind w:left="1429"/>
        <w:contextualSpacing/>
        <w:jc w:val="both"/>
        <w:rPr>
          <w:rFonts w:ascii="Garamond" w:hAnsi="Garamond"/>
          <w:noProof/>
        </w:rPr>
      </w:pPr>
    </w:p>
    <w:p w14:paraId="332987BB" w14:textId="4B8DB013" w:rsidR="00D139CF" w:rsidRPr="00B42807" w:rsidRDefault="00D139CF" w:rsidP="00500BA1">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rPr>
      </w:pP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zapísaný</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Registri</w:t>
      </w:r>
      <w:r w:rsidR="00B62536" w:rsidRPr="00B42807">
        <w:rPr>
          <w:rFonts w:ascii="Garamond" w:hAnsi="Garamond"/>
          <w:noProof/>
        </w:rPr>
        <w:t xml:space="preserve"> </w:t>
      </w:r>
      <w:r w:rsidRPr="00B42807">
        <w:rPr>
          <w:rFonts w:ascii="Garamond" w:hAnsi="Garamond"/>
          <w:noProof/>
        </w:rPr>
        <w:t>partnerov</w:t>
      </w:r>
      <w:r w:rsidR="00B62536" w:rsidRPr="00B42807">
        <w:rPr>
          <w:rFonts w:ascii="Garamond" w:hAnsi="Garamond"/>
          <w:noProof/>
        </w:rPr>
        <w:t xml:space="preserve"> </w:t>
      </w:r>
      <w:r w:rsidRPr="00B42807">
        <w:rPr>
          <w:rFonts w:ascii="Garamond" w:hAnsi="Garamond"/>
          <w:noProof/>
        </w:rPr>
        <w:t>verejného</w:t>
      </w:r>
      <w:r w:rsidR="00B62536" w:rsidRPr="00B42807">
        <w:rPr>
          <w:rFonts w:ascii="Garamond" w:hAnsi="Garamond"/>
          <w:noProof/>
        </w:rPr>
        <w:t xml:space="preserve"> </w:t>
      </w:r>
      <w:r w:rsidRPr="00B42807">
        <w:rPr>
          <w:rFonts w:ascii="Garamond" w:hAnsi="Garamond"/>
          <w:noProof/>
        </w:rPr>
        <w:t>sektora,</w:t>
      </w:r>
      <w:r w:rsidR="00B62536" w:rsidRPr="00B42807">
        <w:rPr>
          <w:rFonts w:ascii="Garamond" w:eastAsia="Calibri" w:hAnsi="Garamond"/>
        </w:rPr>
        <w:t xml:space="preserve"> </w:t>
      </w:r>
      <w:r w:rsidRPr="00B42807">
        <w:rPr>
          <w:rFonts w:ascii="Garamond" w:eastAsia="Calibri" w:hAnsi="Garamond"/>
        </w:rPr>
        <w:t>pokiaľ</w:t>
      </w:r>
      <w:r w:rsidR="00B62536" w:rsidRPr="00B42807">
        <w:rPr>
          <w:rFonts w:ascii="Garamond" w:eastAsia="Calibri" w:hAnsi="Garamond"/>
        </w:rPr>
        <w:t xml:space="preserve"> </w:t>
      </w:r>
      <w:r w:rsidRPr="00B42807">
        <w:rPr>
          <w:rFonts w:ascii="Garamond" w:eastAsia="Calibri" w:hAnsi="Garamond"/>
        </w:rPr>
        <w:t>sa</w:t>
      </w:r>
      <w:r w:rsidR="00B62536" w:rsidRPr="00B42807">
        <w:rPr>
          <w:rFonts w:ascii="Garamond" w:eastAsia="Calibri" w:hAnsi="Garamond"/>
        </w:rPr>
        <w:t xml:space="preserve"> </w:t>
      </w:r>
      <w:r w:rsidRPr="00B42807">
        <w:rPr>
          <w:rFonts w:ascii="Garamond" w:eastAsia="Calibri" w:hAnsi="Garamond"/>
        </w:rPr>
        <w:t>naňho</w:t>
      </w:r>
      <w:r w:rsidR="00B62536" w:rsidRPr="00B42807">
        <w:rPr>
          <w:rFonts w:ascii="Garamond" w:eastAsia="Calibri" w:hAnsi="Garamond"/>
        </w:rPr>
        <w:t xml:space="preserve"> </w:t>
      </w:r>
      <w:r w:rsidRPr="00B42807">
        <w:rPr>
          <w:rFonts w:ascii="Garamond" w:eastAsia="Calibri" w:hAnsi="Garamond"/>
        </w:rPr>
        <w:t>takáto</w:t>
      </w:r>
      <w:r w:rsidR="00B62536" w:rsidRPr="00B42807">
        <w:rPr>
          <w:rFonts w:ascii="Garamond" w:eastAsia="Calibri" w:hAnsi="Garamond"/>
        </w:rPr>
        <w:t xml:space="preserve"> </w:t>
      </w:r>
      <w:r w:rsidRPr="00B42807">
        <w:rPr>
          <w:rFonts w:ascii="Garamond" w:eastAsia="Calibri" w:hAnsi="Garamond"/>
        </w:rPr>
        <w:t>povinnosť</w:t>
      </w:r>
      <w:r w:rsidR="00B62536" w:rsidRPr="00B42807">
        <w:rPr>
          <w:rFonts w:ascii="Garamond" w:eastAsia="Calibri" w:hAnsi="Garamond"/>
        </w:rPr>
        <w:t xml:space="preserve"> </w:t>
      </w:r>
      <w:r w:rsidRPr="00B42807">
        <w:rPr>
          <w:rFonts w:ascii="Garamond" w:eastAsia="Calibri" w:hAnsi="Garamond"/>
        </w:rPr>
        <w:t>vzťahuje</w:t>
      </w:r>
      <w:r w:rsidRPr="00B42807">
        <w:rPr>
          <w:rFonts w:ascii="Garamond" w:hAnsi="Garamond"/>
          <w:noProof/>
        </w:rPr>
        <w:t>;</w:t>
      </w:r>
      <w:r w:rsidR="00B62536" w:rsidRPr="00B42807">
        <w:rPr>
          <w:rFonts w:ascii="Garamond" w:hAnsi="Garamond"/>
          <w:noProof/>
        </w:rPr>
        <w:t xml:space="preserve"> </w:t>
      </w:r>
    </w:p>
    <w:p w14:paraId="5B48DE55" w14:textId="77777777" w:rsidR="00D139CF" w:rsidRPr="00B42807" w:rsidRDefault="00D139CF" w:rsidP="003B0FC1">
      <w:pPr>
        <w:tabs>
          <w:tab w:val="left" w:pos="0"/>
          <w:tab w:val="center" w:pos="4536"/>
          <w:tab w:val="right" w:pos="9072"/>
        </w:tabs>
        <w:spacing w:after="0" w:line="240" w:lineRule="auto"/>
        <w:ind w:left="1429"/>
        <w:contextualSpacing/>
        <w:jc w:val="both"/>
        <w:rPr>
          <w:rFonts w:ascii="Garamond" w:hAnsi="Garamond"/>
          <w:noProof/>
        </w:rPr>
      </w:pPr>
    </w:p>
    <w:p w14:paraId="59DB0C05" w14:textId="50F605E7" w:rsidR="00B17EF7" w:rsidRPr="00B42807" w:rsidRDefault="00D139CF" w:rsidP="00500BA1">
      <w:pPr>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uzatvorenie</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plnenie</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om</w:t>
      </w:r>
      <w:r w:rsidR="00B62536" w:rsidRPr="00B42807">
        <w:rPr>
          <w:rFonts w:ascii="Garamond" w:hAnsi="Garamond"/>
          <w:noProof/>
        </w:rPr>
        <w:t xml:space="preserve"> </w:t>
      </w:r>
      <w:r w:rsidRPr="00B42807">
        <w:rPr>
          <w:rFonts w:ascii="Garamond" w:hAnsi="Garamond"/>
          <w:noProof/>
        </w:rPr>
        <w:t>nie</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ukracujúcim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poškodzujúcim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zvýhodňujúcim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znevýhodňujúcim</w:t>
      </w:r>
      <w:r w:rsidR="00B62536" w:rsidRPr="00B42807">
        <w:rPr>
          <w:rFonts w:ascii="Garamond" w:hAnsi="Garamond"/>
          <w:noProof/>
        </w:rPr>
        <w:t xml:space="preserve"> </w:t>
      </w:r>
      <w:r w:rsidRPr="00B42807">
        <w:rPr>
          <w:rFonts w:ascii="Garamond" w:hAnsi="Garamond"/>
          <w:noProof/>
        </w:rPr>
        <w:t>úkonom</w:t>
      </w:r>
      <w:r w:rsidR="00B62536" w:rsidRPr="00B42807">
        <w:rPr>
          <w:rFonts w:ascii="Garamond" w:hAnsi="Garamond"/>
          <w:noProof/>
        </w:rPr>
        <w:t xml:space="preserve"> </w:t>
      </w:r>
      <w:r w:rsidRPr="00B42807">
        <w:rPr>
          <w:rFonts w:ascii="Garamond" w:hAnsi="Garamond"/>
          <w:noProof/>
        </w:rPr>
        <w:t>vo</w:t>
      </w:r>
      <w:r w:rsidR="00B62536" w:rsidRPr="00B42807">
        <w:rPr>
          <w:rFonts w:ascii="Garamond" w:hAnsi="Garamond"/>
          <w:noProof/>
        </w:rPr>
        <w:t xml:space="preserve"> </w:t>
      </w:r>
      <w:r w:rsidRPr="00B42807">
        <w:rPr>
          <w:rFonts w:ascii="Garamond" w:hAnsi="Garamond"/>
          <w:noProof/>
        </w:rPr>
        <w:t>vzťahu</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akémukoľvek</w:t>
      </w:r>
      <w:r w:rsidR="00B62536" w:rsidRPr="00B42807">
        <w:rPr>
          <w:rFonts w:ascii="Garamond" w:hAnsi="Garamond"/>
          <w:noProof/>
        </w:rPr>
        <w:t xml:space="preserve"> </w:t>
      </w:r>
      <w:r w:rsidRPr="00B42807">
        <w:rPr>
          <w:rFonts w:ascii="Garamond" w:hAnsi="Garamond"/>
          <w:noProof/>
        </w:rPr>
        <w:t>svojmu</w:t>
      </w:r>
      <w:r w:rsidR="00B62536" w:rsidRPr="00B42807">
        <w:rPr>
          <w:rFonts w:ascii="Garamond" w:hAnsi="Garamond"/>
          <w:noProof/>
        </w:rPr>
        <w:t xml:space="preserve"> </w:t>
      </w:r>
      <w:r w:rsidRPr="00B42807">
        <w:rPr>
          <w:rFonts w:ascii="Garamond" w:hAnsi="Garamond"/>
          <w:noProof/>
        </w:rPr>
        <w:t>veriteľovi,</w:t>
      </w:r>
      <w:r w:rsidR="00B62536" w:rsidRPr="00B42807">
        <w:rPr>
          <w:rFonts w:ascii="Garamond" w:hAnsi="Garamond"/>
          <w:noProof/>
        </w:rPr>
        <w:t xml:space="preserve"> </w:t>
      </w:r>
      <w:r w:rsidRPr="00B42807">
        <w:rPr>
          <w:rFonts w:ascii="Garamond" w:hAnsi="Garamond"/>
          <w:noProof/>
        </w:rPr>
        <w:t>pričom</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tejto</w:t>
      </w:r>
      <w:r w:rsidR="00B62536" w:rsidRPr="00B42807">
        <w:rPr>
          <w:rFonts w:ascii="Garamond" w:hAnsi="Garamond"/>
          <w:noProof/>
        </w:rPr>
        <w:t xml:space="preserve"> </w:t>
      </w:r>
      <w:r w:rsidRPr="00B42807">
        <w:rPr>
          <w:rFonts w:ascii="Garamond" w:hAnsi="Garamond"/>
          <w:noProof/>
        </w:rPr>
        <w:t>súvislosti</w:t>
      </w:r>
      <w:r w:rsidR="00B62536" w:rsidRPr="00B42807">
        <w:rPr>
          <w:rFonts w:ascii="Garamond" w:hAnsi="Garamond"/>
          <w:noProof/>
        </w:rPr>
        <w:t xml:space="preserve"> </w:t>
      </w:r>
      <w:r w:rsidRPr="00B42807">
        <w:rPr>
          <w:rFonts w:ascii="Garamond" w:hAnsi="Garamond"/>
          <w:noProof/>
        </w:rPr>
        <w:t>nie</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najmä</w:t>
      </w:r>
      <w:r w:rsidR="00B62536" w:rsidRPr="00B42807">
        <w:rPr>
          <w:rFonts w:ascii="Garamond" w:hAnsi="Garamond"/>
          <w:noProof/>
        </w:rPr>
        <w:t xml:space="preserve"> </w:t>
      </w:r>
      <w:r w:rsidRPr="00B42807">
        <w:rPr>
          <w:rFonts w:ascii="Garamond" w:hAnsi="Garamond"/>
          <w:noProof/>
        </w:rPr>
        <w:t>odporovateľným</w:t>
      </w:r>
      <w:r w:rsidR="00B62536" w:rsidRPr="00B42807">
        <w:rPr>
          <w:rFonts w:ascii="Garamond" w:hAnsi="Garamond"/>
          <w:noProof/>
        </w:rPr>
        <w:t xml:space="preserve"> </w:t>
      </w:r>
      <w:r w:rsidRPr="00B42807">
        <w:rPr>
          <w:rFonts w:ascii="Garamond" w:hAnsi="Garamond"/>
          <w:noProof/>
        </w:rPr>
        <w:t>právnym</w:t>
      </w:r>
      <w:r w:rsidR="00B62536" w:rsidRPr="00B42807">
        <w:rPr>
          <w:rFonts w:ascii="Garamond" w:hAnsi="Garamond"/>
          <w:noProof/>
        </w:rPr>
        <w:t xml:space="preserve"> </w:t>
      </w:r>
      <w:r w:rsidRPr="00B42807">
        <w:rPr>
          <w:rFonts w:ascii="Garamond" w:hAnsi="Garamond"/>
          <w:noProof/>
        </w:rPr>
        <w:t>úkonom;</w:t>
      </w:r>
      <w:r w:rsidR="00B62536" w:rsidRPr="00B42807">
        <w:rPr>
          <w:rFonts w:ascii="Garamond" w:hAnsi="Garamond"/>
          <w:noProof/>
        </w:rPr>
        <w:t xml:space="preserve"> </w:t>
      </w:r>
      <w:r w:rsidRPr="00B42807">
        <w:rPr>
          <w:rFonts w:ascii="Garamond" w:hAnsi="Garamond"/>
          <w:noProof/>
        </w:rPr>
        <w:t>a</w:t>
      </w:r>
    </w:p>
    <w:p w14:paraId="668D2A16" w14:textId="77777777" w:rsidR="00562254" w:rsidRPr="00B42807" w:rsidRDefault="00562254" w:rsidP="003B0FC1">
      <w:pPr>
        <w:tabs>
          <w:tab w:val="left" w:pos="0"/>
          <w:tab w:val="center" w:pos="4536"/>
          <w:tab w:val="right" w:pos="9072"/>
        </w:tabs>
        <w:spacing w:after="0" w:line="240" w:lineRule="auto"/>
        <w:ind w:left="709"/>
        <w:contextualSpacing/>
        <w:jc w:val="both"/>
        <w:rPr>
          <w:rFonts w:ascii="Garamond" w:hAnsi="Garamond"/>
          <w:noProof/>
        </w:rPr>
      </w:pPr>
    </w:p>
    <w:p w14:paraId="3BBA7FCF" w14:textId="57AE6EBC" w:rsidR="00D139CF" w:rsidRPr="00B42807" w:rsidRDefault="00D139CF" w:rsidP="00500BA1">
      <w:pPr>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nevedie</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Pr="00B42807">
        <w:rPr>
          <w:rFonts w:ascii="Garamond" w:hAnsi="Garamond"/>
          <w:noProof/>
        </w:rPr>
        <w:t>voči</w:t>
      </w:r>
      <w:r w:rsidR="00B62536" w:rsidRPr="00B42807">
        <w:rPr>
          <w:rFonts w:ascii="Garamond" w:hAnsi="Garamond"/>
          <w:noProof/>
        </w:rPr>
        <w:t xml:space="preserve"> </w:t>
      </w:r>
      <w:r w:rsidRPr="00B42807">
        <w:rPr>
          <w:rFonts w:ascii="Garamond" w:hAnsi="Garamond"/>
          <w:noProof/>
        </w:rPr>
        <w:t>nemu</w:t>
      </w:r>
      <w:r w:rsidR="00B62536" w:rsidRPr="00B42807">
        <w:rPr>
          <w:rFonts w:ascii="Garamond" w:hAnsi="Garamond"/>
          <w:noProof/>
        </w:rPr>
        <w:t xml:space="preserve"> </w:t>
      </w:r>
      <w:r w:rsidRPr="00B42807">
        <w:rPr>
          <w:rFonts w:ascii="Garamond" w:hAnsi="Garamond"/>
          <w:noProof/>
        </w:rPr>
        <w:t>vyšetrovanie</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zisťovanie</w:t>
      </w:r>
      <w:r w:rsidR="00B62536" w:rsidRPr="00B42807">
        <w:rPr>
          <w:rFonts w:ascii="Garamond" w:hAnsi="Garamond"/>
          <w:noProof/>
        </w:rPr>
        <w:t xml:space="preserve"> </w:t>
      </w:r>
      <w:r w:rsidRPr="00B42807">
        <w:rPr>
          <w:rFonts w:ascii="Garamond" w:hAnsi="Garamond"/>
          <w:noProof/>
        </w:rPr>
        <w:t>zo</w:t>
      </w:r>
      <w:r w:rsidR="00B62536" w:rsidRPr="00B42807">
        <w:rPr>
          <w:rFonts w:ascii="Garamond" w:hAnsi="Garamond"/>
          <w:noProof/>
        </w:rPr>
        <w:t xml:space="preserve"> </w:t>
      </w:r>
      <w:r w:rsidRPr="00B42807">
        <w:rPr>
          <w:rFonts w:ascii="Garamond" w:hAnsi="Garamond"/>
          <w:noProof/>
        </w:rPr>
        <w:t>strany</w:t>
      </w:r>
      <w:r w:rsidR="00B62536" w:rsidRPr="00B42807">
        <w:rPr>
          <w:rFonts w:ascii="Garamond" w:hAnsi="Garamond"/>
          <w:noProof/>
        </w:rPr>
        <w:t xml:space="preserve"> </w:t>
      </w:r>
      <w:r w:rsidRPr="00B42807">
        <w:rPr>
          <w:rFonts w:ascii="Garamond" w:hAnsi="Garamond"/>
          <w:noProof/>
        </w:rPr>
        <w:t>štátnych</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správnych</w:t>
      </w:r>
      <w:r w:rsidR="00B62536" w:rsidRPr="00B42807">
        <w:rPr>
          <w:rFonts w:ascii="Garamond" w:hAnsi="Garamond"/>
          <w:noProof/>
        </w:rPr>
        <w:t xml:space="preserve"> </w:t>
      </w:r>
      <w:r w:rsidRPr="00B42807">
        <w:rPr>
          <w:rFonts w:ascii="Garamond" w:hAnsi="Garamond"/>
          <w:noProof/>
        </w:rPr>
        <w:t>orgánov,</w:t>
      </w:r>
      <w:r w:rsidR="00B62536" w:rsidRPr="00B42807">
        <w:rPr>
          <w:rFonts w:ascii="Garamond" w:hAnsi="Garamond"/>
          <w:noProof/>
        </w:rPr>
        <w:t xml:space="preserve"> </w:t>
      </w:r>
      <w:r w:rsidRPr="00B42807">
        <w:rPr>
          <w:rFonts w:ascii="Garamond" w:hAnsi="Garamond"/>
          <w:noProof/>
        </w:rPr>
        <w:t>nevedie</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Pr="00B42807">
        <w:rPr>
          <w:rFonts w:ascii="Garamond" w:hAnsi="Garamond"/>
          <w:noProof/>
        </w:rPr>
        <w:t>voči</w:t>
      </w:r>
      <w:r w:rsidR="00B62536" w:rsidRPr="00B42807">
        <w:rPr>
          <w:rFonts w:ascii="Garamond" w:hAnsi="Garamond"/>
          <w:noProof/>
        </w:rPr>
        <w:t xml:space="preserve"> </w:t>
      </w:r>
      <w:r w:rsidRPr="00B42807">
        <w:rPr>
          <w:rFonts w:ascii="Garamond" w:hAnsi="Garamond"/>
          <w:noProof/>
        </w:rPr>
        <w:t>nemu</w:t>
      </w:r>
      <w:r w:rsidR="00B62536" w:rsidRPr="00B42807">
        <w:rPr>
          <w:rFonts w:ascii="Garamond" w:hAnsi="Garamond"/>
          <w:noProof/>
        </w:rPr>
        <w:t xml:space="preserve"> </w:t>
      </w:r>
      <w:r w:rsidRPr="00B42807">
        <w:rPr>
          <w:rFonts w:ascii="Garamond" w:hAnsi="Garamond"/>
          <w:noProof/>
        </w:rPr>
        <w:t>resp.</w:t>
      </w:r>
      <w:r w:rsidR="00B62536" w:rsidRPr="00B42807">
        <w:rPr>
          <w:rFonts w:ascii="Garamond" w:hAnsi="Garamond"/>
          <w:noProof/>
        </w:rPr>
        <w:t xml:space="preserve"> </w:t>
      </w:r>
      <w:r w:rsidRPr="00B42807">
        <w:rPr>
          <w:rFonts w:ascii="Garamond" w:hAnsi="Garamond"/>
          <w:noProof/>
        </w:rPr>
        <w:t>voči</w:t>
      </w:r>
      <w:r w:rsidR="00B62536" w:rsidRPr="00B42807">
        <w:rPr>
          <w:rFonts w:ascii="Garamond" w:hAnsi="Garamond"/>
          <w:noProof/>
        </w:rPr>
        <w:t xml:space="preserve"> </w:t>
      </w:r>
      <w:r w:rsidRPr="00B42807">
        <w:rPr>
          <w:rFonts w:ascii="Garamond" w:hAnsi="Garamond"/>
          <w:noProof/>
        </w:rPr>
        <w:t>jeho</w:t>
      </w:r>
      <w:r w:rsidR="00B62536" w:rsidRPr="00B42807">
        <w:rPr>
          <w:rFonts w:ascii="Garamond" w:hAnsi="Garamond"/>
          <w:noProof/>
        </w:rPr>
        <w:t xml:space="preserve"> </w:t>
      </w:r>
      <w:r w:rsidRPr="00B42807">
        <w:rPr>
          <w:rFonts w:ascii="Garamond" w:hAnsi="Garamond"/>
          <w:noProof/>
        </w:rPr>
        <w:t>majetku,</w:t>
      </w:r>
      <w:r w:rsidR="00B62536" w:rsidRPr="00B42807">
        <w:rPr>
          <w:rFonts w:ascii="Garamond" w:hAnsi="Garamond"/>
          <w:noProof/>
        </w:rPr>
        <w:t xml:space="preserve"> </w:t>
      </w:r>
      <w:r w:rsidRPr="00B42807">
        <w:rPr>
          <w:rFonts w:ascii="Garamond" w:hAnsi="Garamond"/>
          <w:noProof/>
        </w:rPr>
        <w:t>súdny</w:t>
      </w:r>
      <w:r w:rsidR="00B62536" w:rsidRPr="00B42807">
        <w:rPr>
          <w:rFonts w:ascii="Garamond" w:hAnsi="Garamond"/>
          <w:noProof/>
        </w:rPr>
        <w:t xml:space="preserve"> </w:t>
      </w:r>
      <w:r w:rsidRPr="00B42807">
        <w:rPr>
          <w:rFonts w:ascii="Garamond" w:hAnsi="Garamond"/>
          <w:noProof/>
        </w:rPr>
        <w:t>spor</w:t>
      </w:r>
      <w:r w:rsidR="00B62536" w:rsidRPr="00B42807">
        <w:rPr>
          <w:rFonts w:ascii="Garamond" w:hAnsi="Garamond"/>
          <w:noProof/>
        </w:rPr>
        <w:t xml:space="preserve"> </w:t>
      </w:r>
      <w:r w:rsidRPr="00B42807">
        <w:rPr>
          <w:rFonts w:ascii="Garamond" w:hAnsi="Garamond"/>
          <w:noProof/>
        </w:rPr>
        <w:t>vrátane</w:t>
      </w:r>
      <w:r w:rsidR="00B62536" w:rsidRPr="00B42807">
        <w:rPr>
          <w:rFonts w:ascii="Garamond" w:hAnsi="Garamond"/>
          <w:noProof/>
        </w:rPr>
        <w:t xml:space="preserve"> </w:t>
      </w:r>
      <w:r w:rsidRPr="00B42807">
        <w:rPr>
          <w:rFonts w:ascii="Garamond" w:hAnsi="Garamond"/>
          <w:noProof/>
        </w:rPr>
        <w:t>exekučného,</w:t>
      </w:r>
      <w:r w:rsidR="00B62536" w:rsidRPr="00B42807">
        <w:rPr>
          <w:rFonts w:ascii="Garamond" w:hAnsi="Garamond"/>
          <w:noProof/>
        </w:rPr>
        <w:t xml:space="preserve"> </w:t>
      </w:r>
      <w:r w:rsidRPr="00B42807">
        <w:rPr>
          <w:rFonts w:ascii="Garamond" w:hAnsi="Garamond"/>
          <w:noProof/>
        </w:rPr>
        <w:t>daňového,</w:t>
      </w:r>
      <w:r w:rsidR="00B62536" w:rsidRPr="00B42807">
        <w:rPr>
          <w:rFonts w:ascii="Garamond" w:hAnsi="Garamond"/>
          <w:noProof/>
        </w:rPr>
        <w:t xml:space="preserve"> </w:t>
      </w:r>
      <w:r w:rsidRPr="00B42807">
        <w:rPr>
          <w:rFonts w:ascii="Garamond" w:hAnsi="Garamond"/>
          <w:noProof/>
        </w:rPr>
        <w:t>konkurzného,</w:t>
      </w:r>
      <w:r w:rsidR="00B62536" w:rsidRPr="00B42807">
        <w:rPr>
          <w:rFonts w:ascii="Garamond" w:hAnsi="Garamond"/>
          <w:noProof/>
        </w:rPr>
        <w:t xml:space="preserve"> </w:t>
      </w:r>
      <w:r w:rsidRPr="00B42807">
        <w:rPr>
          <w:rFonts w:ascii="Garamond" w:hAnsi="Garamond"/>
          <w:noProof/>
        </w:rPr>
        <w:t>rozhodcovského</w:t>
      </w:r>
      <w:r w:rsidR="00B62536" w:rsidRPr="00B42807">
        <w:rPr>
          <w:rFonts w:ascii="Garamond" w:hAnsi="Garamond"/>
          <w:noProof/>
        </w:rPr>
        <w:t xml:space="preserve"> </w:t>
      </w:r>
      <w:r w:rsidRPr="00B42807">
        <w:rPr>
          <w:rFonts w:ascii="Garamond" w:hAnsi="Garamond"/>
          <w:noProof/>
        </w:rPr>
        <w:t>konania</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akéhokoľvek</w:t>
      </w:r>
      <w:r w:rsidR="00B62536" w:rsidRPr="00B42807">
        <w:rPr>
          <w:rFonts w:ascii="Garamond" w:hAnsi="Garamond"/>
          <w:noProof/>
        </w:rPr>
        <w:t xml:space="preserve"> </w:t>
      </w:r>
      <w:r w:rsidRPr="00B42807">
        <w:rPr>
          <w:rFonts w:ascii="Garamond" w:hAnsi="Garamond"/>
          <w:noProof/>
        </w:rPr>
        <w:t>obdobného</w:t>
      </w:r>
      <w:r w:rsidR="00B62536" w:rsidRPr="00B42807">
        <w:rPr>
          <w:rFonts w:ascii="Garamond" w:hAnsi="Garamond"/>
          <w:noProof/>
        </w:rPr>
        <w:t xml:space="preserve"> </w:t>
      </w:r>
      <w:r w:rsidRPr="00B42807">
        <w:rPr>
          <w:rFonts w:ascii="Garamond" w:hAnsi="Garamond"/>
          <w:noProof/>
        </w:rPr>
        <w:t>konania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neexistujú</w:t>
      </w:r>
      <w:r w:rsidR="00B62536" w:rsidRPr="00B42807">
        <w:rPr>
          <w:rFonts w:ascii="Garamond" w:hAnsi="Garamond"/>
          <w:noProof/>
        </w:rPr>
        <w:t xml:space="preserve"> </w:t>
      </w:r>
      <w:r w:rsidRPr="00B42807">
        <w:rPr>
          <w:rFonts w:ascii="Garamond" w:hAnsi="Garamond"/>
          <w:noProof/>
        </w:rPr>
        <w:t>skutočnosti,</w:t>
      </w:r>
      <w:r w:rsidR="00B62536" w:rsidRPr="00B42807">
        <w:rPr>
          <w:rFonts w:ascii="Garamond" w:hAnsi="Garamond"/>
          <w:noProof/>
        </w:rPr>
        <w:t xml:space="preserve"> </w:t>
      </w:r>
      <w:r w:rsidRPr="00B42807">
        <w:rPr>
          <w:rFonts w:ascii="Garamond" w:hAnsi="Garamond"/>
          <w:noProof/>
        </w:rPr>
        <w:t>ktoré</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mohli</w:t>
      </w:r>
      <w:r w:rsidR="00B62536" w:rsidRPr="00B42807">
        <w:rPr>
          <w:rFonts w:ascii="Garamond" w:hAnsi="Garamond"/>
          <w:noProof/>
        </w:rPr>
        <w:t xml:space="preserve"> </w:t>
      </w:r>
      <w:r w:rsidRPr="00B42807">
        <w:rPr>
          <w:rFonts w:ascii="Garamond" w:hAnsi="Garamond"/>
          <w:noProof/>
        </w:rPr>
        <w:t>viesť</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začatiu</w:t>
      </w:r>
      <w:r w:rsidR="00B62536" w:rsidRPr="00B42807">
        <w:rPr>
          <w:rFonts w:ascii="Garamond" w:hAnsi="Garamond"/>
          <w:noProof/>
        </w:rPr>
        <w:t xml:space="preserve"> </w:t>
      </w:r>
      <w:r w:rsidRPr="00B42807">
        <w:rPr>
          <w:rFonts w:ascii="Garamond" w:hAnsi="Garamond"/>
          <w:noProof/>
        </w:rPr>
        <w:t>takýchto</w:t>
      </w:r>
      <w:r w:rsidR="00B62536" w:rsidRPr="00B42807">
        <w:rPr>
          <w:rFonts w:ascii="Garamond" w:hAnsi="Garamond"/>
          <w:noProof/>
        </w:rPr>
        <w:t xml:space="preserve"> </w:t>
      </w:r>
      <w:r w:rsidRPr="00B42807">
        <w:rPr>
          <w:rFonts w:ascii="Garamond" w:hAnsi="Garamond"/>
          <w:noProof/>
        </w:rPr>
        <w:t>konaní</w:t>
      </w:r>
      <w:r w:rsidR="00B62536" w:rsidRPr="00B42807">
        <w:rPr>
          <w:rFonts w:ascii="Garamond" w:hAnsi="Garamond"/>
          <w:noProof/>
        </w:rPr>
        <w:t xml:space="preserve"> </w:t>
      </w:r>
      <w:r w:rsidRPr="00B42807">
        <w:rPr>
          <w:rFonts w:ascii="Garamond" w:hAnsi="Garamond"/>
          <w:noProof/>
        </w:rPr>
        <w:t>proti</w:t>
      </w:r>
      <w:r w:rsidR="00B62536" w:rsidRPr="00B42807">
        <w:rPr>
          <w:rFonts w:ascii="Garamond" w:hAnsi="Garamond"/>
          <w:noProof/>
        </w:rPr>
        <w:t xml:space="preserve"> </w:t>
      </w:r>
      <w:r w:rsidRPr="00B42807">
        <w:rPr>
          <w:rFonts w:ascii="Garamond" w:hAnsi="Garamond"/>
          <w:noProof/>
        </w:rPr>
        <w:t>nemu.</w:t>
      </w:r>
    </w:p>
    <w:p w14:paraId="7CC5FD17" w14:textId="77777777" w:rsidR="00D139CF" w:rsidRPr="00B42807" w:rsidRDefault="00D139CF" w:rsidP="003B0FC1">
      <w:pPr>
        <w:tabs>
          <w:tab w:val="left" w:pos="0"/>
          <w:tab w:val="center" w:pos="4536"/>
          <w:tab w:val="right" w:pos="9072"/>
        </w:tabs>
        <w:spacing w:after="0" w:line="240" w:lineRule="auto"/>
        <w:ind w:left="1429"/>
        <w:contextualSpacing/>
        <w:jc w:val="both"/>
        <w:rPr>
          <w:rFonts w:ascii="Garamond" w:hAnsi="Garamond"/>
          <w:noProof/>
        </w:rPr>
      </w:pPr>
    </w:p>
    <w:p w14:paraId="528B53D7" w14:textId="1B3F46EA" w:rsidR="00D139CF" w:rsidRDefault="00D139CF" w:rsidP="00500BA1">
      <w:pPr>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lastRenderedPageBreak/>
        <w:tab/>
      </w:r>
      <w:r w:rsidR="001E0BDA" w:rsidRPr="00B42807">
        <w:rPr>
          <w:rFonts w:ascii="Garamond" w:hAnsi="Garamond"/>
          <w:noProof/>
        </w:rPr>
        <w:t>Poskytovateľ</w:t>
      </w:r>
      <w:r w:rsidR="00B62536" w:rsidRPr="00B42807">
        <w:rPr>
          <w:rFonts w:ascii="Garamond" w:hAnsi="Garamond"/>
          <w:noProof/>
        </w:rPr>
        <w:t xml:space="preserve"> </w:t>
      </w:r>
      <w:r w:rsidRPr="00B42807">
        <w:rPr>
          <w:rFonts w:ascii="Garamond" w:hAnsi="Garamond"/>
          <w:noProof/>
        </w:rPr>
        <w:t>berie</w:t>
      </w:r>
      <w:r w:rsidR="00B62536" w:rsidRPr="00B42807">
        <w:rPr>
          <w:rFonts w:ascii="Garamond" w:hAnsi="Garamond"/>
          <w:noProof/>
        </w:rPr>
        <w:t xml:space="preserve"> </w:t>
      </w:r>
      <w:r w:rsidRPr="00B42807">
        <w:rPr>
          <w:rFonts w:ascii="Garamond" w:hAnsi="Garamond"/>
          <w:noProof/>
        </w:rPr>
        <w:t>na</w:t>
      </w:r>
      <w:r w:rsidR="00B62536" w:rsidRPr="00B42807">
        <w:rPr>
          <w:rFonts w:ascii="Garamond" w:hAnsi="Garamond"/>
          <w:noProof/>
        </w:rPr>
        <w:t xml:space="preserve"> </w:t>
      </w:r>
      <w:r w:rsidRPr="00B42807">
        <w:rPr>
          <w:rFonts w:ascii="Garamond" w:hAnsi="Garamond"/>
          <w:noProof/>
        </w:rPr>
        <w:t>vedomie,</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ak</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Objednávateľ</w:t>
      </w:r>
      <w:r w:rsidR="00B62536" w:rsidRPr="00B42807">
        <w:rPr>
          <w:rFonts w:ascii="Garamond" w:hAnsi="Garamond"/>
          <w:noProof/>
        </w:rPr>
        <w:t xml:space="preserve"> </w:t>
      </w:r>
      <w:r w:rsidRPr="00B42807">
        <w:rPr>
          <w:rFonts w:ascii="Garamond" w:hAnsi="Garamond"/>
          <w:noProof/>
        </w:rPr>
        <w:t>mal</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čase</w:t>
      </w:r>
      <w:r w:rsidR="00B62536" w:rsidRPr="00B42807">
        <w:rPr>
          <w:rFonts w:ascii="Garamond" w:hAnsi="Garamond"/>
          <w:noProof/>
        </w:rPr>
        <w:t xml:space="preserve"> </w:t>
      </w:r>
      <w:r w:rsidRPr="00B42807">
        <w:rPr>
          <w:rFonts w:ascii="Garamond" w:hAnsi="Garamond"/>
          <w:noProof/>
        </w:rPr>
        <w:t>podpisovania</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vedomosť</w:t>
      </w:r>
      <w:r w:rsidR="00B62536" w:rsidRPr="00B42807">
        <w:rPr>
          <w:rFonts w:ascii="Garamond" w:hAnsi="Garamond"/>
          <w:noProof/>
        </w:rPr>
        <w:t xml:space="preserve"> </w:t>
      </w:r>
      <w:r w:rsidRPr="00B42807">
        <w:rPr>
          <w:rFonts w:ascii="Garamond" w:hAnsi="Garamond"/>
          <w:noProof/>
        </w:rPr>
        <w:t>o</w:t>
      </w:r>
      <w:r w:rsidR="00B62536" w:rsidRPr="00B42807">
        <w:rPr>
          <w:rFonts w:ascii="Garamond" w:hAnsi="Garamond"/>
          <w:noProof/>
        </w:rPr>
        <w:t xml:space="preserve"> </w:t>
      </w:r>
      <w:r w:rsidRPr="00B42807">
        <w:rPr>
          <w:rFonts w:ascii="Garamond" w:hAnsi="Garamond"/>
          <w:noProof/>
        </w:rPr>
        <w:t>tom,</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ktorékoľvek</w:t>
      </w:r>
      <w:r w:rsidR="00B62536" w:rsidRPr="00B42807">
        <w:rPr>
          <w:rFonts w:ascii="Garamond" w:hAnsi="Garamond"/>
          <w:noProof/>
        </w:rPr>
        <w:t xml:space="preserve"> </w:t>
      </w:r>
      <w:r w:rsidRPr="00B42807">
        <w:rPr>
          <w:rFonts w:ascii="Garamond" w:hAnsi="Garamond"/>
          <w:noProof/>
        </w:rPr>
        <w:t>z</w:t>
      </w:r>
      <w:r w:rsidR="00B62536" w:rsidRPr="00B42807">
        <w:rPr>
          <w:rFonts w:ascii="Garamond" w:hAnsi="Garamond"/>
          <w:noProof/>
        </w:rPr>
        <w:t xml:space="preserve"> </w:t>
      </w:r>
      <w:r w:rsidRPr="00B42807">
        <w:rPr>
          <w:rFonts w:ascii="Garamond" w:hAnsi="Garamond"/>
          <w:noProof/>
        </w:rPr>
        <w:t>vyhlásení</w:t>
      </w:r>
      <w:r w:rsidR="00B62536" w:rsidRPr="00B42807">
        <w:rPr>
          <w:rFonts w:ascii="Garamond" w:hAnsi="Garamond"/>
          <w:noProof/>
        </w:rPr>
        <w:t xml:space="preserve"> </w:t>
      </w:r>
      <w:r w:rsidR="001E0BDA" w:rsidRPr="00B42807">
        <w:rPr>
          <w:rFonts w:ascii="Garamond" w:hAnsi="Garamond"/>
          <w:noProof/>
        </w:rPr>
        <w:t>Poskytovateľa</w:t>
      </w:r>
      <w:r w:rsidR="00B62536" w:rsidRPr="00B42807">
        <w:rPr>
          <w:rFonts w:ascii="Garamond" w:hAnsi="Garamond"/>
          <w:noProof/>
        </w:rPr>
        <w:t xml:space="preserve"> </w:t>
      </w:r>
      <w:r w:rsidRPr="00B42807">
        <w:rPr>
          <w:rFonts w:ascii="Garamond" w:hAnsi="Garamond"/>
          <w:noProof/>
        </w:rPr>
        <w:t>uvedené</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tomto</w:t>
      </w:r>
      <w:r w:rsidR="00B62536" w:rsidRPr="00B42807">
        <w:rPr>
          <w:rFonts w:ascii="Garamond" w:hAnsi="Garamond"/>
          <w:noProof/>
        </w:rPr>
        <w:t xml:space="preserve"> </w:t>
      </w:r>
      <w:r w:rsidRPr="00B42807">
        <w:rPr>
          <w:rFonts w:ascii="Garamond" w:hAnsi="Garamond"/>
          <w:noProof/>
        </w:rPr>
        <w:t>článku</w:t>
      </w:r>
      <w:r w:rsidR="003D2AAD" w:rsidRPr="00B42807">
        <w:rPr>
          <w:rFonts w:ascii="Garamond" w:hAnsi="Garamond"/>
          <w:noProof/>
        </w:rPr>
        <w:t>,</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bode</w:t>
      </w:r>
      <w:r w:rsidR="00B62536" w:rsidRPr="00B42807">
        <w:rPr>
          <w:rFonts w:ascii="Garamond" w:hAnsi="Garamond"/>
          <w:noProof/>
        </w:rPr>
        <w:t xml:space="preserve"> </w:t>
      </w:r>
      <w:r w:rsidR="009106D4" w:rsidRPr="00B42807">
        <w:rPr>
          <w:rFonts w:ascii="Garamond" w:hAnsi="Garamond"/>
          <w:noProof/>
        </w:rPr>
        <w:t>7</w:t>
      </w:r>
      <w:r w:rsidRPr="00B42807">
        <w:rPr>
          <w:rFonts w:ascii="Garamond" w:hAnsi="Garamond"/>
          <w:noProof/>
        </w:rPr>
        <w:t>.1</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nepravdivé,</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neuzatvoril,</w:t>
      </w:r>
      <w:r w:rsidR="00B62536" w:rsidRPr="00B42807">
        <w:rPr>
          <w:rFonts w:ascii="Garamond" w:hAnsi="Garamond"/>
          <w:noProof/>
        </w:rPr>
        <w:t xml:space="preserve"> </w:t>
      </w:r>
      <w:r w:rsidRPr="00B42807">
        <w:rPr>
          <w:rFonts w:ascii="Garamond" w:hAnsi="Garamond"/>
          <w:noProof/>
        </w:rPr>
        <w:t>nakoľko</w:t>
      </w:r>
      <w:r w:rsidR="00B62536" w:rsidRPr="00B42807">
        <w:rPr>
          <w:rFonts w:ascii="Garamond" w:hAnsi="Garamond"/>
          <w:noProof/>
        </w:rPr>
        <w:t xml:space="preserve"> </w:t>
      </w:r>
      <w:r w:rsidRPr="00B42807">
        <w:rPr>
          <w:rFonts w:ascii="Garamond" w:hAnsi="Garamond"/>
          <w:noProof/>
        </w:rPr>
        <w:t>uvedené</w:t>
      </w:r>
      <w:r w:rsidR="00B62536" w:rsidRPr="00B42807">
        <w:rPr>
          <w:rFonts w:ascii="Garamond" w:hAnsi="Garamond"/>
          <w:noProof/>
        </w:rPr>
        <w:t xml:space="preserve"> </w:t>
      </w:r>
      <w:r w:rsidRPr="00B42807">
        <w:rPr>
          <w:rFonts w:ascii="Garamond" w:hAnsi="Garamond"/>
          <w:noProof/>
        </w:rPr>
        <w:t>vyhlásenia</w:t>
      </w:r>
      <w:r w:rsidR="00B62536" w:rsidRPr="00B42807">
        <w:rPr>
          <w:rFonts w:ascii="Garamond" w:hAnsi="Garamond"/>
          <w:noProof/>
        </w:rPr>
        <w:t xml:space="preserve"> </w:t>
      </w:r>
      <w:r w:rsidRPr="00B42807">
        <w:rPr>
          <w:rFonts w:ascii="Garamond" w:hAnsi="Garamond"/>
          <w:noProof/>
        </w:rPr>
        <w:t>Objednávateľ</w:t>
      </w:r>
      <w:r w:rsidR="00B62536" w:rsidRPr="00B42807">
        <w:rPr>
          <w:rFonts w:ascii="Garamond" w:hAnsi="Garamond"/>
          <w:noProof/>
        </w:rPr>
        <w:t xml:space="preserve"> </w:t>
      </w:r>
      <w:r w:rsidRPr="00B42807">
        <w:rPr>
          <w:rFonts w:ascii="Garamond" w:hAnsi="Garamond"/>
          <w:noProof/>
        </w:rPr>
        <w:t>považuje</w:t>
      </w:r>
      <w:r w:rsidR="00B62536" w:rsidRPr="00B42807">
        <w:rPr>
          <w:rFonts w:ascii="Garamond" w:hAnsi="Garamond"/>
          <w:noProof/>
        </w:rPr>
        <w:t xml:space="preserve"> </w:t>
      </w:r>
      <w:r w:rsidRPr="00B42807">
        <w:rPr>
          <w:rFonts w:ascii="Garamond" w:hAnsi="Garamond"/>
          <w:noProof/>
        </w:rPr>
        <w:t>za</w:t>
      </w:r>
      <w:r w:rsidR="00B62536" w:rsidRPr="00B42807">
        <w:rPr>
          <w:rFonts w:ascii="Garamond" w:hAnsi="Garamond"/>
          <w:noProof/>
        </w:rPr>
        <w:t xml:space="preserve"> </w:t>
      </w:r>
      <w:r w:rsidRPr="00B42807">
        <w:rPr>
          <w:rFonts w:ascii="Garamond" w:hAnsi="Garamond"/>
          <w:noProof/>
        </w:rPr>
        <w:t>skutočnosti,</w:t>
      </w:r>
      <w:r w:rsidR="00B62536" w:rsidRPr="00B42807">
        <w:rPr>
          <w:rFonts w:ascii="Garamond" w:hAnsi="Garamond"/>
          <w:noProof/>
        </w:rPr>
        <w:t xml:space="preserve"> </w:t>
      </w:r>
      <w:r w:rsidRPr="00B42807">
        <w:rPr>
          <w:rFonts w:ascii="Garamond" w:hAnsi="Garamond"/>
          <w:noProof/>
        </w:rPr>
        <w:t>ktoré</w:t>
      </w:r>
      <w:r w:rsidR="00B62536" w:rsidRPr="00B42807">
        <w:rPr>
          <w:rFonts w:ascii="Garamond" w:hAnsi="Garamond"/>
          <w:noProof/>
        </w:rPr>
        <w:t xml:space="preserve"> </w:t>
      </w:r>
      <w:r w:rsidRPr="00B42807">
        <w:rPr>
          <w:rFonts w:ascii="Garamond" w:hAnsi="Garamond"/>
          <w:noProof/>
        </w:rPr>
        <w:t>si</w:t>
      </w:r>
      <w:r w:rsidR="00B62536" w:rsidRPr="00B42807">
        <w:rPr>
          <w:rFonts w:ascii="Garamond" w:hAnsi="Garamond"/>
          <w:noProof/>
        </w:rPr>
        <w:t xml:space="preserve"> </w:t>
      </w:r>
      <w:r w:rsidRPr="00B42807">
        <w:rPr>
          <w:rFonts w:ascii="Garamond" w:hAnsi="Garamond"/>
          <w:noProof/>
        </w:rPr>
        <w:t>vymienil.</w:t>
      </w:r>
      <w:r w:rsidR="00B62536" w:rsidRPr="00B42807">
        <w:rPr>
          <w:rFonts w:ascii="Garamond" w:hAnsi="Garamond"/>
          <w:noProof/>
        </w:rPr>
        <w:t xml:space="preserve">  </w:t>
      </w:r>
    </w:p>
    <w:p w14:paraId="65903867" w14:textId="77777777" w:rsidR="00B61EBA" w:rsidRPr="00B42807" w:rsidRDefault="00B61EBA" w:rsidP="00B61EBA">
      <w:pPr>
        <w:tabs>
          <w:tab w:val="left" w:pos="0"/>
          <w:tab w:val="center" w:pos="4536"/>
          <w:tab w:val="right" w:pos="9072"/>
        </w:tabs>
        <w:spacing w:after="0" w:line="240" w:lineRule="auto"/>
        <w:ind w:left="709"/>
        <w:contextualSpacing/>
        <w:jc w:val="both"/>
        <w:rPr>
          <w:rFonts w:ascii="Garamond" w:hAnsi="Garamond"/>
          <w:noProof/>
        </w:rPr>
      </w:pPr>
    </w:p>
    <w:p w14:paraId="4434686A" w14:textId="30FA15B4" w:rsidR="00D139CF" w:rsidRPr="00B42807" w:rsidRDefault="00D139CF" w:rsidP="00500BA1">
      <w:pPr>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t>Pokiaľ</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Pr="00B42807">
        <w:rPr>
          <w:rFonts w:ascii="Garamond" w:hAnsi="Garamond"/>
          <w:noProof/>
        </w:rPr>
        <w:t>preukáže,</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ktorékoľvek</w:t>
      </w:r>
      <w:r w:rsidR="00B62536" w:rsidRPr="00B42807">
        <w:rPr>
          <w:rFonts w:ascii="Garamond" w:hAnsi="Garamond"/>
          <w:noProof/>
        </w:rPr>
        <w:t xml:space="preserve"> </w:t>
      </w:r>
      <w:r w:rsidRPr="00B42807">
        <w:rPr>
          <w:rFonts w:ascii="Garamond" w:hAnsi="Garamond"/>
          <w:noProof/>
        </w:rPr>
        <w:t>z</w:t>
      </w:r>
      <w:r w:rsidR="00B62536" w:rsidRPr="00B42807">
        <w:rPr>
          <w:rFonts w:ascii="Garamond" w:hAnsi="Garamond"/>
          <w:noProof/>
        </w:rPr>
        <w:t xml:space="preserve"> </w:t>
      </w:r>
      <w:r w:rsidRPr="00B42807">
        <w:rPr>
          <w:rFonts w:ascii="Garamond" w:hAnsi="Garamond"/>
          <w:noProof/>
        </w:rPr>
        <w:t>vyhlásení</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uvedených</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tomto</w:t>
      </w:r>
      <w:r w:rsidR="00B62536" w:rsidRPr="00B42807">
        <w:rPr>
          <w:rFonts w:ascii="Garamond" w:hAnsi="Garamond"/>
          <w:noProof/>
        </w:rPr>
        <w:t xml:space="preserve"> </w:t>
      </w:r>
      <w:r w:rsidRPr="00B42807">
        <w:rPr>
          <w:rFonts w:ascii="Garamond" w:hAnsi="Garamond"/>
          <w:noProof/>
        </w:rPr>
        <w:t>článku</w:t>
      </w:r>
      <w:r w:rsidR="00B62536" w:rsidRPr="00B42807">
        <w:rPr>
          <w:rFonts w:ascii="Garamond" w:hAnsi="Garamond"/>
          <w:noProof/>
        </w:rPr>
        <w:t xml:space="preserve"> </w:t>
      </w:r>
      <w:r w:rsidRPr="00B42807">
        <w:rPr>
          <w:rFonts w:ascii="Garamond" w:hAnsi="Garamond"/>
          <w:noProof/>
        </w:rPr>
        <w:t>bode</w:t>
      </w:r>
      <w:r w:rsidR="00B62536" w:rsidRPr="00B42807">
        <w:rPr>
          <w:rFonts w:ascii="Garamond" w:hAnsi="Garamond"/>
          <w:noProof/>
        </w:rPr>
        <w:t xml:space="preserve"> </w:t>
      </w:r>
      <w:r w:rsidR="009106D4" w:rsidRPr="00B42807">
        <w:rPr>
          <w:rFonts w:ascii="Garamond" w:hAnsi="Garamond"/>
          <w:noProof/>
        </w:rPr>
        <w:t>7</w:t>
      </w:r>
      <w:r w:rsidRPr="00B42807">
        <w:rPr>
          <w:rFonts w:ascii="Garamond" w:hAnsi="Garamond"/>
          <w:noProof/>
        </w:rPr>
        <w:t>.1</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nebolo</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čase</w:t>
      </w:r>
      <w:r w:rsidR="00B62536" w:rsidRPr="00B42807">
        <w:rPr>
          <w:rFonts w:ascii="Garamond" w:hAnsi="Garamond"/>
          <w:noProof/>
        </w:rPr>
        <w:t xml:space="preserve"> </w:t>
      </w:r>
      <w:r w:rsidRPr="00B42807">
        <w:rPr>
          <w:rFonts w:ascii="Garamond" w:hAnsi="Garamond"/>
          <w:noProof/>
        </w:rPr>
        <w:t>uzatvorenia</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pravdivým,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čase</w:t>
      </w:r>
      <w:r w:rsidR="00B62536" w:rsidRPr="00B42807">
        <w:rPr>
          <w:rFonts w:ascii="Garamond" w:hAnsi="Garamond"/>
          <w:noProof/>
        </w:rPr>
        <w:t xml:space="preserve"> </w:t>
      </w:r>
      <w:r w:rsidRPr="00B42807">
        <w:rPr>
          <w:rFonts w:ascii="Garamond" w:hAnsi="Garamond"/>
          <w:noProof/>
        </w:rPr>
        <w:t>nasledujúcom</w:t>
      </w:r>
      <w:r w:rsidR="00B62536" w:rsidRPr="00B42807">
        <w:rPr>
          <w:rFonts w:ascii="Garamond" w:hAnsi="Garamond"/>
          <w:noProof/>
        </w:rPr>
        <w:t xml:space="preserve"> </w:t>
      </w:r>
      <w:r w:rsidRPr="00B42807">
        <w:rPr>
          <w:rFonts w:ascii="Garamond" w:hAnsi="Garamond"/>
          <w:noProof/>
        </w:rPr>
        <w:t>po</w:t>
      </w:r>
      <w:r w:rsidR="00B62536" w:rsidRPr="00B42807">
        <w:rPr>
          <w:rFonts w:ascii="Garamond" w:hAnsi="Garamond"/>
          <w:noProof/>
        </w:rPr>
        <w:t xml:space="preserve"> </w:t>
      </w:r>
      <w:r w:rsidRPr="00B42807">
        <w:rPr>
          <w:rFonts w:ascii="Garamond" w:hAnsi="Garamond"/>
          <w:noProof/>
        </w:rPr>
        <w:t>uzatvorení</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prestalo</w:t>
      </w:r>
      <w:r w:rsidR="00B62536" w:rsidRPr="00B42807">
        <w:rPr>
          <w:rFonts w:ascii="Garamond" w:hAnsi="Garamond"/>
          <w:noProof/>
        </w:rPr>
        <w:t xml:space="preserve"> </w:t>
      </w:r>
      <w:r w:rsidRPr="00B42807">
        <w:rPr>
          <w:rFonts w:ascii="Garamond" w:hAnsi="Garamond"/>
          <w:noProof/>
        </w:rPr>
        <w:t>byť</w:t>
      </w:r>
      <w:r w:rsidR="00B62536" w:rsidRPr="00B42807">
        <w:rPr>
          <w:rFonts w:ascii="Garamond" w:hAnsi="Garamond"/>
          <w:noProof/>
        </w:rPr>
        <w:t xml:space="preserve"> </w:t>
      </w:r>
      <w:r w:rsidRPr="00B42807">
        <w:rPr>
          <w:rFonts w:ascii="Garamond" w:hAnsi="Garamond"/>
          <w:noProof/>
        </w:rPr>
        <w:t>pravdivým</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dôsledku</w:t>
      </w:r>
      <w:r w:rsidR="00B62536" w:rsidRPr="00B42807">
        <w:rPr>
          <w:rFonts w:ascii="Garamond" w:hAnsi="Garamond"/>
          <w:noProof/>
        </w:rPr>
        <w:t xml:space="preserve"> </w:t>
      </w:r>
      <w:r w:rsidRPr="00B42807">
        <w:rPr>
          <w:rFonts w:ascii="Garamond" w:hAnsi="Garamond"/>
          <w:noProof/>
        </w:rPr>
        <w:t>konania</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zaväzuje</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001E0BDA" w:rsidRPr="00B42807">
        <w:rPr>
          <w:rFonts w:ascii="Garamond" w:hAnsi="Garamond"/>
          <w:noProof/>
        </w:rPr>
        <w:t>Poskytovateľ</w:t>
      </w:r>
      <w:r w:rsidR="00B62536" w:rsidRPr="00B42807">
        <w:rPr>
          <w:rFonts w:ascii="Garamond" w:hAnsi="Garamond"/>
          <w:noProof/>
        </w:rPr>
        <w:t xml:space="preserve"> </w:t>
      </w:r>
      <w:r w:rsidRPr="00B42807">
        <w:rPr>
          <w:rFonts w:ascii="Garamond" w:hAnsi="Garamond"/>
          <w:noProof/>
        </w:rPr>
        <w:t>nahradiť</w:t>
      </w:r>
      <w:r w:rsidR="00B62536" w:rsidRPr="00B42807">
        <w:rPr>
          <w:rFonts w:ascii="Garamond" w:hAnsi="Garamond"/>
          <w:noProof/>
        </w:rPr>
        <w:t xml:space="preserve"> </w:t>
      </w:r>
      <w:r w:rsidRPr="00B42807">
        <w:rPr>
          <w:rFonts w:ascii="Garamond" w:hAnsi="Garamond"/>
          <w:noProof/>
        </w:rPr>
        <w:t>škodu,</w:t>
      </w:r>
      <w:r w:rsidR="00B62536" w:rsidRPr="00B42807">
        <w:rPr>
          <w:rFonts w:ascii="Garamond" w:hAnsi="Garamond"/>
          <w:noProof/>
        </w:rPr>
        <w:t xml:space="preserve"> </w:t>
      </w:r>
      <w:r w:rsidRPr="00B42807">
        <w:rPr>
          <w:rFonts w:ascii="Garamond" w:hAnsi="Garamond"/>
          <w:noProof/>
        </w:rPr>
        <w:t>ktorá</w:t>
      </w:r>
      <w:r w:rsidR="00B62536" w:rsidRPr="00B42807">
        <w:rPr>
          <w:rFonts w:ascii="Garamond" w:hAnsi="Garamond"/>
          <w:noProof/>
        </w:rPr>
        <w:t xml:space="preserve"> </w:t>
      </w:r>
      <w:r w:rsidRPr="00B42807">
        <w:rPr>
          <w:rFonts w:ascii="Garamond" w:hAnsi="Garamond"/>
          <w:noProof/>
        </w:rPr>
        <w:t>vznikne</w:t>
      </w:r>
      <w:r w:rsidR="00B62536" w:rsidRPr="00B42807">
        <w:rPr>
          <w:rFonts w:ascii="Garamond" w:hAnsi="Garamond"/>
          <w:noProof/>
        </w:rPr>
        <w:t xml:space="preserve"> </w:t>
      </w:r>
      <w:r w:rsidRPr="00B42807">
        <w:rPr>
          <w:rFonts w:ascii="Garamond" w:hAnsi="Garamond"/>
          <w:noProof/>
        </w:rPr>
        <w:t>Objednávateľovi</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dôsledku</w:t>
      </w:r>
      <w:r w:rsidR="00B62536" w:rsidRPr="00B42807">
        <w:rPr>
          <w:rFonts w:ascii="Garamond" w:hAnsi="Garamond"/>
          <w:noProof/>
        </w:rPr>
        <w:t xml:space="preserve"> </w:t>
      </w:r>
      <w:r w:rsidRPr="00B42807">
        <w:rPr>
          <w:rFonts w:ascii="Garamond" w:hAnsi="Garamond"/>
          <w:noProof/>
        </w:rPr>
        <w:t>skutočností,</w:t>
      </w:r>
      <w:r w:rsidR="00B62536" w:rsidRPr="00B42807">
        <w:rPr>
          <w:rFonts w:ascii="Garamond" w:hAnsi="Garamond"/>
          <w:noProof/>
        </w:rPr>
        <w:t xml:space="preserve"> </w:t>
      </w:r>
      <w:r w:rsidRPr="00B42807">
        <w:rPr>
          <w:rFonts w:ascii="Garamond" w:hAnsi="Garamond"/>
          <w:noProof/>
        </w:rPr>
        <w:t>ktoré</w:t>
      </w:r>
      <w:r w:rsidR="00B62536" w:rsidRPr="00B42807">
        <w:rPr>
          <w:rFonts w:ascii="Garamond" w:hAnsi="Garamond"/>
          <w:noProof/>
        </w:rPr>
        <w:t xml:space="preserve"> </w:t>
      </w:r>
      <w:r w:rsidRPr="00B42807">
        <w:rPr>
          <w:rFonts w:ascii="Garamond" w:hAnsi="Garamond"/>
          <w:noProof/>
        </w:rPr>
        <w:t>sú</w:t>
      </w:r>
      <w:r w:rsidR="00B62536" w:rsidRPr="00B42807">
        <w:rPr>
          <w:rFonts w:ascii="Garamond" w:hAnsi="Garamond"/>
          <w:noProof/>
        </w:rPr>
        <w:t xml:space="preserve"> </w:t>
      </w:r>
      <w:r w:rsidRPr="00B42807">
        <w:rPr>
          <w:rFonts w:ascii="Garamond" w:hAnsi="Garamond"/>
          <w:noProof/>
        </w:rPr>
        <w:t>obsahom</w:t>
      </w:r>
      <w:r w:rsidR="00B62536" w:rsidRPr="00B42807">
        <w:rPr>
          <w:rFonts w:ascii="Garamond" w:hAnsi="Garamond"/>
          <w:noProof/>
        </w:rPr>
        <w:t xml:space="preserve"> </w:t>
      </w:r>
      <w:r w:rsidRPr="00B42807">
        <w:rPr>
          <w:rFonts w:ascii="Garamond" w:hAnsi="Garamond"/>
          <w:noProof/>
        </w:rPr>
        <w:t>tohto</w:t>
      </w:r>
      <w:r w:rsidR="00B62536" w:rsidRPr="00B42807">
        <w:rPr>
          <w:rFonts w:ascii="Garamond" w:hAnsi="Garamond"/>
          <w:noProof/>
        </w:rPr>
        <w:t xml:space="preserve"> </w:t>
      </w:r>
      <w:r w:rsidRPr="00B42807">
        <w:rPr>
          <w:rFonts w:ascii="Garamond" w:hAnsi="Garamond"/>
          <w:noProof/>
        </w:rPr>
        <w:t>vyhlásenia.</w:t>
      </w:r>
    </w:p>
    <w:p w14:paraId="29967883" w14:textId="77777777" w:rsidR="00D139CF" w:rsidRPr="00B42807" w:rsidRDefault="00D139CF" w:rsidP="003B0FC1">
      <w:pPr>
        <w:tabs>
          <w:tab w:val="left" w:pos="0"/>
          <w:tab w:val="center" w:pos="4536"/>
          <w:tab w:val="right" w:pos="9072"/>
        </w:tabs>
        <w:spacing w:after="0" w:line="240" w:lineRule="auto"/>
        <w:ind w:left="709"/>
        <w:contextualSpacing/>
        <w:jc w:val="both"/>
        <w:rPr>
          <w:rFonts w:ascii="Garamond" w:hAnsi="Garamond"/>
          <w:noProof/>
        </w:rPr>
      </w:pPr>
    </w:p>
    <w:p w14:paraId="0C99F071" w14:textId="2DA4AA94" w:rsidR="00D139CF" w:rsidRPr="00B42807" w:rsidRDefault="00D139CF" w:rsidP="00500BA1">
      <w:pPr>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t>Objednávateľ</w:t>
      </w:r>
      <w:r w:rsidR="00B62536" w:rsidRPr="00B42807">
        <w:rPr>
          <w:rFonts w:ascii="Garamond" w:hAnsi="Garamond"/>
          <w:noProof/>
        </w:rPr>
        <w:t xml:space="preserve"> </w:t>
      </w:r>
      <w:r w:rsidRPr="00B42807">
        <w:rPr>
          <w:rFonts w:ascii="Garamond" w:hAnsi="Garamond"/>
          <w:noProof/>
        </w:rPr>
        <w:t>vyhlasuje</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ubezpečuje</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ku</w:t>
      </w:r>
      <w:r w:rsidR="00B62536" w:rsidRPr="00B42807">
        <w:rPr>
          <w:rFonts w:ascii="Garamond" w:hAnsi="Garamond"/>
          <w:noProof/>
        </w:rPr>
        <w:t xml:space="preserve"> </w:t>
      </w:r>
      <w:r w:rsidRPr="00B42807">
        <w:rPr>
          <w:rFonts w:ascii="Garamond" w:hAnsi="Garamond"/>
          <w:noProof/>
        </w:rPr>
        <w:t>dňu</w:t>
      </w:r>
      <w:r w:rsidR="00B62536" w:rsidRPr="00B42807">
        <w:rPr>
          <w:rFonts w:ascii="Garamond" w:hAnsi="Garamond"/>
          <w:noProof/>
        </w:rPr>
        <w:t xml:space="preserve"> </w:t>
      </w:r>
      <w:r w:rsidRPr="00B42807">
        <w:rPr>
          <w:rFonts w:ascii="Garamond" w:hAnsi="Garamond"/>
          <w:noProof/>
        </w:rPr>
        <w:t>podpisu</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Objednávateľom:</w:t>
      </w:r>
    </w:p>
    <w:p w14:paraId="08A9D108" w14:textId="77777777" w:rsidR="00D139CF" w:rsidRPr="00B42807" w:rsidRDefault="00D139CF" w:rsidP="003B0FC1">
      <w:pPr>
        <w:tabs>
          <w:tab w:val="left" w:pos="0"/>
          <w:tab w:val="center" w:pos="4536"/>
          <w:tab w:val="right" w:pos="9072"/>
        </w:tabs>
        <w:spacing w:after="0" w:line="240" w:lineRule="auto"/>
        <w:ind w:left="709"/>
        <w:contextualSpacing/>
        <w:jc w:val="both"/>
        <w:rPr>
          <w:rFonts w:ascii="Garamond" w:hAnsi="Garamond"/>
          <w:noProof/>
        </w:rPr>
      </w:pPr>
    </w:p>
    <w:p w14:paraId="75C4D94C" w14:textId="6C5B7A98" w:rsidR="00D139CF" w:rsidRPr="00B42807" w:rsidRDefault="00D139CF" w:rsidP="00500BA1">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má</w:t>
      </w:r>
      <w:r w:rsidR="00B62536" w:rsidRPr="00B42807">
        <w:rPr>
          <w:rFonts w:ascii="Garamond" w:hAnsi="Garamond"/>
          <w:noProof/>
        </w:rPr>
        <w:t xml:space="preserve"> </w:t>
      </w:r>
      <w:r w:rsidRPr="00B42807">
        <w:rPr>
          <w:rFonts w:ascii="Garamond" w:hAnsi="Garamond"/>
          <w:noProof/>
        </w:rPr>
        <w:t>oprávnenie</w:t>
      </w:r>
      <w:r w:rsidR="00B62536" w:rsidRPr="00B42807">
        <w:rPr>
          <w:rFonts w:ascii="Garamond" w:hAnsi="Garamond"/>
          <w:noProof/>
        </w:rPr>
        <w:t xml:space="preserve"> </w:t>
      </w:r>
      <w:r w:rsidRPr="00B42807">
        <w:rPr>
          <w:rFonts w:ascii="Garamond" w:hAnsi="Garamond"/>
          <w:noProof/>
        </w:rPr>
        <w:t>podpísať</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vykonávať</w:t>
      </w:r>
      <w:r w:rsidR="00B62536" w:rsidRPr="00B42807">
        <w:rPr>
          <w:rFonts w:ascii="Garamond" w:hAnsi="Garamond"/>
          <w:noProof/>
        </w:rPr>
        <w:t xml:space="preserve"> </w:t>
      </w:r>
      <w:r w:rsidRPr="00B42807">
        <w:rPr>
          <w:rFonts w:ascii="Garamond" w:hAnsi="Garamond"/>
          <w:noProof/>
        </w:rPr>
        <w:t>práva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plniť</w:t>
      </w:r>
      <w:r w:rsidR="00B62536" w:rsidRPr="00B42807">
        <w:rPr>
          <w:rFonts w:ascii="Garamond" w:hAnsi="Garamond"/>
          <w:noProof/>
        </w:rPr>
        <w:t xml:space="preserve"> </w:t>
      </w:r>
      <w:r w:rsidRPr="00B42807">
        <w:rPr>
          <w:rFonts w:ascii="Garamond" w:hAnsi="Garamond"/>
          <w:noProof/>
        </w:rPr>
        <w:t>záväzky</w:t>
      </w:r>
      <w:r w:rsidR="00B62536" w:rsidRPr="00B42807">
        <w:rPr>
          <w:rFonts w:ascii="Garamond" w:hAnsi="Garamond"/>
          <w:noProof/>
        </w:rPr>
        <w:t xml:space="preserve"> </w:t>
      </w:r>
      <w:r w:rsidRPr="00B42807">
        <w:rPr>
          <w:rFonts w:ascii="Garamond" w:hAnsi="Garamond"/>
          <w:noProof/>
        </w:rPr>
        <w:t>vyplývajúce</w:t>
      </w:r>
      <w:r w:rsidR="00B62536" w:rsidRPr="00B42807">
        <w:rPr>
          <w:rFonts w:ascii="Garamond" w:hAnsi="Garamond"/>
          <w:noProof/>
        </w:rPr>
        <w:t xml:space="preserve"> </w:t>
      </w:r>
      <w:r w:rsidRPr="00B42807">
        <w:rPr>
          <w:rFonts w:ascii="Garamond" w:hAnsi="Garamond"/>
          <w:noProof/>
        </w:rPr>
        <w:t>pre</w:t>
      </w:r>
      <w:r w:rsidR="00B62536" w:rsidRPr="00B42807">
        <w:rPr>
          <w:rFonts w:ascii="Garamond" w:hAnsi="Garamond"/>
          <w:noProof/>
        </w:rPr>
        <w:t xml:space="preserve"> </w:t>
      </w:r>
      <w:r w:rsidRPr="00B42807">
        <w:rPr>
          <w:rFonts w:ascii="Garamond" w:hAnsi="Garamond"/>
          <w:noProof/>
        </w:rPr>
        <w:t>neho</w:t>
      </w:r>
      <w:r w:rsidR="00B62536" w:rsidRPr="00B42807">
        <w:rPr>
          <w:rFonts w:ascii="Garamond" w:hAnsi="Garamond"/>
          <w:noProof/>
        </w:rPr>
        <w:t xml:space="preserve"> </w:t>
      </w:r>
      <w:r w:rsidRPr="00B42807">
        <w:rPr>
          <w:rFonts w:ascii="Garamond" w:hAnsi="Garamond"/>
          <w:noProof/>
        </w:rPr>
        <w:t>zo</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p>
    <w:p w14:paraId="1BD13E0F" w14:textId="77777777" w:rsidR="00D139CF" w:rsidRPr="00B42807" w:rsidRDefault="00D139CF" w:rsidP="003B0FC1">
      <w:pPr>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51C43F2B" w:rsidR="00D139CF" w:rsidRPr="00B42807" w:rsidRDefault="00D139CF" w:rsidP="00500BA1">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osoby</w:t>
      </w:r>
      <w:r w:rsidR="00B62536" w:rsidRPr="00B42807">
        <w:rPr>
          <w:rFonts w:ascii="Garamond" w:hAnsi="Garamond"/>
          <w:noProof/>
        </w:rPr>
        <w:t xml:space="preserve"> </w:t>
      </w:r>
      <w:r w:rsidRPr="00B42807">
        <w:rPr>
          <w:rFonts w:ascii="Garamond" w:hAnsi="Garamond"/>
          <w:noProof/>
        </w:rPr>
        <w:t>konajúce</w:t>
      </w:r>
      <w:r w:rsidR="00B62536" w:rsidRPr="00B42807">
        <w:rPr>
          <w:rFonts w:ascii="Garamond" w:hAnsi="Garamond"/>
          <w:noProof/>
        </w:rPr>
        <w:t xml:space="preserve"> </w:t>
      </w:r>
      <w:r w:rsidRPr="00B42807">
        <w:rPr>
          <w:rFonts w:ascii="Garamond" w:hAnsi="Garamond"/>
          <w:noProof/>
        </w:rPr>
        <w:t>za</w:t>
      </w:r>
      <w:r w:rsidR="00B62536" w:rsidRPr="00B42807">
        <w:rPr>
          <w:rFonts w:ascii="Garamond" w:hAnsi="Garamond"/>
          <w:noProof/>
        </w:rPr>
        <w:t xml:space="preserve"> </w:t>
      </w:r>
      <w:r w:rsidRPr="00B42807">
        <w:rPr>
          <w:rFonts w:ascii="Garamond" w:hAnsi="Garamond"/>
          <w:noProof/>
        </w:rPr>
        <w:t>Objednávateľa</w:t>
      </w:r>
      <w:r w:rsidR="00B62536" w:rsidRPr="00B42807">
        <w:rPr>
          <w:rFonts w:ascii="Garamond" w:hAnsi="Garamond"/>
          <w:noProof/>
        </w:rPr>
        <w:t xml:space="preserve"> </w:t>
      </w:r>
      <w:r w:rsidRPr="00B42807">
        <w:rPr>
          <w:rFonts w:ascii="Garamond" w:hAnsi="Garamond"/>
          <w:noProof/>
        </w:rPr>
        <w:t>sú</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plnom</w:t>
      </w:r>
      <w:r w:rsidR="00B62536" w:rsidRPr="00B42807">
        <w:rPr>
          <w:rFonts w:ascii="Garamond" w:hAnsi="Garamond"/>
          <w:noProof/>
        </w:rPr>
        <w:t xml:space="preserve"> </w:t>
      </w:r>
      <w:r w:rsidRPr="00B42807">
        <w:rPr>
          <w:rFonts w:ascii="Garamond" w:hAnsi="Garamond"/>
          <w:noProof/>
        </w:rPr>
        <w:t>rozsahu</w:t>
      </w:r>
      <w:r w:rsidR="00B62536" w:rsidRPr="00B42807">
        <w:rPr>
          <w:rFonts w:ascii="Garamond" w:hAnsi="Garamond"/>
          <w:noProof/>
        </w:rPr>
        <w:t xml:space="preserve"> </w:t>
      </w:r>
      <w:r w:rsidRPr="00B42807">
        <w:rPr>
          <w:rFonts w:ascii="Garamond" w:hAnsi="Garamond"/>
          <w:noProof/>
        </w:rPr>
        <w:t>oprávnené</w:t>
      </w:r>
      <w:r w:rsidR="00B62536" w:rsidRPr="00B42807">
        <w:rPr>
          <w:rFonts w:ascii="Garamond" w:hAnsi="Garamond"/>
          <w:noProof/>
        </w:rPr>
        <w:t xml:space="preserve"> </w:t>
      </w:r>
      <w:r w:rsidRPr="00B42807">
        <w:rPr>
          <w:rFonts w:ascii="Garamond" w:hAnsi="Garamond"/>
          <w:noProof/>
        </w:rPr>
        <w:t>dojednať,</w:t>
      </w:r>
      <w:r w:rsidR="00B62536" w:rsidRPr="00B42807">
        <w:rPr>
          <w:rFonts w:ascii="Garamond" w:hAnsi="Garamond"/>
          <w:noProof/>
        </w:rPr>
        <w:t xml:space="preserve"> </w:t>
      </w:r>
      <w:r w:rsidRPr="00B42807">
        <w:rPr>
          <w:rFonts w:ascii="Garamond" w:hAnsi="Garamond"/>
          <w:noProof/>
        </w:rPr>
        <w:t>uzavrieť</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podpísať</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vykonávať</w:t>
      </w:r>
      <w:r w:rsidR="00B62536" w:rsidRPr="00B42807">
        <w:rPr>
          <w:rFonts w:ascii="Garamond" w:hAnsi="Garamond"/>
          <w:noProof/>
        </w:rPr>
        <w:t xml:space="preserve"> </w:t>
      </w:r>
      <w:r w:rsidRPr="00B42807">
        <w:rPr>
          <w:rFonts w:ascii="Garamond" w:hAnsi="Garamond"/>
          <w:noProof/>
        </w:rPr>
        <w:t>práva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nej</w:t>
      </w:r>
      <w:r w:rsidR="00B62536" w:rsidRPr="00B42807">
        <w:rPr>
          <w:rFonts w:ascii="Garamond" w:hAnsi="Garamond"/>
          <w:noProof/>
        </w:rPr>
        <w:t xml:space="preserve"> </w:t>
      </w:r>
      <w:r w:rsidRPr="00B42807">
        <w:rPr>
          <w:rFonts w:ascii="Garamond" w:hAnsi="Garamond"/>
          <w:noProof/>
        </w:rPr>
        <w:t>upravené;</w:t>
      </w:r>
      <w:r w:rsidR="00B62536" w:rsidRPr="00B42807">
        <w:rPr>
          <w:rFonts w:ascii="Garamond" w:hAnsi="Garamond"/>
          <w:noProof/>
        </w:rPr>
        <w:t xml:space="preserve"> </w:t>
      </w:r>
      <w:r w:rsidRPr="00B42807">
        <w:rPr>
          <w:rFonts w:ascii="Garamond" w:hAnsi="Garamond"/>
          <w:noProof/>
        </w:rPr>
        <w:t>a</w:t>
      </w:r>
    </w:p>
    <w:p w14:paraId="3E7F8C67" w14:textId="77777777" w:rsidR="00D139CF" w:rsidRPr="00B42807" w:rsidRDefault="00D139CF" w:rsidP="003B0FC1">
      <w:pPr>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051F57E9" w:rsidR="00D139CF" w:rsidRPr="00B42807" w:rsidRDefault="00D139CF" w:rsidP="00500BA1">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spoločnosťou</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založenou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existujúcou</w:t>
      </w:r>
      <w:r w:rsidR="00B62536" w:rsidRPr="00B42807">
        <w:rPr>
          <w:rFonts w:ascii="Garamond" w:hAnsi="Garamond"/>
          <w:noProof/>
        </w:rPr>
        <w:t xml:space="preserve"> </w:t>
      </w:r>
      <w:r w:rsidRPr="00B42807">
        <w:rPr>
          <w:rFonts w:ascii="Garamond" w:hAnsi="Garamond"/>
          <w:noProof/>
        </w:rPr>
        <w:t>podľa</w:t>
      </w:r>
      <w:r w:rsidR="00B62536" w:rsidRPr="00B42807">
        <w:rPr>
          <w:rFonts w:ascii="Garamond" w:hAnsi="Garamond"/>
          <w:noProof/>
        </w:rPr>
        <w:t xml:space="preserve"> </w:t>
      </w:r>
      <w:r w:rsidRPr="00B42807">
        <w:rPr>
          <w:rFonts w:ascii="Garamond" w:hAnsi="Garamond"/>
          <w:noProof/>
        </w:rPr>
        <w:t>právneho</w:t>
      </w:r>
      <w:r w:rsidR="00B62536" w:rsidRPr="00B42807">
        <w:rPr>
          <w:rFonts w:ascii="Garamond" w:hAnsi="Garamond"/>
          <w:noProof/>
        </w:rPr>
        <w:t xml:space="preserve"> </w:t>
      </w:r>
      <w:r w:rsidRPr="00B42807">
        <w:rPr>
          <w:rFonts w:ascii="Garamond" w:hAnsi="Garamond"/>
          <w:noProof/>
        </w:rPr>
        <w:t>poriadku</w:t>
      </w:r>
      <w:r w:rsidR="00B62536" w:rsidRPr="00B42807">
        <w:rPr>
          <w:rFonts w:ascii="Garamond" w:hAnsi="Garamond"/>
          <w:noProof/>
        </w:rPr>
        <w:t xml:space="preserve"> </w:t>
      </w:r>
      <w:r w:rsidRPr="00B42807">
        <w:rPr>
          <w:rFonts w:ascii="Garamond" w:hAnsi="Garamond"/>
          <w:noProof/>
        </w:rPr>
        <w:t>Slovenskej</w:t>
      </w:r>
      <w:r w:rsidR="00B62536" w:rsidRPr="00B42807">
        <w:rPr>
          <w:rFonts w:ascii="Garamond" w:hAnsi="Garamond"/>
          <w:noProof/>
        </w:rPr>
        <w:t xml:space="preserve"> </w:t>
      </w:r>
      <w:r w:rsidRPr="00B42807">
        <w:rPr>
          <w:rFonts w:ascii="Garamond" w:hAnsi="Garamond"/>
          <w:noProof/>
        </w:rPr>
        <w:t>republiky,</w:t>
      </w:r>
      <w:r w:rsidR="00B62536" w:rsidRPr="00B42807">
        <w:rPr>
          <w:rFonts w:ascii="Garamond" w:hAnsi="Garamond"/>
          <w:noProof/>
        </w:rPr>
        <w:t xml:space="preserve"> </w:t>
      </w:r>
      <w:r w:rsidRPr="00B42807">
        <w:rPr>
          <w:rFonts w:ascii="Garamond" w:hAnsi="Garamond"/>
          <w:noProof/>
        </w:rPr>
        <w:t>neexistuje</w:t>
      </w:r>
      <w:r w:rsidR="00B62536" w:rsidRPr="00B42807">
        <w:rPr>
          <w:rFonts w:ascii="Garamond" w:hAnsi="Garamond"/>
          <w:noProof/>
        </w:rPr>
        <w:t xml:space="preserve"> </w:t>
      </w:r>
      <w:r w:rsidRPr="00B42807">
        <w:rPr>
          <w:rFonts w:ascii="Garamond" w:hAnsi="Garamond"/>
          <w:noProof/>
        </w:rPr>
        <w:t>žiaden</w:t>
      </w:r>
      <w:r w:rsidR="00B62536" w:rsidRPr="00B42807">
        <w:rPr>
          <w:rFonts w:ascii="Garamond" w:hAnsi="Garamond"/>
          <w:noProof/>
        </w:rPr>
        <w:t xml:space="preserve"> </w:t>
      </w:r>
      <w:r w:rsidRPr="00B42807">
        <w:rPr>
          <w:rFonts w:ascii="Garamond" w:hAnsi="Garamond"/>
          <w:noProof/>
        </w:rPr>
        <w:t>dôvod</w:t>
      </w:r>
      <w:r w:rsidR="00B62536" w:rsidRPr="00B42807">
        <w:rPr>
          <w:rFonts w:ascii="Garamond" w:hAnsi="Garamond"/>
          <w:noProof/>
        </w:rPr>
        <w:t xml:space="preserve"> </w:t>
      </w:r>
      <w:r w:rsidRPr="00B42807">
        <w:rPr>
          <w:rFonts w:ascii="Garamond" w:hAnsi="Garamond"/>
          <w:noProof/>
        </w:rPr>
        <w:t>neplatnosti</w:t>
      </w:r>
      <w:r w:rsidR="00B62536" w:rsidRPr="00B42807">
        <w:rPr>
          <w:rFonts w:ascii="Garamond" w:hAnsi="Garamond"/>
          <w:noProof/>
        </w:rPr>
        <w:t xml:space="preserve"> </w:t>
      </w:r>
      <w:r w:rsidRPr="00B42807">
        <w:rPr>
          <w:rFonts w:ascii="Garamond" w:hAnsi="Garamond"/>
          <w:noProof/>
        </w:rPr>
        <w:t>spoločnosti,</w:t>
      </w:r>
      <w:r w:rsidR="00B62536" w:rsidRPr="00B42807">
        <w:rPr>
          <w:rFonts w:ascii="Garamond" w:hAnsi="Garamond"/>
          <w:noProof/>
        </w:rPr>
        <w:t xml:space="preserve"> </w:t>
      </w:r>
      <w:r w:rsidRPr="00B42807">
        <w:rPr>
          <w:rFonts w:ascii="Garamond" w:hAnsi="Garamond"/>
          <w:noProof/>
        </w:rPr>
        <w:t>má</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potrebné</w:t>
      </w:r>
      <w:r w:rsidR="00B62536" w:rsidRPr="00B42807">
        <w:rPr>
          <w:rFonts w:ascii="Garamond" w:hAnsi="Garamond"/>
          <w:noProof/>
        </w:rPr>
        <w:t xml:space="preserve"> </w:t>
      </w:r>
      <w:r w:rsidRPr="00B42807">
        <w:rPr>
          <w:rFonts w:ascii="Garamond" w:hAnsi="Garamond"/>
          <w:noProof/>
        </w:rPr>
        <w:t>právomoci</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oprávnenia</w:t>
      </w:r>
      <w:r w:rsidR="00B62536" w:rsidRPr="00B42807">
        <w:rPr>
          <w:rFonts w:ascii="Garamond" w:hAnsi="Garamond"/>
          <w:noProof/>
        </w:rPr>
        <w:t xml:space="preserve"> </w:t>
      </w:r>
      <w:r w:rsidRPr="00B42807">
        <w:rPr>
          <w:rFonts w:ascii="Garamond" w:hAnsi="Garamond"/>
          <w:noProof/>
        </w:rPr>
        <w:t>na</w:t>
      </w:r>
      <w:r w:rsidR="00B62536" w:rsidRPr="00B42807">
        <w:rPr>
          <w:rFonts w:ascii="Garamond" w:hAnsi="Garamond"/>
          <w:noProof/>
        </w:rPr>
        <w:t xml:space="preserve"> </w:t>
      </w:r>
      <w:r w:rsidRPr="00B42807">
        <w:rPr>
          <w:rFonts w:ascii="Garamond" w:hAnsi="Garamond"/>
          <w:noProof/>
        </w:rPr>
        <w:t>objednanie</w:t>
      </w:r>
      <w:r w:rsidR="00B62536" w:rsidRPr="00B42807">
        <w:rPr>
          <w:rFonts w:ascii="Garamond" w:hAnsi="Garamond"/>
          <w:noProof/>
        </w:rPr>
        <w:t xml:space="preserve"> </w:t>
      </w:r>
      <w:r w:rsidR="001E0BDA" w:rsidRPr="00B42807">
        <w:rPr>
          <w:rFonts w:ascii="Garamond" w:hAnsi="Garamond"/>
          <w:noProof/>
        </w:rPr>
        <w:t>Služby</w:t>
      </w:r>
      <w:r w:rsidRPr="00B42807">
        <w:rPr>
          <w:rFonts w:ascii="Garamond" w:hAnsi="Garamond"/>
          <w:noProof/>
        </w:rPr>
        <w:t>,</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plní</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porušenie</w:t>
      </w:r>
      <w:r w:rsidR="00B62536" w:rsidRPr="00B42807">
        <w:rPr>
          <w:rFonts w:ascii="Garamond" w:hAnsi="Garamond"/>
          <w:noProof/>
        </w:rPr>
        <w:t xml:space="preserve"> </w:t>
      </w:r>
      <w:r w:rsidRPr="00B42807">
        <w:rPr>
          <w:rFonts w:ascii="Garamond" w:hAnsi="Garamond"/>
          <w:noProof/>
        </w:rPr>
        <w:t>ktorých</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mohlo</w:t>
      </w:r>
      <w:r w:rsidR="00B62536" w:rsidRPr="00B42807">
        <w:rPr>
          <w:rFonts w:ascii="Garamond" w:hAnsi="Garamond"/>
          <w:noProof/>
        </w:rPr>
        <w:t xml:space="preserve"> </w:t>
      </w:r>
      <w:r w:rsidRPr="00B42807">
        <w:rPr>
          <w:rFonts w:ascii="Garamond" w:hAnsi="Garamond"/>
          <w:noProof/>
        </w:rPr>
        <w:t>viesť</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jeho</w:t>
      </w:r>
      <w:r w:rsidR="00B62536" w:rsidRPr="00B42807">
        <w:rPr>
          <w:rFonts w:ascii="Garamond" w:hAnsi="Garamond"/>
          <w:noProof/>
        </w:rPr>
        <w:t xml:space="preserve"> </w:t>
      </w:r>
      <w:r w:rsidRPr="00B42807">
        <w:rPr>
          <w:rFonts w:ascii="Garamond" w:hAnsi="Garamond"/>
          <w:noProof/>
        </w:rPr>
        <w:t>zrušeniu.</w:t>
      </w:r>
    </w:p>
    <w:p w14:paraId="66B57E55" w14:textId="5BBC6662" w:rsidR="009E7515" w:rsidRPr="00B42807" w:rsidRDefault="009E7515" w:rsidP="003B0FC1">
      <w:pPr>
        <w:tabs>
          <w:tab w:val="left" w:pos="0"/>
          <w:tab w:val="left" w:pos="708"/>
          <w:tab w:val="center" w:pos="4536"/>
          <w:tab w:val="right" w:pos="9072"/>
        </w:tabs>
        <w:spacing w:after="0" w:line="240" w:lineRule="auto"/>
        <w:contextualSpacing/>
        <w:jc w:val="both"/>
        <w:rPr>
          <w:rFonts w:ascii="Garamond" w:hAnsi="Garamond"/>
          <w:noProof/>
        </w:rPr>
      </w:pPr>
    </w:p>
    <w:p w14:paraId="43F08D3D" w14:textId="693A916F" w:rsidR="009E7515" w:rsidRDefault="009E7515" w:rsidP="00500BA1">
      <w:pPr>
        <w:numPr>
          <w:ilvl w:val="0"/>
          <w:numId w:val="13"/>
        </w:numPr>
        <w:tabs>
          <w:tab w:val="left" w:pos="0"/>
          <w:tab w:val="center" w:pos="4536"/>
          <w:tab w:val="right" w:pos="9072"/>
        </w:tabs>
        <w:spacing w:after="0" w:line="240" w:lineRule="auto"/>
        <w:ind w:left="709" w:hanging="709"/>
        <w:contextualSpacing/>
        <w:jc w:val="both"/>
        <w:rPr>
          <w:rFonts w:ascii="Garamond" w:hAnsi="Garamond"/>
        </w:rPr>
      </w:pPr>
      <w:r w:rsidRPr="00B42807">
        <w:rPr>
          <w:rFonts w:ascii="Garamond" w:hAnsi="Garamond"/>
        </w:rPr>
        <w:t>Pokiaľ</w:t>
      </w:r>
      <w:r w:rsidR="00B62536" w:rsidRPr="00B42807">
        <w:rPr>
          <w:rFonts w:ascii="Garamond" w:hAnsi="Garamond"/>
        </w:rPr>
        <w:t xml:space="preserve"> </w:t>
      </w:r>
      <w:r w:rsidRPr="00B42807">
        <w:rPr>
          <w:rFonts w:ascii="Garamond" w:hAnsi="Garamond"/>
        </w:rPr>
        <w:t>nie</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inak,</w:t>
      </w:r>
      <w:r w:rsidR="00B62536" w:rsidRPr="00B42807">
        <w:rPr>
          <w:rFonts w:ascii="Garamond" w:hAnsi="Garamond"/>
        </w:rPr>
        <w:t xml:space="preserve"> </w:t>
      </w:r>
      <w:r w:rsidRPr="00B42807">
        <w:rPr>
          <w:rFonts w:ascii="Garamond" w:hAnsi="Garamond"/>
        </w:rPr>
        <w:t>akákoľvek</w:t>
      </w:r>
      <w:r w:rsidR="00B62536" w:rsidRPr="00B42807">
        <w:rPr>
          <w:rFonts w:ascii="Garamond" w:hAnsi="Garamond"/>
        </w:rPr>
        <w:t xml:space="preserve"> </w:t>
      </w:r>
      <w:r w:rsidRPr="00B42807">
        <w:rPr>
          <w:rFonts w:ascii="Garamond" w:hAnsi="Garamond"/>
        </w:rPr>
        <w:t>komunikácia</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úkony</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súvislosti</w:t>
      </w:r>
      <w:r w:rsidR="00B62536" w:rsidRPr="00B42807">
        <w:rPr>
          <w:rFonts w:ascii="Garamond" w:hAnsi="Garamond"/>
        </w:rPr>
        <w:t xml:space="preserve"> </w:t>
      </w:r>
      <w:r w:rsidRPr="00B42807">
        <w:rPr>
          <w:rFonts w:ascii="Garamond" w:hAnsi="Garamond"/>
        </w:rPr>
        <w:t>so</w:t>
      </w:r>
      <w:r w:rsidR="00B62536" w:rsidRPr="00B42807">
        <w:rPr>
          <w:rFonts w:ascii="Garamond" w:hAnsi="Garamond"/>
        </w:rPr>
        <w:t xml:space="preserve"> </w:t>
      </w:r>
      <w:r w:rsidRPr="00B42807">
        <w:rPr>
          <w:rFonts w:ascii="Garamond" w:hAnsi="Garamond"/>
        </w:rPr>
        <w:t>Zmluvou</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jej</w:t>
      </w:r>
      <w:r w:rsidR="00B62536" w:rsidRPr="00B42807">
        <w:rPr>
          <w:rFonts w:ascii="Garamond" w:hAnsi="Garamond"/>
        </w:rPr>
        <w:t xml:space="preserve"> </w:t>
      </w:r>
      <w:r w:rsidRPr="00B42807">
        <w:rPr>
          <w:rFonts w:ascii="Garamond" w:hAnsi="Garamond"/>
        </w:rPr>
        <w:t>plnením,</w:t>
      </w:r>
      <w:r w:rsidR="00B62536" w:rsidRPr="00B42807">
        <w:rPr>
          <w:rFonts w:ascii="Garamond" w:hAnsi="Garamond"/>
        </w:rPr>
        <w:t xml:space="preserve"> </w:t>
      </w:r>
      <w:r w:rsidRPr="00B42807">
        <w:rPr>
          <w:rFonts w:ascii="Garamond" w:hAnsi="Garamond"/>
        </w:rPr>
        <w:t>musia</w:t>
      </w:r>
      <w:r w:rsidR="00B62536" w:rsidRPr="00B42807">
        <w:rPr>
          <w:rFonts w:ascii="Garamond" w:hAnsi="Garamond"/>
        </w:rPr>
        <w:t xml:space="preserve"> </w:t>
      </w:r>
      <w:r w:rsidRPr="00B42807">
        <w:rPr>
          <w:rFonts w:ascii="Garamond" w:hAnsi="Garamond"/>
        </w:rPr>
        <w:t>byť</w:t>
      </w:r>
      <w:r w:rsidR="00B62536" w:rsidRPr="00B42807">
        <w:rPr>
          <w:rFonts w:ascii="Garamond" w:hAnsi="Garamond"/>
        </w:rPr>
        <w:t xml:space="preserve"> </w:t>
      </w:r>
      <w:r w:rsidRPr="00B42807">
        <w:rPr>
          <w:rFonts w:ascii="Garamond" w:hAnsi="Garamond"/>
        </w:rPr>
        <w:t>urobené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písomnej</w:t>
      </w:r>
      <w:r w:rsidR="00B62536" w:rsidRPr="00B42807">
        <w:rPr>
          <w:rFonts w:ascii="Garamond" w:hAnsi="Garamond"/>
        </w:rPr>
        <w:t xml:space="preserve"> </w:t>
      </w:r>
      <w:r w:rsidRPr="00B42807">
        <w:rPr>
          <w:rFonts w:ascii="Garamond" w:hAnsi="Garamond"/>
        </w:rPr>
        <w:t>forme</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doručené</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záhlaví</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kontaktné</w:t>
      </w:r>
      <w:r w:rsidR="00B62536" w:rsidRPr="00B42807">
        <w:rPr>
          <w:rFonts w:ascii="Garamond" w:hAnsi="Garamond"/>
        </w:rPr>
        <w:t xml:space="preserve"> </w:t>
      </w:r>
      <w:r w:rsidRPr="00B42807">
        <w:rPr>
          <w:rFonts w:ascii="Garamond" w:hAnsi="Garamond"/>
        </w:rPr>
        <w:t>osoby,</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navzájom</w:t>
      </w:r>
      <w:r w:rsidR="00B62536" w:rsidRPr="00B42807">
        <w:rPr>
          <w:rFonts w:ascii="Garamond" w:hAnsi="Garamond"/>
        </w:rPr>
        <w:t xml:space="preserve"> </w:t>
      </w:r>
      <w:r w:rsidRPr="00B42807">
        <w:rPr>
          <w:rFonts w:ascii="Garamond" w:hAnsi="Garamond"/>
        </w:rPr>
        <w:t>písomne</w:t>
      </w:r>
      <w:r w:rsidR="00B62536" w:rsidRPr="00B42807">
        <w:rPr>
          <w:rFonts w:ascii="Garamond" w:hAnsi="Garamond"/>
        </w:rPr>
        <w:t xml:space="preserve"> </w:t>
      </w:r>
      <w:r w:rsidRPr="00B42807">
        <w:rPr>
          <w:rFonts w:ascii="Garamond" w:hAnsi="Garamond"/>
        </w:rPr>
        <w:t>oznámia.</w:t>
      </w:r>
    </w:p>
    <w:p w14:paraId="06EA32AF" w14:textId="77777777" w:rsidR="006776FE" w:rsidRPr="00B42807" w:rsidRDefault="006776FE" w:rsidP="006776FE">
      <w:pPr>
        <w:tabs>
          <w:tab w:val="left" w:pos="0"/>
          <w:tab w:val="center" w:pos="4536"/>
          <w:tab w:val="right" w:pos="9072"/>
        </w:tabs>
        <w:spacing w:after="0" w:line="240" w:lineRule="auto"/>
        <w:ind w:left="709"/>
        <w:contextualSpacing/>
        <w:jc w:val="both"/>
        <w:rPr>
          <w:rFonts w:ascii="Garamond" w:hAnsi="Garamond"/>
        </w:rPr>
      </w:pPr>
    </w:p>
    <w:p w14:paraId="4DBA2E7B" w14:textId="77777777" w:rsidR="00D4515F" w:rsidRPr="00B42807" w:rsidRDefault="00D4515F" w:rsidP="00500BA1">
      <w:pPr>
        <w:keepNext/>
        <w:numPr>
          <w:ilvl w:val="0"/>
          <w:numId w:val="17"/>
        </w:numPr>
        <w:tabs>
          <w:tab w:val="left" w:pos="720"/>
        </w:tabs>
        <w:spacing w:after="0" w:line="240" w:lineRule="auto"/>
        <w:ind w:hanging="720"/>
        <w:jc w:val="both"/>
        <w:outlineLvl w:val="1"/>
        <w:rPr>
          <w:rFonts w:ascii="Garamond" w:hAnsi="Garamond"/>
          <w:caps/>
        </w:rPr>
      </w:pPr>
      <w:r w:rsidRPr="00B42807">
        <w:rPr>
          <w:rFonts w:ascii="Garamond" w:hAnsi="Garamond"/>
          <w:b/>
          <w:bCs/>
        </w:rPr>
        <w:t>K</w:t>
      </w:r>
      <w:r w:rsidR="001E0BDA" w:rsidRPr="00B42807">
        <w:rPr>
          <w:rFonts w:ascii="Garamond" w:hAnsi="Garamond"/>
          <w:b/>
          <w:bCs/>
        </w:rPr>
        <w:t>OMUNIKÁCIA</w:t>
      </w:r>
    </w:p>
    <w:p w14:paraId="7A960B68" w14:textId="77777777" w:rsidR="00D4515F" w:rsidRPr="00B42807" w:rsidRDefault="00D4515F" w:rsidP="003B0FC1">
      <w:pPr>
        <w:numPr>
          <w:ilvl w:val="0"/>
          <w:numId w:val="8"/>
        </w:numPr>
        <w:tabs>
          <w:tab w:val="num" w:pos="360"/>
        </w:tabs>
        <w:spacing w:after="0" w:line="240" w:lineRule="auto"/>
        <w:ind w:left="0"/>
        <w:jc w:val="both"/>
        <w:rPr>
          <w:rFonts w:ascii="Garamond" w:hAnsi="Garamond"/>
          <w:bCs/>
        </w:rPr>
      </w:pPr>
    </w:p>
    <w:p w14:paraId="6940961B" w14:textId="3E163445" w:rsidR="00D4515F" w:rsidRPr="00B42807" w:rsidRDefault="00D4515F" w:rsidP="003B0FC1">
      <w:pPr>
        <w:pStyle w:val="Odsekzoznamu"/>
        <w:numPr>
          <w:ilvl w:val="0"/>
          <w:numId w:val="10"/>
        </w:numPr>
        <w:spacing w:after="0" w:line="240" w:lineRule="auto"/>
        <w:ind w:left="709" w:hanging="709"/>
        <w:jc w:val="both"/>
        <w:rPr>
          <w:rFonts w:ascii="Garamond" w:hAnsi="Garamond"/>
        </w:rPr>
      </w:pPr>
      <w:r w:rsidRPr="00B42807">
        <w:rPr>
          <w:rFonts w:ascii="Garamond" w:hAnsi="Garamond"/>
        </w:rPr>
        <w:t>Pokiaľ</w:t>
      </w:r>
      <w:r w:rsidR="00B62536" w:rsidRPr="00B42807">
        <w:rPr>
          <w:rFonts w:ascii="Garamond" w:hAnsi="Garamond"/>
        </w:rPr>
        <w:t xml:space="preserve"> </w:t>
      </w:r>
      <w:r w:rsidRPr="00B42807">
        <w:rPr>
          <w:rFonts w:ascii="Garamond" w:hAnsi="Garamond"/>
        </w:rPr>
        <w:t>nie</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inak,</w:t>
      </w:r>
      <w:r w:rsidR="00B62536" w:rsidRPr="00B42807">
        <w:rPr>
          <w:rFonts w:ascii="Garamond" w:hAnsi="Garamond"/>
        </w:rPr>
        <w:t xml:space="preserve"> </w:t>
      </w:r>
      <w:r w:rsidRPr="00B42807">
        <w:rPr>
          <w:rFonts w:ascii="Garamond" w:hAnsi="Garamond"/>
        </w:rPr>
        <w:t>akákoľvek</w:t>
      </w:r>
      <w:r w:rsidR="00B62536" w:rsidRPr="00B42807">
        <w:rPr>
          <w:rFonts w:ascii="Garamond" w:hAnsi="Garamond"/>
        </w:rPr>
        <w:t xml:space="preserve"> </w:t>
      </w:r>
      <w:r w:rsidRPr="00B42807">
        <w:rPr>
          <w:rFonts w:ascii="Garamond" w:hAnsi="Garamond"/>
        </w:rPr>
        <w:t>komunikácia</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úkony</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súvislosti</w:t>
      </w:r>
      <w:r w:rsidR="00B62536" w:rsidRPr="00B42807">
        <w:rPr>
          <w:rFonts w:ascii="Garamond" w:hAnsi="Garamond"/>
        </w:rPr>
        <w:t xml:space="preserve"> </w:t>
      </w:r>
      <w:r w:rsidRPr="00B42807">
        <w:rPr>
          <w:rFonts w:ascii="Garamond" w:hAnsi="Garamond"/>
        </w:rPr>
        <w:t>so</w:t>
      </w:r>
      <w:r w:rsidR="00B62536" w:rsidRPr="00B42807">
        <w:rPr>
          <w:rFonts w:ascii="Garamond" w:hAnsi="Garamond"/>
        </w:rPr>
        <w:t xml:space="preserve"> </w:t>
      </w:r>
      <w:r w:rsidRPr="00B42807">
        <w:rPr>
          <w:rFonts w:ascii="Garamond" w:hAnsi="Garamond"/>
        </w:rPr>
        <w:t>Zmluvou</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jej</w:t>
      </w:r>
      <w:r w:rsidR="00B62536" w:rsidRPr="00B42807">
        <w:rPr>
          <w:rFonts w:ascii="Garamond" w:hAnsi="Garamond"/>
        </w:rPr>
        <w:t xml:space="preserve"> </w:t>
      </w:r>
      <w:r w:rsidRPr="00B42807">
        <w:rPr>
          <w:rFonts w:ascii="Garamond" w:hAnsi="Garamond"/>
        </w:rPr>
        <w:t>plnením,</w:t>
      </w:r>
      <w:r w:rsidR="00B62536" w:rsidRPr="00B42807">
        <w:rPr>
          <w:rFonts w:ascii="Garamond" w:hAnsi="Garamond"/>
        </w:rPr>
        <w:t xml:space="preserve"> </w:t>
      </w:r>
      <w:r w:rsidRPr="00B42807">
        <w:rPr>
          <w:rFonts w:ascii="Garamond" w:hAnsi="Garamond"/>
        </w:rPr>
        <w:t>musia</w:t>
      </w:r>
      <w:r w:rsidR="00B62536" w:rsidRPr="00B42807">
        <w:rPr>
          <w:rFonts w:ascii="Garamond" w:hAnsi="Garamond"/>
        </w:rPr>
        <w:t xml:space="preserve"> </w:t>
      </w:r>
      <w:r w:rsidRPr="00B42807">
        <w:rPr>
          <w:rFonts w:ascii="Garamond" w:hAnsi="Garamond"/>
        </w:rPr>
        <w:t>byť</w:t>
      </w:r>
      <w:r w:rsidR="00B62536" w:rsidRPr="00B42807">
        <w:rPr>
          <w:rFonts w:ascii="Garamond" w:hAnsi="Garamond"/>
        </w:rPr>
        <w:t xml:space="preserve"> </w:t>
      </w:r>
      <w:r w:rsidRPr="00B42807">
        <w:rPr>
          <w:rFonts w:ascii="Garamond" w:hAnsi="Garamond"/>
        </w:rPr>
        <w:t>urobené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písomnej</w:t>
      </w:r>
      <w:r w:rsidR="00B62536" w:rsidRPr="00B42807">
        <w:rPr>
          <w:rFonts w:ascii="Garamond" w:hAnsi="Garamond"/>
        </w:rPr>
        <w:t xml:space="preserve"> </w:t>
      </w:r>
      <w:r w:rsidRPr="00B42807">
        <w:rPr>
          <w:rFonts w:ascii="Garamond" w:hAnsi="Garamond"/>
        </w:rPr>
        <w:t>forme</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doručené</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záhlaví</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kontaktné</w:t>
      </w:r>
      <w:r w:rsidR="00B62536" w:rsidRPr="00B42807">
        <w:rPr>
          <w:rFonts w:ascii="Garamond" w:hAnsi="Garamond"/>
        </w:rPr>
        <w:t xml:space="preserve"> </w:t>
      </w:r>
      <w:r w:rsidRPr="00B42807">
        <w:rPr>
          <w:rFonts w:ascii="Garamond" w:hAnsi="Garamond"/>
        </w:rPr>
        <w:t>osoby,</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navzájom</w:t>
      </w:r>
      <w:r w:rsidR="00B62536" w:rsidRPr="00B42807">
        <w:rPr>
          <w:rFonts w:ascii="Garamond" w:hAnsi="Garamond"/>
        </w:rPr>
        <w:t xml:space="preserve"> </w:t>
      </w:r>
      <w:r w:rsidRPr="00B42807">
        <w:rPr>
          <w:rFonts w:ascii="Garamond" w:hAnsi="Garamond"/>
        </w:rPr>
        <w:t>písomne</w:t>
      </w:r>
      <w:r w:rsidR="00B62536" w:rsidRPr="00B42807">
        <w:rPr>
          <w:rFonts w:ascii="Garamond" w:hAnsi="Garamond"/>
        </w:rPr>
        <w:t xml:space="preserve"> </w:t>
      </w:r>
      <w:r w:rsidRPr="00B42807">
        <w:rPr>
          <w:rFonts w:ascii="Garamond" w:hAnsi="Garamond"/>
        </w:rPr>
        <w:t>oznámia.</w:t>
      </w:r>
    </w:p>
    <w:p w14:paraId="718B7A7B" w14:textId="77777777" w:rsidR="0060415D" w:rsidRPr="00B42807" w:rsidRDefault="0060415D" w:rsidP="003B0FC1">
      <w:pPr>
        <w:pStyle w:val="Odsekzoznamu"/>
        <w:spacing w:after="0" w:line="240" w:lineRule="auto"/>
        <w:ind w:left="709"/>
        <w:jc w:val="both"/>
        <w:rPr>
          <w:rFonts w:ascii="Garamond" w:hAnsi="Garamond"/>
        </w:rPr>
      </w:pPr>
    </w:p>
    <w:p w14:paraId="31B186D6" w14:textId="2F889D1F" w:rsidR="00D4515F" w:rsidRPr="00365238" w:rsidRDefault="00D4515F" w:rsidP="003B0FC1">
      <w:pPr>
        <w:pStyle w:val="Odsekzoznamu"/>
        <w:numPr>
          <w:ilvl w:val="0"/>
          <w:numId w:val="10"/>
        </w:numPr>
        <w:spacing w:after="0" w:line="240" w:lineRule="auto"/>
        <w:ind w:left="709" w:hanging="709"/>
        <w:jc w:val="both"/>
        <w:rPr>
          <w:rFonts w:ascii="Garamond" w:hAnsi="Garamond"/>
        </w:rPr>
      </w:pPr>
      <w:r w:rsidRPr="00365238">
        <w:rPr>
          <w:rFonts w:ascii="Garamond" w:hAnsi="Garamond"/>
        </w:rPr>
        <w:t>Zmluvné</w:t>
      </w:r>
      <w:r w:rsidR="00B62536" w:rsidRPr="00365238">
        <w:rPr>
          <w:rFonts w:ascii="Garamond" w:hAnsi="Garamond"/>
        </w:rPr>
        <w:t xml:space="preserve"> </w:t>
      </w:r>
      <w:r w:rsidRPr="00365238">
        <w:rPr>
          <w:rFonts w:ascii="Garamond" w:hAnsi="Garamond"/>
        </w:rPr>
        <w:t>strany</w:t>
      </w:r>
      <w:r w:rsidR="00B62536" w:rsidRPr="00365238">
        <w:rPr>
          <w:rFonts w:ascii="Garamond" w:hAnsi="Garamond"/>
        </w:rPr>
        <w:t xml:space="preserve"> </w:t>
      </w:r>
      <w:r w:rsidRPr="00365238">
        <w:rPr>
          <w:rFonts w:ascii="Garamond" w:hAnsi="Garamond"/>
        </w:rPr>
        <w:t>sa</w:t>
      </w:r>
      <w:r w:rsidR="00B62536" w:rsidRPr="00365238">
        <w:rPr>
          <w:rFonts w:ascii="Garamond" w:hAnsi="Garamond"/>
        </w:rPr>
        <w:t xml:space="preserve"> </w:t>
      </w:r>
      <w:r w:rsidRPr="00365238">
        <w:rPr>
          <w:rFonts w:ascii="Garamond" w:hAnsi="Garamond"/>
        </w:rPr>
        <w:t>dohodli,</w:t>
      </w:r>
      <w:r w:rsidR="00B62536" w:rsidRPr="00365238">
        <w:rPr>
          <w:rFonts w:ascii="Garamond" w:hAnsi="Garamond"/>
        </w:rPr>
        <w:t xml:space="preserve"> </w:t>
      </w:r>
      <w:r w:rsidRPr="00365238">
        <w:rPr>
          <w:rFonts w:ascii="Garamond" w:hAnsi="Garamond"/>
        </w:rPr>
        <w:t>že</w:t>
      </w:r>
      <w:r w:rsidR="00B62536" w:rsidRPr="00365238">
        <w:rPr>
          <w:rFonts w:ascii="Garamond" w:hAnsi="Garamond"/>
        </w:rPr>
        <w:t xml:space="preserve"> </w:t>
      </w:r>
      <w:r w:rsidRPr="00365238">
        <w:rPr>
          <w:rFonts w:ascii="Garamond" w:hAnsi="Garamond"/>
        </w:rPr>
        <w:t>akékoľvek</w:t>
      </w:r>
      <w:r w:rsidR="00B62536" w:rsidRPr="00365238">
        <w:rPr>
          <w:rFonts w:ascii="Garamond" w:hAnsi="Garamond"/>
        </w:rPr>
        <w:t xml:space="preserve"> </w:t>
      </w:r>
      <w:r w:rsidRPr="00365238">
        <w:rPr>
          <w:rFonts w:ascii="Garamond" w:hAnsi="Garamond"/>
        </w:rPr>
        <w:t>oznámenie</w:t>
      </w:r>
      <w:r w:rsidR="00B62536" w:rsidRPr="00365238">
        <w:rPr>
          <w:rFonts w:ascii="Garamond" w:hAnsi="Garamond"/>
        </w:rPr>
        <w:t xml:space="preserve"> </w:t>
      </w:r>
      <w:r w:rsidRPr="00365238">
        <w:rPr>
          <w:rFonts w:ascii="Garamond" w:hAnsi="Garamond"/>
        </w:rPr>
        <w:t>alebo</w:t>
      </w:r>
      <w:r w:rsidR="00B62536" w:rsidRPr="00365238">
        <w:rPr>
          <w:rFonts w:ascii="Garamond" w:hAnsi="Garamond"/>
        </w:rPr>
        <w:t xml:space="preserve"> </w:t>
      </w:r>
      <w:r w:rsidRPr="00365238">
        <w:rPr>
          <w:rFonts w:ascii="Garamond" w:hAnsi="Garamond"/>
        </w:rPr>
        <w:t>iná</w:t>
      </w:r>
      <w:r w:rsidR="00B62536" w:rsidRPr="00365238">
        <w:rPr>
          <w:rFonts w:ascii="Garamond" w:hAnsi="Garamond"/>
        </w:rPr>
        <w:t xml:space="preserve"> </w:t>
      </w:r>
      <w:r w:rsidRPr="00365238">
        <w:rPr>
          <w:rFonts w:ascii="Garamond" w:hAnsi="Garamond"/>
        </w:rPr>
        <w:t>formálna</w:t>
      </w:r>
      <w:r w:rsidR="00B62536" w:rsidRPr="00365238">
        <w:rPr>
          <w:rFonts w:ascii="Garamond" w:hAnsi="Garamond"/>
        </w:rPr>
        <w:t xml:space="preserve"> </w:t>
      </w:r>
      <w:r w:rsidRPr="00365238">
        <w:rPr>
          <w:rFonts w:ascii="Garamond" w:hAnsi="Garamond"/>
        </w:rPr>
        <w:t>korešpondencia</w:t>
      </w:r>
      <w:r w:rsidR="00B62536" w:rsidRPr="00365238">
        <w:rPr>
          <w:rFonts w:ascii="Garamond" w:hAnsi="Garamond"/>
        </w:rPr>
        <w:t xml:space="preserve"> </w:t>
      </w:r>
      <w:r w:rsidRPr="00365238">
        <w:rPr>
          <w:rFonts w:ascii="Garamond" w:hAnsi="Garamond"/>
        </w:rPr>
        <w:t>sa</w:t>
      </w:r>
      <w:r w:rsidR="00B62536" w:rsidRPr="00365238">
        <w:rPr>
          <w:rFonts w:ascii="Garamond" w:hAnsi="Garamond"/>
        </w:rPr>
        <w:t xml:space="preserve"> </w:t>
      </w:r>
      <w:r w:rsidRPr="00365238">
        <w:rPr>
          <w:rFonts w:ascii="Garamond" w:hAnsi="Garamond"/>
        </w:rPr>
        <w:t>budú</w:t>
      </w:r>
      <w:r w:rsidR="00B62536" w:rsidRPr="00365238">
        <w:rPr>
          <w:rFonts w:ascii="Garamond" w:hAnsi="Garamond"/>
        </w:rPr>
        <w:t xml:space="preserve"> </w:t>
      </w:r>
      <w:r w:rsidRPr="00365238">
        <w:rPr>
          <w:rFonts w:ascii="Garamond" w:hAnsi="Garamond"/>
        </w:rPr>
        <w:t>pre</w:t>
      </w:r>
      <w:r w:rsidR="00B62536" w:rsidRPr="00365238">
        <w:rPr>
          <w:rFonts w:ascii="Garamond" w:hAnsi="Garamond"/>
        </w:rPr>
        <w:t xml:space="preserve"> </w:t>
      </w:r>
      <w:r w:rsidRPr="00365238">
        <w:rPr>
          <w:rFonts w:ascii="Garamond" w:hAnsi="Garamond"/>
        </w:rPr>
        <w:t>účely</w:t>
      </w:r>
      <w:r w:rsidR="00B62536" w:rsidRPr="00365238">
        <w:rPr>
          <w:rFonts w:ascii="Garamond" w:hAnsi="Garamond"/>
        </w:rPr>
        <w:t xml:space="preserve"> </w:t>
      </w:r>
      <w:r w:rsidRPr="00365238">
        <w:rPr>
          <w:rFonts w:ascii="Garamond" w:hAnsi="Garamond"/>
        </w:rPr>
        <w:t>Zmluvy</w:t>
      </w:r>
      <w:r w:rsidR="00B62536" w:rsidRPr="00365238">
        <w:rPr>
          <w:rFonts w:ascii="Garamond" w:hAnsi="Garamond"/>
        </w:rPr>
        <w:t xml:space="preserve"> </w:t>
      </w:r>
      <w:r w:rsidRPr="00365238">
        <w:rPr>
          <w:rFonts w:ascii="Garamond" w:hAnsi="Garamond"/>
        </w:rPr>
        <w:t>považovať</w:t>
      </w:r>
      <w:r w:rsidR="00B62536" w:rsidRPr="00365238">
        <w:rPr>
          <w:rFonts w:ascii="Garamond" w:hAnsi="Garamond"/>
        </w:rPr>
        <w:t xml:space="preserve"> </w:t>
      </w:r>
      <w:r w:rsidRPr="00365238">
        <w:rPr>
          <w:rFonts w:ascii="Garamond" w:hAnsi="Garamond"/>
        </w:rPr>
        <w:t>za</w:t>
      </w:r>
      <w:r w:rsidR="00B62536" w:rsidRPr="00365238">
        <w:rPr>
          <w:rFonts w:ascii="Garamond" w:hAnsi="Garamond"/>
        </w:rPr>
        <w:t xml:space="preserve"> </w:t>
      </w:r>
      <w:r w:rsidRPr="00365238">
        <w:rPr>
          <w:rFonts w:ascii="Garamond" w:hAnsi="Garamond"/>
        </w:rPr>
        <w:t>doručené:</w:t>
      </w:r>
    </w:p>
    <w:p w14:paraId="028E8B80" w14:textId="77777777" w:rsidR="00D4515F" w:rsidRPr="00B42807" w:rsidRDefault="00D4515F" w:rsidP="003B0FC1">
      <w:pPr>
        <w:pStyle w:val="Odsekzoznamu"/>
        <w:spacing w:after="0" w:line="240" w:lineRule="auto"/>
        <w:ind w:left="709"/>
        <w:jc w:val="both"/>
        <w:rPr>
          <w:rFonts w:ascii="Garamond" w:hAnsi="Garamond"/>
        </w:rPr>
      </w:pPr>
    </w:p>
    <w:p w14:paraId="318A531D" w14:textId="348B2C1C" w:rsidR="00D4515F" w:rsidRPr="00B42807" w:rsidRDefault="00D4515F" w:rsidP="003B0FC1">
      <w:pPr>
        <w:numPr>
          <w:ilvl w:val="0"/>
          <w:numId w:val="7"/>
        </w:numPr>
        <w:spacing w:after="0" w:line="240" w:lineRule="auto"/>
        <w:ind w:left="1418" w:hanging="709"/>
        <w:contextualSpacing/>
        <w:jc w:val="both"/>
        <w:rPr>
          <w:rFonts w:ascii="Garamond"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zásielky,</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bola</w:t>
      </w:r>
      <w:r w:rsidR="00B62536" w:rsidRPr="00B42807">
        <w:rPr>
          <w:rFonts w:ascii="Garamond" w:hAnsi="Garamond"/>
        </w:rPr>
        <w:t xml:space="preserve"> </w:t>
      </w:r>
      <w:r w:rsidRPr="00B42807">
        <w:rPr>
          <w:rFonts w:ascii="Garamond" w:hAnsi="Garamond"/>
        </w:rPr>
        <w:t>zásielka</w:t>
      </w:r>
      <w:r w:rsidR="00B62536" w:rsidRPr="00B42807">
        <w:rPr>
          <w:rFonts w:ascii="Garamond" w:hAnsi="Garamond"/>
        </w:rPr>
        <w:t xml:space="preserve"> </w:t>
      </w:r>
      <w:r w:rsidRPr="00B42807">
        <w:rPr>
          <w:rFonts w:ascii="Garamond" w:hAnsi="Garamond"/>
        </w:rPr>
        <w:t>doručená</w:t>
      </w:r>
      <w:r w:rsidR="00B62536" w:rsidRPr="00B42807">
        <w:rPr>
          <w:rFonts w:ascii="Garamond" w:hAnsi="Garamond"/>
        </w:rPr>
        <w:t xml:space="preserve"> </w:t>
      </w:r>
      <w:r w:rsidRPr="00B42807">
        <w:rPr>
          <w:rFonts w:ascii="Garamond" w:hAnsi="Garamond"/>
        </w:rPr>
        <w:t>osobne</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kuriér</w:t>
      </w:r>
      <w:r w:rsidR="00950590">
        <w:rPr>
          <w:rFonts w:ascii="Garamond" w:hAnsi="Garamond"/>
        </w:rPr>
        <w:t>sk</w:t>
      </w:r>
      <w:r w:rsidRPr="00B42807">
        <w:rPr>
          <w:rFonts w:ascii="Garamond" w:hAnsi="Garamond"/>
        </w:rPr>
        <w:t>ou</w:t>
      </w:r>
      <w:r w:rsidR="00B62536" w:rsidRPr="00B42807">
        <w:rPr>
          <w:rFonts w:ascii="Garamond" w:hAnsi="Garamond"/>
        </w:rPr>
        <w:t xml:space="preserve"> </w:t>
      </w:r>
      <w:r w:rsidRPr="00B42807">
        <w:rPr>
          <w:rFonts w:ascii="Garamond" w:hAnsi="Garamond"/>
        </w:rPr>
        <w:t>službou;</w:t>
      </w:r>
      <w:r w:rsidR="00B62536" w:rsidRPr="00B42807">
        <w:rPr>
          <w:rFonts w:ascii="Garamond" w:hAnsi="Garamond"/>
        </w:rPr>
        <w:t xml:space="preserve"> </w:t>
      </w:r>
      <w:r w:rsidRPr="00B42807">
        <w:rPr>
          <w:rFonts w:ascii="Garamond" w:hAnsi="Garamond"/>
        </w:rPr>
        <w:t>alebo</w:t>
      </w:r>
    </w:p>
    <w:p w14:paraId="22A3606C" w14:textId="77777777" w:rsidR="00D4515F" w:rsidRPr="00B42807" w:rsidRDefault="00D4515F" w:rsidP="003B0FC1">
      <w:pPr>
        <w:spacing w:after="0" w:line="240" w:lineRule="auto"/>
        <w:ind w:left="1418"/>
        <w:contextualSpacing/>
        <w:jc w:val="both"/>
        <w:rPr>
          <w:rFonts w:ascii="Garamond" w:hAnsi="Garamond"/>
        </w:rPr>
      </w:pPr>
    </w:p>
    <w:p w14:paraId="70B6D464" w14:textId="64254BFD" w:rsidR="00D4515F" w:rsidRPr="00B42807" w:rsidRDefault="00D4515F" w:rsidP="003B0FC1">
      <w:pPr>
        <w:numPr>
          <w:ilvl w:val="0"/>
          <w:numId w:val="7"/>
        </w:numPr>
        <w:spacing w:after="0" w:line="240" w:lineRule="auto"/>
        <w:ind w:left="1418" w:hanging="709"/>
        <w:contextualSpacing/>
        <w:jc w:val="both"/>
        <w:rPr>
          <w:rFonts w:ascii="Garamond"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5.</w:t>
      </w:r>
      <w:r w:rsidR="00B62536" w:rsidRPr="00B42807">
        <w:rPr>
          <w:rFonts w:ascii="Garamond" w:hAnsi="Garamond"/>
        </w:rPr>
        <w:t xml:space="preserve"> </w:t>
      </w:r>
      <w:r w:rsidRPr="00B42807">
        <w:rPr>
          <w:rFonts w:ascii="Garamond" w:hAnsi="Garamond"/>
        </w:rPr>
        <w:t>(piaty)</w:t>
      </w:r>
      <w:r w:rsidR="00B62536" w:rsidRPr="00B42807">
        <w:rPr>
          <w:rFonts w:ascii="Garamond" w:hAnsi="Garamond"/>
        </w:rPr>
        <w:t xml:space="preserve"> </w:t>
      </w:r>
      <w:r w:rsidRPr="00B42807">
        <w:rPr>
          <w:rFonts w:ascii="Garamond" w:hAnsi="Garamond"/>
        </w:rPr>
        <w:t>Pracovný</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nasledujúci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dni</w:t>
      </w:r>
      <w:r w:rsidR="00B62536" w:rsidRPr="00B42807">
        <w:rPr>
          <w:rFonts w:ascii="Garamond" w:hAnsi="Garamond"/>
        </w:rPr>
        <w:t xml:space="preserve"> </w:t>
      </w:r>
      <w:r w:rsidRPr="00B42807">
        <w:rPr>
          <w:rFonts w:ascii="Garamond" w:hAnsi="Garamond"/>
        </w:rPr>
        <w:t>podania</w:t>
      </w:r>
      <w:r w:rsidR="00B62536" w:rsidRPr="00B42807">
        <w:rPr>
          <w:rFonts w:ascii="Garamond" w:hAnsi="Garamond"/>
        </w:rPr>
        <w:t xml:space="preserve"> </w:t>
      </w:r>
      <w:r w:rsidRPr="00B42807">
        <w:rPr>
          <w:rFonts w:ascii="Garamond" w:hAnsi="Garamond"/>
        </w:rPr>
        <w:t>zásielky</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pošte,</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bola</w:t>
      </w:r>
      <w:r w:rsidR="00B62536" w:rsidRPr="00B42807">
        <w:rPr>
          <w:rFonts w:ascii="Garamond" w:hAnsi="Garamond"/>
        </w:rPr>
        <w:t xml:space="preserve"> </w:t>
      </w:r>
      <w:r w:rsidRPr="00B42807">
        <w:rPr>
          <w:rFonts w:ascii="Garamond" w:hAnsi="Garamond"/>
        </w:rPr>
        <w:t>zásielka</w:t>
      </w:r>
      <w:r w:rsidR="00B62536" w:rsidRPr="00B42807">
        <w:rPr>
          <w:rFonts w:ascii="Garamond" w:hAnsi="Garamond"/>
        </w:rPr>
        <w:t xml:space="preserve"> </w:t>
      </w:r>
      <w:r w:rsidRPr="00B42807">
        <w:rPr>
          <w:rFonts w:ascii="Garamond" w:hAnsi="Garamond"/>
        </w:rPr>
        <w:t>poslaná</w:t>
      </w:r>
      <w:r w:rsidR="00B62536" w:rsidRPr="00B42807">
        <w:rPr>
          <w:rFonts w:ascii="Garamond" w:hAnsi="Garamond"/>
        </w:rPr>
        <w:t xml:space="preserve"> </w:t>
      </w:r>
      <w:r w:rsidRPr="00B42807">
        <w:rPr>
          <w:rFonts w:ascii="Garamond" w:hAnsi="Garamond"/>
        </w:rPr>
        <w:t>doporučenou</w:t>
      </w:r>
      <w:r w:rsidR="00B62536" w:rsidRPr="00B42807">
        <w:rPr>
          <w:rFonts w:ascii="Garamond" w:hAnsi="Garamond"/>
        </w:rPr>
        <w:t xml:space="preserve"> </w:t>
      </w:r>
      <w:r w:rsidRPr="00B42807">
        <w:rPr>
          <w:rFonts w:ascii="Garamond" w:hAnsi="Garamond"/>
        </w:rPr>
        <w:t>poštou</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zásielky,</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toho,</w:t>
      </w:r>
      <w:r w:rsidR="00B62536" w:rsidRPr="00B42807">
        <w:rPr>
          <w:rFonts w:ascii="Garamond" w:hAnsi="Garamond"/>
        </w:rPr>
        <w:t xml:space="preserve"> </w:t>
      </w:r>
      <w:r w:rsidRPr="00B42807">
        <w:rPr>
          <w:rFonts w:ascii="Garamond" w:hAnsi="Garamond"/>
        </w:rPr>
        <w:t>čo</w:t>
      </w:r>
      <w:r w:rsidR="00B62536" w:rsidRPr="00B42807">
        <w:rPr>
          <w:rFonts w:ascii="Garamond" w:hAnsi="Garamond"/>
        </w:rPr>
        <w:t xml:space="preserve"> </w:t>
      </w:r>
      <w:r w:rsidRPr="00B42807">
        <w:rPr>
          <w:rFonts w:ascii="Garamond" w:hAnsi="Garamond"/>
        </w:rPr>
        <w:t>nastane</w:t>
      </w:r>
      <w:r w:rsidR="00B62536" w:rsidRPr="00B42807">
        <w:rPr>
          <w:rFonts w:ascii="Garamond" w:hAnsi="Garamond"/>
        </w:rPr>
        <w:t xml:space="preserve"> </w:t>
      </w:r>
      <w:r w:rsidRPr="00B42807">
        <w:rPr>
          <w:rFonts w:ascii="Garamond" w:hAnsi="Garamond"/>
        </w:rPr>
        <w:t>skôr;</w:t>
      </w:r>
      <w:r w:rsidR="00B62536" w:rsidRPr="00B42807">
        <w:rPr>
          <w:rFonts w:ascii="Garamond" w:hAnsi="Garamond"/>
        </w:rPr>
        <w:t xml:space="preserve"> </w:t>
      </w:r>
      <w:r w:rsidRPr="00B42807">
        <w:rPr>
          <w:rFonts w:ascii="Garamond" w:hAnsi="Garamond"/>
        </w:rPr>
        <w:t>alebo</w:t>
      </w:r>
    </w:p>
    <w:p w14:paraId="0E9066DE" w14:textId="77777777" w:rsidR="0060415D" w:rsidRPr="00B42807" w:rsidRDefault="0060415D" w:rsidP="003B0FC1">
      <w:pPr>
        <w:spacing w:after="0" w:line="240" w:lineRule="auto"/>
        <w:ind w:left="1418"/>
        <w:contextualSpacing/>
        <w:jc w:val="both"/>
        <w:rPr>
          <w:rFonts w:ascii="Garamond" w:hAnsi="Garamond"/>
        </w:rPr>
      </w:pPr>
    </w:p>
    <w:p w14:paraId="3FC76A1E" w14:textId="7D162E42" w:rsidR="00D4515F" w:rsidRPr="00B42807" w:rsidRDefault="00D4515F" w:rsidP="003B0FC1">
      <w:pPr>
        <w:numPr>
          <w:ilvl w:val="0"/>
          <w:numId w:val="7"/>
        </w:numPr>
        <w:spacing w:after="0" w:line="240" w:lineRule="auto"/>
        <w:ind w:left="1418" w:hanging="709"/>
        <w:contextualSpacing/>
        <w:jc w:val="both"/>
        <w:rPr>
          <w:rFonts w:ascii="Garamond"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potvrdeného</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e-mailu,</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bol</w:t>
      </w:r>
      <w:r w:rsidR="00B62536" w:rsidRPr="00B42807">
        <w:rPr>
          <w:rFonts w:ascii="Garamond" w:hAnsi="Garamond"/>
        </w:rPr>
        <w:t xml:space="preserve"> </w:t>
      </w:r>
      <w:r w:rsidRPr="00B42807">
        <w:rPr>
          <w:rFonts w:ascii="Garamond" w:hAnsi="Garamond"/>
        </w:rPr>
        <w:t>tento</w:t>
      </w:r>
      <w:r w:rsidR="00B62536" w:rsidRPr="00B42807">
        <w:rPr>
          <w:rFonts w:ascii="Garamond" w:hAnsi="Garamond"/>
        </w:rPr>
        <w:t xml:space="preserve"> </w:t>
      </w:r>
      <w:r w:rsidRPr="00B42807">
        <w:rPr>
          <w:rFonts w:ascii="Garamond" w:hAnsi="Garamond"/>
        </w:rPr>
        <w:t>e-mail</w:t>
      </w:r>
      <w:r w:rsidR="00B62536" w:rsidRPr="00B42807">
        <w:rPr>
          <w:rFonts w:ascii="Garamond" w:hAnsi="Garamond"/>
        </w:rPr>
        <w:t xml:space="preserve"> </w:t>
      </w:r>
      <w:r w:rsidRPr="00B42807">
        <w:rPr>
          <w:rFonts w:ascii="Garamond" w:hAnsi="Garamond"/>
        </w:rPr>
        <w:t>doručený</w:t>
      </w:r>
      <w:r w:rsidR="00B62536" w:rsidRPr="00B42807">
        <w:rPr>
          <w:rFonts w:ascii="Garamond" w:hAnsi="Garamond"/>
        </w:rPr>
        <w:t xml:space="preserve"> </w:t>
      </w:r>
      <w:r w:rsidRPr="00B42807">
        <w:rPr>
          <w:rFonts w:ascii="Garamond" w:hAnsi="Garamond"/>
        </w:rPr>
        <w:t>do</w:t>
      </w:r>
      <w:r w:rsidR="00B62536" w:rsidRPr="00B42807">
        <w:rPr>
          <w:rFonts w:ascii="Garamond" w:hAnsi="Garamond"/>
        </w:rPr>
        <w:t xml:space="preserve"> </w:t>
      </w:r>
      <w:r w:rsidRPr="00B42807">
        <w:rPr>
          <w:rFonts w:ascii="Garamond" w:hAnsi="Garamond"/>
        </w:rPr>
        <w:t>15.00</w:t>
      </w:r>
      <w:r w:rsidR="00B62536" w:rsidRPr="00B42807">
        <w:rPr>
          <w:rFonts w:ascii="Garamond" w:hAnsi="Garamond"/>
        </w:rPr>
        <w:t xml:space="preserve"> </w:t>
      </w:r>
      <w:r w:rsidRPr="00B42807">
        <w:rPr>
          <w:rFonts w:ascii="Garamond" w:hAnsi="Garamond"/>
        </w:rPr>
        <w:t>hod</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ktorýkoľvek</w:t>
      </w:r>
      <w:r w:rsidR="00B62536" w:rsidRPr="00B42807">
        <w:rPr>
          <w:rFonts w:ascii="Garamond" w:hAnsi="Garamond"/>
        </w:rPr>
        <w:t xml:space="preserve"> </w:t>
      </w:r>
      <w:r w:rsidRPr="00B42807">
        <w:rPr>
          <w:rFonts w:ascii="Garamond" w:hAnsi="Garamond"/>
        </w:rPr>
        <w:t>Pracovný</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ostatných</w:t>
      </w:r>
      <w:r w:rsidR="00B62536" w:rsidRPr="00B42807">
        <w:rPr>
          <w:rFonts w:ascii="Garamond" w:hAnsi="Garamond"/>
        </w:rPr>
        <w:t xml:space="preserve"> </w:t>
      </w:r>
      <w:r w:rsidRPr="00B42807">
        <w:rPr>
          <w:rFonts w:ascii="Garamond" w:hAnsi="Garamond"/>
        </w:rPr>
        <w:t>prípadoch</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Pracovný</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nasledujúci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dni</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e-mailu,</w:t>
      </w:r>
      <w:r w:rsidR="00B62536" w:rsidRPr="00B42807">
        <w:rPr>
          <w:rFonts w:ascii="Garamond" w:hAnsi="Garamond"/>
        </w:rPr>
        <w:t xml:space="preserve"> </w:t>
      </w:r>
      <w:r w:rsidRPr="00B42807">
        <w:rPr>
          <w:rFonts w:ascii="Garamond" w:hAnsi="Garamond"/>
        </w:rPr>
        <w:t>avšak</w:t>
      </w:r>
      <w:r w:rsidR="00B62536" w:rsidRPr="00B42807">
        <w:rPr>
          <w:rFonts w:ascii="Garamond" w:hAnsi="Garamond"/>
        </w:rPr>
        <w:t xml:space="preserve"> </w:t>
      </w:r>
      <w:r w:rsidRPr="00B42807">
        <w:rPr>
          <w:rFonts w:ascii="Garamond" w:hAnsi="Garamond"/>
        </w:rPr>
        <w:t>s</w:t>
      </w:r>
      <w:r w:rsidR="00B62536" w:rsidRPr="00B42807">
        <w:rPr>
          <w:rFonts w:ascii="Garamond" w:hAnsi="Garamond"/>
        </w:rPr>
        <w:t xml:space="preserve"> </w:t>
      </w:r>
      <w:r w:rsidRPr="00B42807">
        <w:rPr>
          <w:rFonts w:ascii="Garamond" w:hAnsi="Garamond"/>
        </w:rPr>
        <w:t>výnimkou</w:t>
      </w:r>
      <w:r w:rsidR="00B62536" w:rsidRPr="00B42807">
        <w:rPr>
          <w:rFonts w:ascii="Garamond" w:hAnsi="Garamond"/>
        </w:rPr>
        <w:t xml:space="preserve"> </w:t>
      </w:r>
      <w:r w:rsidRPr="00B42807">
        <w:rPr>
          <w:rFonts w:ascii="Garamond" w:hAnsi="Garamond"/>
        </w:rPr>
        <w:t>prípadov,</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ktorých</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adresátovi</w:t>
      </w:r>
      <w:r w:rsidR="00B62536" w:rsidRPr="00B42807">
        <w:rPr>
          <w:rFonts w:ascii="Garamond" w:hAnsi="Garamond"/>
        </w:rPr>
        <w:t xml:space="preserve"> </w:t>
      </w:r>
      <w:r w:rsidRPr="00B42807">
        <w:rPr>
          <w:rFonts w:ascii="Garamond" w:hAnsi="Garamond"/>
        </w:rPr>
        <w:t>e-mailu</w:t>
      </w:r>
      <w:r w:rsidR="00B62536" w:rsidRPr="00B42807">
        <w:rPr>
          <w:rFonts w:ascii="Garamond" w:hAnsi="Garamond"/>
        </w:rPr>
        <w:t xml:space="preserve"> </w:t>
      </w:r>
      <w:r w:rsidRPr="00B42807">
        <w:rPr>
          <w:rFonts w:ascii="Garamond" w:hAnsi="Garamond"/>
        </w:rPr>
        <w:t>doručený</w:t>
      </w:r>
      <w:r w:rsidR="00B62536" w:rsidRPr="00B42807">
        <w:rPr>
          <w:rFonts w:ascii="Garamond" w:hAnsi="Garamond"/>
        </w:rPr>
        <w:t xml:space="preserve"> </w:t>
      </w:r>
      <w:r w:rsidRPr="00B42807">
        <w:rPr>
          <w:rFonts w:ascii="Garamond" w:hAnsi="Garamond"/>
        </w:rPr>
        <w:t>príslušný</w:t>
      </w:r>
      <w:r w:rsidR="00B62536" w:rsidRPr="00B42807">
        <w:rPr>
          <w:rFonts w:ascii="Garamond" w:hAnsi="Garamond"/>
        </w:rPr>
        <w:t xml:space="preserve"> </w:t>
      </w:r>
      <w:r w:rsidRPr="00B42807">
        <w:rPr>
          <w:rFonts w:ascii="Garamond" w:hAnsi="Garamond"/>
        </w:rPr>
        <w:t>e-mail</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čase,</w:t>
      </w:r>
      <w:r w:rsidR="00B62536" w:rsidRPr="00B42807">
        <w:rPr>
          <w:rFonts w:ascii="Garamond" w:hAnsi="Garamond"/>
        </w:rPr>
        <w:t xml:space="preserve"> </w:t>
      </w:r>
      <w:r w:rsidRPr="00B42807">
        <w:rPr>
          <w:rFonts w:ascii="Garamond" w:hAnsi="Garamond"/>
        </w:rPr>
        <w:t>kedy</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mať</w:t>
      </w:r>
      <w:r w:rsidR="00B62536" w:rsidRPr="00B42807">
        <w:rPr>
          <w:rFonts w:ascii="Garamond" w:hAnsi="Garamond"/>
        </w:rPr>
        <w:t xml:space="preserve"> </w:t>
      </w:r>
      <w:r w:rsidRPr="00B42807">
        <w:rPr>
          <w:rFonts w:ascii="Garamond" w:hAnsi="Garamond"/>
        </w:rPr>
        <w:t>tento</w:t>
      </w:r>
      <w:r w:rsidR="00B62536" w:rsidRPr="00B42807">
        <w:rPr>
          <w:rFonts w:ascii="Garamond" w:hAnsi="Garamond"/>
        </w:rPr>
        <w:t xml:space="preserve"> </w:t>
      </w:r>
      <w:r w:rsidRPr="00B42807">
        <w:rPr>
          <w:rFonts w:ascii="Garamond" w:hAnsi="Garamond"/>
        </w:rPr>
        <w:t>adresát</w:t>
      </w:r>
      <w:r w:rsidR="00B62536" w:rsidRPr="00B42807">
        <w:rPr>
          <w:rFonts w:ascii="Garamond" w:hAnsi="Garamond"/>
        </w:rPr>
        <w:t xml:space="preserve"> </w:t>
      </w:r>
      <w:r w:rsidRPr="00B42807">
        <w:rPr>
          <w:rFonts w:ascii="Garamond" w:hAnsi="Garamond"/>
        </w:rPr>
        <w:t>nastavenú</w:t>
      </w:r>
      <w:r w:rsidR="00B62536" w:rsidRPr="00B42807">
        <w:rPr>
          <w:rFonts w:ascii="Garamond" w:hAnsi="Garamond"/>
        </w:rPr>
        <w:t xml:space="preserve"> </w:t>
      </w:r>
      <w:r w:rsidRPr="00B42807">
        <w:rPr>
          <w:rFonts w:ascii="Garamond" w:hAnsi="Garamond"/>
        </w:rPr>
        <w:t>automatickú</w:t>
      </w:r>
      <w:r w:rsidR="00B62536" w:rsidRPr="00B42807">
        <w:rPr>
          <w:rFonts w:ascii="Garamond" w:hAnsi="Garamond"/>
        </w:rPr>
        <w:t xml:space="preserve"> </w:t>
      </w:r>
      <w:r w:rsidRPr="00B42807">
        <w:rPr>
          <w:rFonts w:ascii="Garamond" w:hAnsi="Garamond"/>
        </w:rPr>
        <w:t>odpoveď</w:t>
      </w:r>
      <w:r w:rsidR="00B62536" w:rsidRPr="00B42807">
        <w:rPr>
          <w:rFonts w:ascii="Garamond" w:hAnsi="Garamond"/>
        </w:rPr>
        <w:t xml:space="preserve"> </w:t>
      </w:r>
      <w:r w:rsidRPr="00B42807">
        <w:rPr>
          <w:rFonts w:ascii="Garamond" w:hAnsi="Garamond"/>
        </w:rPr>
        <w:t>týkajúcu</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jeho</w:t>
      </w:r>
      <w:r w:rsidR="00B62536" w:rsidRPr="00B42807">
        <w:rPr>
          <w:rFonts w:ascii="Garamond" w:hAnsi="Garamond"/>
        </w:rPr>
        <w:t xml:space="preserve"> </w:t>
      </w:r>
      <w:r w:rsidRPr="00B42807">
        <w:rPr>
          <w:rFonts w:ascii="Garamond" w:hAnsi="Garamond"/>
        </w:rPr>
        <w:t>neprítomnosti.</w:t>
      </w:r>
    </w:p>
    <w:p w14:paraId="603EE8BF" w14:textId="77777777" w:rsidR="00D4515F" w:rsidRPr="00B42807" w:rsidRDefault="00D4515F" w:rsidP="003B0FC1">
      <w:pPr>
        <w:spacing w:after="0" w:line="240" w:lineRule="auto"/>
        <w:ind w:left="1418"/>
        <w:contextualSpacing/>
        <w:jc w:val="both"/>
        <w:rPr>
          <w:rFonts w:ascii="Garamond" w:hAnsi="Garamond"/>
        </w:rPr>
      </w:pPr>
    </w:p>
    <w:p w14:paraId="6873DE25" w14:textId="3EBF5DD4" w:rsidR="00D4515F" w:rsidRPr="00B42807" w:rsidRDefault="00D4515F" w:rsidP="003B0FC1">
      <w:pPr>
        <w:pStyle w:val="Odsekzoznamu"/>
        <w:numPr>
          <w:ilvl w:val="0"/>
          <w:numId w:val="10"/>
        </w:numPr>
        <w:spacing w:after="0" w:line="240" w:lineRule="auto"/>
        <w:ind w:left="709" w:hanging="709"/>
        <w:jc w:val="both"/>
        <w:rPr>
          <w:rFonts w:ascii="Garamond" w:hAnsi="Garamond"/>
        </w:rPr>
      </w:pPr>
      <w:r w:rsidRPr="00B42807">
        <w:rPr>
          <w:rFonts w:ascii="Garamond" w:hAnsi="Garamond"/>
        </w:rPr>
        <w:t>Zmeny</w:t>
      </w:r>
      <w:r w:rsidR="00B62536" w:rsidRPr="00B42807">
        <w:rPr>
          <w:rFonts w:ascii="Garamond" w:hAnsi="Garamond"/>
        </w:rPr>
        <w:t xml:space="preserve"> </w:t>
      </w:r>
      <w:r w:rsidRPr="00B42807">
        <w:rPr>
          <w:rFonts w:ascii="Garamond" w:hAnsi="Garamond"/>
        </w:rPr>
        <w:t>identifikačných</w:t>
      </w:r>
      <w:r w:rsidR="00B62536" w:rsidRPr="00B42807">
        <w:rPr>
          <w:rFonts w:ascii="Garamond" w:hAnsi="Garamond"/>
        </w:rPr>
        <w:t xml:space="preserve"> </w:t>
      </w:r>
      <w:r w:rsidRPr="00B42807">
        <w:rPr>
          <w:rFonts w:ascii="Garamond" w:hAnsi="Garamond"/>
        </w:rPr>
        <w:t>údajov</w:t>
      </w:r>
      <w:r w:rsidR="00B62536" w:rsidRPr="00B42807">
        <w:rPr>
          <w:rFonts w:ascii="Garamond" w:hAnsi="Garamond"/>
        </w:rPr>
        <w:t xml:space="preserve"> </w:t>
      </w:r>
      <w:r w:rsidRPr="00B42807">
        <w:rPr>
          <w:rFonts w:ascii="Garamond" w:hAnsi="Garamond"/>
        </w:rPr>
        <w:t>uvedených</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sú</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povinné</w:t>
      </w:r>
      <w:r w:rsidR="00B62536" w:rsidRPr="00B42807">
        <w:rPr>
          <w:rFonts w:ascii="Garamond" w:hAnsi="Garamond"/>
        </w:rPr>
        <w:t xml:space="preserve"> </w:t>
      </w:r>
      <w:r w:rsidRPr="00B42807">
        <w:rPr>
          <w:rFonts w:ascii="Garamond" w:hAnsi="Garamond"/>
        </w:rPr>
        <w:t>oznámiť</w:t>
      </w:r>
      <w:r w:rsidR="00B62536" w:rsidRPr="00B42807">
        <w:rPr>
          <w:rFonts w:ascii="Garamond" w:hAnsi="Garamond"/>
        </w:rPr>
        <w:t xml:space="preserve"> </w:t>
      </w:r>
      <w:r w:rsidRPr="00B42807">
        <w:rPr>
          <w:rFonts w:ascii="Garamond" w:hAnsi="Garamond"/>
        </w:rPr>
        <w:t>do</w:t>
      </w:r>
      <w:r w:rsidR="00B62536" w:rsidRPr="00B42807">
        <w:rPr>
          <w:rFonts w:ascii="Garamond" w:hAnsi="Garamond"/>
        </w:rPr>
        <w:t xml:space="preserve"> </w:t>
      </w:r>
      <w:r w:rsidRPr="00B42807">
        <w:rPr>
          <w:rFonts w:ascii="Garamond" w:hAnsi="Garamond"/>
        </w:rPr>
        <w:t>5</w:t>
      </w:r>
      <w:r w:rsidR="00B62536" w:rsidRPr="00B42807">
        <w:rPr>
          <w:rFonts w:ascii="Garamond" w:hAnsi="Garamond"/>
        </w:rPr>
        <w:t xml:space="preserve"> </w:t>
      </w:r>
      <w:r w:rsidRPr="00B42807">
        <w:rPr>
          <w:rFonts w:ascii="Garamond" w:hAnsi="Garamond"/>
        </w:rPr>
        <w:t>(piatich)</w:t>
      </w:r>
      <w:r w:rsidR="00B62536" w:rsidRPr="00B42807">
        <w:rPr>
          <w:rFonts w:ascii="Garamond" w:hAnsi="Garamond"/>
        </w:rPr>
        <w:t xml:space="preserve"> </w:t>
      </w:r>
      <w:r w:rsidRPr="00B42807">
        <w:rPr>
          <w:rFonts w:ascii="Garamond" w:hAnsi="Garamond"/>
        </w:rPr>
        <w:t>Pracovných</w:t>
      </w:r>
      <w:r w:rsidR="00B62536" w:rsidRPr="00B42807">
        <w:rPr>
          <w:rFonts w:ascii="Garamond" w:hAnsi="Garamond"/>
        </w:rPr>
        <w:t xml:space="preserve"> </w:t>
      </w:r>
      <w:r w:rsidRPr="00B42807">
        <w:rPr>
          <w:rFonts w:ascii="Garamond" w:hAnsi="Garamond"/>
        </w:rPr>
        <w:t>dní</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realizácie</w:t>
      </w:r>
      <w:r w:rsidR="00B62536" w:rsidRPr="00B42807">
        <w:rPr>
          <w:rFonts w:ascii="Garamond" w:hAnsi="Garamond"/>
        </w:rPr>
        <w:t xml:space="preserve"> </w:t>
      </w:r>
      <w:r w:rsidRPr="00B42807">
        <w:rPr>
          <w:rFonts w:ascii="Garamond" w:hAnsi="Garamond"/>
        </w:rPr>
        <w:t>týchto</w:t>
      </w:r>
      <w:r w:rsidR="00B62536" w:rsidRPr="00B42807">
        <w:rPr>
          <w:rFonts w:ascii="Garamond" w:hAnsi="Garamond"/>
        </w:rPr>
        <w:t xml:space="preserve"> </w:t>
      </w:r>
      <w:r w:rsidRPr="00B42807">
        <w:rPr>
          <w:rFonts w:ascii="Garamond" w:hAnsi="Garamond"/>
        </w:rPr>
        <w:t>zmien.</w:t>
      </w:r>
    </w:p>
    <w:p w14:paraId="401E2DD3" w14:textId="77777777" w:rsidR="003A75B4" w:rsidRPr="00B42807" w:rsidRDefault="003A75B4" w:rsidP="003B0FC1">
      <w:pPr>
        <w:tabs>
          <w:tab w:val="left" w:pos="426"/>
        </w:tabs>
        <w:spacing w:after="0" w:line="240" w:lineRule="auto"/>
        <w:ind w:left="426"/>
        <w:jc w:val="both"/>
        <w:rPr>
          <w:rFonts w:ascii="Garamond" w:hAnsi="Garamond"/>
        </w:rPr>
      </w:pPr>
    </w:p>
    <w:p w14:paraId="60D0BF35" w14:textId="1769F9F2" w:rsidR="00013130" w:rsidRPr="00B42807" w:rsidRDefault="00013130" w:rsidP="00500BA1">
      <w:pPr>
        <w:keepNext/>
        <w:numPr>
          <w:ilvl w:val="0"/>
          <w:numId w:val="17"/>
        </w:numPr>
        <w:tabs>
          <w:tab w:val="left" w:pos="720"/>
        </w:tabs>
        <w:spacing w:after="0" w:line="240" w:lineRule="auto"/>
        <w:ind w:hanging="720"/>
        <w:jc w:val="both"/>
        <w:outlineLvl w:val="1"/>
        <w:rPr>
          <w:rFonts w:ascii="Garamond" w:hAnsi="Garamond"/>
          <w:b/>
        </w:rPr>
      </w:pPr>
      <w:r w:rsidRPr="00B42807">
        <w:rPr>
          <w:rFonts w:ascii="Garamond" w:hAnsi="Garamond"/>
          <w:b/>
        </w:rPr>
        <w:t>TRVANIE</w:t>
      </w:r>
      <w:r w:rsidR="00B62536" w:rsidRPr="00B42807">
        <w:rPr>
          <w:rFonts w:ascii="Garamond" w:hAnsi="Garamond"/>
          <w:b/>
        </w:rPr>
        <w:t xml:space="preserve"> </w:t>
      </w:r>
      <w:r w:rsidRPr="00B42807">
        <w:rPr>
          <w:rFonts w:ascii="Garamond" w:hAnsi="Garamond"/>
          <w:b/>
        </w:rPr>
        <w:t>A</w:t>
      </w:r>
      <w:r w:rsidR="00B62536" w:rsidRPr="00B42807">
        <w:rPr>
          <w:rFonts w:ascii="Garamond" w:hAnsi="Garamond"/>
          <w:b/>
        </w:rPr>
        <w:t xml:space="preserve"> </w:t>
      </w:r>
      <w:r w:rsidRPr="00B42807">
        <w:rPr>
          <w:rFonts w:ascii="Garamond" w:hAnsi="Garamond"/>
          <w:b/>
          <w:bCs/>
        </w:rPr>
        <w:t>ZÁNIK</w:t>
      </w:r>
      <w:r w:rsidR="00B62536" w:rsidRPr="00B42807">
        <w:rPr>
          <w:rFonts w:ascii="Garamond" w:hAnsi="Garamond"/>
          <w:b/>
        </w:rPr>
        <w:t xml:space="preserve"> </w:t>
      </w:r>
      <w:r w:rsidRPr="00B42807">
        <w:rPr>
          <w:rFonts w:ascii="Garamond" w:hAnsi="Garamond"/>
          <w:b/>
        </w:rPr>
        <w:t>ZMLUVY</w:t>
      </w:r>
    </w:p>
    <w:p w14:paraId="43444000" w14:textId="77777777" w:rsidR="00013130" w:rsidRPr="00B42807" w:rsidRDefault="00013130" w:rsidP="003B0FC1">
      <w:pPr>
        <w:tabs>
          <w:tab w:val="left" w:pos="0"/>
          <w:tab w:val="left" w:pos="426"/>
        </w:tabs>
        <w:spacing w:after="0" w:line="240" w:lineRule="auto"/>
        <w:jc w:val="both"/>
        <w:rPr>
          <w:rFonts w:ascii="Garamond" w:hAnsi="Garamond" w:cs="Arial"/>
          <w:b/>
        </w:rPr>
      </w:pPr>
    </w:p>
    <w:p w14:paraId="090D95D9" w14:textId="2F971D10"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b/>
        </w:rPr>
      </w:pPr>
      <w:r w:rsidRPr="00B42807">
        <w:rPr>
          <w:rFonts w:ascii="Garamond" w:hAnsi="Garamond" w:cs="Arial"/>
        </w:rPr>
        <w:t>Zmluva</w:t>
      </w:r>
      <w:r w:rsidR="00B62536" w:rsidRPr="00B42807">
        <w:rPr>
          <w:rFonts w:ascii="Garamond" w:hAnsi="Garamond"/>
        </w:rPr>
        <w:t xml:space="preserve"> </w:t>
      </w:r>
      <w:r w:rsidRPr="00B42807">
        <w:rPr>
          <w:rFonts w:ascii="Garamond" w:hAnsi="Garamond" w:cs="Arial"/>
        </w:rPr>
        <w:t>sa</w:t>
      </w:r>
      <w:r w:rsidR="00B62536" w:rsidRPr="00B42807">
        <w:rPr>
          <w:rFonts w:ascii="Garamond" w:hAnsi="Garamond"/>
        </w:rPr>
        <w:t xml:space="preserve"> </w:t>
      </w:r>
      <w:r w:rsidRPr="00B42807">
        <w:rPr>
          <w:rFonts w:ascii="Garamond" w:hAnsi="Garamond"/>
        </w:rPr>
        <w:t>uzatvára</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dobu</w:t>
      </w:r>
      <w:r w:rsidR="00B62536" w:rsidRPr="00B42807">
        <w:rPr>
          <w:rFonts w:ascii="Garamond" w:hAnsi="Garamond"/>
        </w:rPr>
        <w:t xml:space="preserve"> </w:t>
      </w:r>
      <w:r w:rsidRPr="00B42807">
        <w:rPr>
          <w:rFonts w:ascii="Garamond" w:hAnsi="Garamond"/>
        </w:rPr>
        <w:t>určitú,</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to:</w:t>
      </w:r>
    </w:p>
    <w:p w14:paraId="693A4B72" w14:textId="77777777" w:rsidR="00800837" w:rsidRPr="00B42807" w:rsidRDefault="00800837" w:rsidP="003B0FC1">
      <w:pPr>
        <w:tabs>
          <w:tab w:val="left" w:pos="0"/>
          <w:tab w:val="left" w:pos="709"/>
        </w:tabs>
        <w:spacing w:after="0" w:line="240" w:lineRule="auto"/>
        <w:ind w:left="709"/>
        <w:jc w:val="both"/>
        <w:rPr>
          <w:rFonts w:ascii="Garamond" w:hAnsi="Garamond"/>
        </w:rPr>
      </w:pPr>
    </w:p>
    <w:p w14:paraId="7C6D354B" w14:textId="1B072D7C" w:rsidR="00800837" w:rsidRPr="00B42807" w:rsidRDefault="00800837" w:rsidP="00500BA1">
      <w:pPr>
        <w:pStyle w:val="Odsekzoznamu"/>
        <w:numPr>
          <w:ilvl w:val="0"/>
          <w:numId w:val="22"/>
        </w:numPr>
        <w:tabs>
          <w:tab w:val="left" w:pos="0"/>
          <w:tab w:val="left" w:pos="709"/>
        </w:tabs>
        <w:spacing w:after="0" w:line="240" w:lineRule="auto"/>
        <w:ind w:hanging="720"/>
        <w:jc w:val="both"/>
        <w:rPr>
          <w:rFonts w:ascii="Garamond" w:hAnsi="Garamond"/>
        </w:rPr>
      </w:pPr>
      <w:r w:rsidRPr="00B42807">
        <w:rPr>
          <w:rFonts w:ascii="Garamond" w:hAnsi="Garamond"/>
          <w:b/>
        </w:rPr>
        <w:t>na</w:t>
      </w:r>
      <w:r w:rsidR="00B62536" w:rsidRPr="00B42807">
        <w:rPr>
          <w:rFonts w:ascii="Garamond" w:hAnsi="Garamond"/>
          <w:b/>
        </w:rPr>
        <w:t xml:space="preserve"> </w:t>
      </w:r>
      <w:r w:rsidR="00FA40BA">
        <w:rPr>
          <w:rFonts w:ascii="Garamond" w:hAnsi="Garamond"/>
          <w:b/>
        </w:rPr>
        <w:t>36</w:t>
      </w:r>
      <w:r w:rsidR="0050234C">
        <w:rPr>
          <w:rFonts w:ascii="Garamond" w:hAnsi="Garamond"/>
          <w:b/>
        </w:rPr>
        <w:t xml:space="preserve"> </w:t>
      </w:r>
      <w:r w:rsidR="009106D4" w:rsidRPr="00B42807">
        <w:rPr>
          <w:rFonts w:ascii="Garamond" w:hAnsi="Garamond"/>
          <w:b/>
        </w:rPr>
        <w:t>(tridsať</w:t>
      </w:r>
      <w:r w:rsidR="00FA40BA">
        <w:rPr>
          <w:rFonts w:ascii="Garamond" w:hAnsi="Garamond"/>
          <w:b/>
        </w:rPr>
        <w:t>šesť</w:t>
      </w:r>
      <w:r w:rsidRPr="00B42807">
        <w:rPr>
          <w:rFonts w:ascii="Garamond" w:hAnsi="Garamond"/>
          <w:b/>
        </w:rPr>
        <w:t>)</w:t>
      </w:r>
      <w:r w:rsidR="00B62536" w:rsidRPr="00B42807">
        <w:rPr>
          <w:rFonts w:ascii="Garamond" w:hAnsi="Garamond"/>
          <w:b/>
        </w:rPr>
        <w:t xml:space="preserve"> </w:t>
      </w:r>
      <w:r w:rsidRPr="00B42807">
        <w:rPr>
          <w:rFonts w:ascii="Garamond" w:hAnsi="Garamond"/>
          <w:b/>
        </w:rPr>
        <w:t>mesiacov</w:t>
      </w:r>
      <w:r w:rsidR="00B62536" w:rsidRPr="00B42807">
        <w:rPr>
          <w:rFonts w:ascii="Garamond" w:hAnsi="Garamond"/>
        </w:rPr>
        <w:t xml:space="preserve"> </w:t>
      </w:r>
      <w:r w:rsidRPr="00B42807">
        <w:rPr>
          <w:rFonts w:ascii="Garamond" w:hAnsi="Garamond"/>
        </w:rPr>
        <w:t>odo</w:t>
      </w:r>
      <w:r w:rsidR="00B62536" w:rsidRPr="00B42807">
        <w:rPr>
          <w:rFonts w:ascii="Garamond" w:hAnsi="Garamond"/>
        </w:rPr>
        <w:t xml:space="preserve"> </w:t>
      </w:r>
      <w:r w:rsidRPr="00B42807">
        <w:rPr>
          <w:rFonts w:ascii="Garamond" w:hAnsi="Garamond"/>
        </w:rPr>
        <w:t>dňa</w:t>
      </w:r>
      <w:r w:rsidR="00B62536" w:rsidRPr="00B42807">
        <w:rPr>
          <w:rFonts w:ascii="Garamond" w:hAnsi="Garamond"/>
        </w:rPr>
        <w:t xml:space="preserve"> </w:t>
      </w:r>
      <w:r w:rsidRPr="00B42807">
        <w:rPr>
          <w:rFonts w:ascii="Garamond" w:hAnsi="Garamond"/>
        </w:rPr>
        <w:t>účinnosti</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alebo</w:t>
      </w:r>
    </w:p>
    <w:p w14:paraId="04A27922" w14:textId="77777777" w:rsidR="00800837" w:rsidRPr="00B42807" w:rsidRDefault="00800837" w:rsidP="003B0FC1">
      <w:pPr>
        <w:pStyle w:val="Odsekzoznamu"/>
        <w:tabs>
          <w:tab w:val="left" w:pos="0"/>
          <w:tab w:val="left" w:pos="709"/>
        </w:tabs>
        <w:spacing w:after="0" w:line="240" w:lineRule="auto"/>
        <w:ind w:left="1429"/>
        <w:jc w:val="both"/>
        <w:rPr>
          <w:rFonts w:ascii="Garamond" w:hAnsi="Garamond"/>
        </w:rPr>
      </w:pPr>
    </w:p>
    <w:p w14:paraId="680DBCA1" w14:textId="1EFD3BA0" w:rsidR="00800837" w:rsidRPr="00B42807" w:rsidRDefault="00800837" w:rsidP="00500BA1">
      <w:pPr>
        <w:pStyle w:val="Odsekzoznamu"/>
        <w:numPr>
          <w:ilvl w:val="0"/>
          <w:numId w:val="22"/>
        </w:numPr>
        <w:tabs>
          <w:tab w:val="left" w:pos="0"/>
          <w:tab w:val="left" w:pos="709"/>
        </w:tabs>
        <w:spacing w:after="0" w:line="240" w:lineRule="auto"/>
        <w:ind w:hanging="720"/>
        <w:jc w:val="both"/>
        <w:rPr>
          <w:rFonts w:ascii="Garamond" w:hAnsi="Garamond"/>
        </w:rPr>
      </w:pPr>
      <w:r w:rsidRPr="00B42807">
        <w:rPr>
          <w:rFonts w:ascii="Garamond" w:hAnsi="Garamond"/>
        </w:rPr>
        <w:t>do</w:t>
      </w:r>
      <w:r w:rsidR="00B62536" w:rsidRPr="00B42807">
        <w:rPr>
          <w:rFonts w:ascii="Garamond" w:hAnsi="Garamond"/>
        </w:rPr>
        <w:t xml:space="preserve"> </w:t>
      </w:r>
      <w:r w:rsidRPr="00B42807">
        <w:rPr>
          <w:rFonts w:ascii="Garamond" w:hAnsi="Garamond"/>
        </w:rPr>
        <w:t>vyčerpania</w:t>
      </w:r>
      <w:r w:rsidR="00B62536" w:rsidRPr="00B42807">
        <w:rPr>
          <w:rFonts w:ascii="Garamond" w:hAnsi="Garamond"/>
        </w:rPr>
        <w:t xml:space="preserve"> </w:t>
      </w:r>
      <w:r w:rsidRPr="00B42807">
        <w:rPr>
          <w:rFonts w:ascii="Garamond" w:hAnsi="Garamond"/>
        </w:rPr>
        <w:t>obchodovateľného</w:t>
      </w:r>
      <w:r w:rsidR="00B62536" w:rsidRPr="00B42807">
        <w:rPr>
          <w:rFonts w:ascii="Garamond" w:hAnsi="Garamond"/>
        </w:rPr>
        <w:t xml:space="preserve"> </w:t>
      </w:r>
      <w:r w:rsidRPr="00B42807">
        <w:rPr>
          <w:rFonts w:ascii="Garamond" w:hAnsi="Garamond"/>
        </w:rPr>
        <w:t>finančného</w:t>
      </w:r>
      <w:r w:rsidR="00B62536" w:rsidRPr="00B42807">
        <w:rPr>
          <w:rFonts w:ascii="Garamond" w:hAnsi="Garamond"/>
        </w:rPr>
        <w:t xml:space="preserve"> </w:t>
      </w:r>
      <w:r w:rsidRPr="00B42807">
        <w:rPr>
          <w:rFonts w:ascii="Garamond" w:hAnsi="Garamond"/>
        </w:rPr>
        <w:t>objemu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Pr="00B42807">
        <w:rPr>
          <w:rFonts w:ascii="Garamond" w:hAnsi="Garamond"/>
        </w:rPr>
        <w:t>2</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Pr="00B42807">
        <w:rPr>
          <w:rFonts w:ascii="Garamond" w:hAnsi="Garamond"/>
        </w:rPr>
        <w:t>2.</w:t>
      </w:r>
      <w:r w:rsidR="0050234C">
        <w:rPr>
          <w:rFonts w:ascii="Garamond" w:hAnsi="Garamond"/>
        </w:rPr>
        <w:t>3</w:t>
      </w:r>
      <w:r w:rsidR="00B62536" w:rsidRPr="00B42807">
        <w:rPr>
          <w:rFonts w:ascii="Garamond" w:hAnsi="Garamond"/>
        </w:rPr>
        <w:t xml:space="preserve"> </w:t>
      </w:r>
      <w:r w:rsidRPr="00B42807">
        <w:rPr>
          <w:rFonts w:ascii="Garamond" w:hAnsi="Garamond"/>
        </w:rPr>
        <w:t>Zmluvy;</w:t>
      </w:r>
    </w:p>
    <w:p w14:paraId="720A5DED" w14:textId="77777777" w:rsidR="00800837" w:rsidRPr="00B42807" w:rsidRDefault="00800837" w:rsidP="003B0FC1">
      <w:pPr>
        <w:tabs>
          <w:tab w:val="left" w:pos="0"/>
          <w:tab w:val="left" w:pos="709"/>
        </w:tabs>
        <w:spacing w:after="0" w:line="240" w:lineRule="auto"/>
        <w:ind w:left="709"/>
        <w:jc w:val="both"/>
        <w:rPr>
          <w:rFonts w:ascii="Garamond" w:hAnsi="Garamond"/>
        </w:rPr>
      </w:pPr>
    </w:p>
    <w:p w14:paraId="139C3E73" w14:textId="5B4A940E" w:rsidR="00950590" w:rsidRPr="00E36CC3" w:rsidRDefault="00950590" w:rsidP="003B0FC1">
      <w:pPr>
        <w:pStyle w:val="Odsekzoznamu"/>
        <w:keepNext/>
        <w:keepLines/>
        <w:tabs>
          <w:tab w:val="left" w:pos="0"/>
          <w:tab w:val="left" w:pos="709"/>
        </w:tabs>
        <w:spacing w:after="0" w:line="240" w:lineRule="auto"/>
        <w:jc w:val="both"/>
        <w:rPr>
          <w:rFonts w:ascii="Garamond" w:hAnsi="Garamond"/>
        </w:rPr>
      </w:pPr>
      <w:r w:rsidRPr="00E36CC3">
        <w:rPr>
          <w:rFonts w:ascii="Garamond" w:hAnsi="Garamond"/>
        </w:rPr>
        <w:lastRenderedPageBreak/>
        <w:t xml:space="preserve">podľa toho, ktorá skutočnosť nastane skôr. </w:t>
      </w:r>
      <w:r w:rsidRPr="00E36CC3">
        <w:rPr>
          <w:rFonts w:ascii="Garamond" w:hAnsi="Garamond" w:cs="Arial"/>
        </w:rPr>
        <w:t xml:space="preserve">V prípade, že nedôjde k vyčerpaniu obchodovateľného objemu podľa článku 2 bod 2.3 Zmluvy počas </w:t>
      </w:r>
      <w:r>
        <w:rPr>
          <w:rFonts w:ascii="Garamond" w:hAnsi="Garamond" w:cs="Arial"/>
        </w:rPr>
        <w:t>3</w:t>
      </w:r>
      <w:r w:rsidR="00A450F3">
        <w:rPr>
          <w:rFonts w:ascii="Garamond" w:hAnsi="Garamond" w:cs="Arial"/>
        </w:rPr>
        <w:t>6</w:t>
      </w:r>
      <w:r>
        <w:rPr>
          <w:rFonts w:ascii="Garamond" w:hAnsi="Garamond" w:cs="Arial"/>
        </w:rPr>
        <w:t xml:space="preserve"> (tridsať</w:t>
      </w:r>
      <w:r w:rsidR="00A450F3">
        <w:rPr>
          <w:rFonts w:ascii="Garamond" w:hAnsi="Garamond" w:cs="Arial"/>
        </w:rPr>
        <w:t>šesť</w:t>
      </w:r>
      <w:r w:rsidRPr="00E36CC3">
        <w:rPr>
          <w:rFonts w:ascii="Garamond" w:hAnsi="Garamond" w:cs="Arial"/>
        </w:rPr>
        <w:t>) mesiacov odo dňa účinnosti Zmluvy, môže byť Zmluva na návrh Objednávateľa predĺžená do vyčerpania obchodovateľného objemu. Zmluva bude predĺžená podľa predchádzajúcej vety uzatvorením písomného dodatku k Zmluve.</w:t>
      </w:r>
    </w:p>
    <w:p w14:paraId="43221476" w14:textId="77777777" w:rsidR="00800837" w:rsidRPr="00B42807" w:rsidRDefault="00800837" w:rsidP="003B0FC1">
      <w:pPr>
        <w:tabs>
          <w:tab w:val="left" w:pos="0"/>
          <w:tab w:val="left" w:pos="709"/>
        </w:tabs>
        <w:spacing w:after="0" w:line="240" w:lineRule="auto"/>
        <w:ind w:left="709"/>
        <w:jc w:val="both"/>
        <w:rPr>
          <w:rFonts w:ascii="Garamond" w:hAnsi="Garamond"/>
        </w:rPr>
      </w:pPr>
    </w:p>
    <w:p w14:paraId="0D77CAFC" w14:textId="2E92706B"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Zmluva</w:t>
      </w:r>
      <w:r w:rsidR="00B62536" w:rsidRPr="00B42807">
        <w:rPr>
          <w:rFonts w:ascii="Garamond" w:hAnsi="Garamond" w:cs="Arial"/>
        </w:rPr>
        <w:t xml:space="preserve"> </w:t>
      </w:r>
      <w:r w:rsidRPr="00B42807">
        <w:rPr>
          <w:rFonts w:ascii="Garamond" w:hAnsi="Garamond" w:cs="Arial"/>
        </w:rPr>
        <w:t>môže</w:t>
      </w:r>
      <w:r w:rsidR="00B62536" w:rsidRPr="00B42807">
        <w:rPr>
          <w:rFonts w:ascii="Garamond" w:hAnsi="Garamond" w:cs="Arial"/>
        </w:rPr>
        <w:t xml:space="preserve"> </w:t>
      </w:r>
      <w:r w:rsidRPr="00B42807">
        <w:rPr>
          <w:rFonts w:ascii="Garamond" w:hAnsi="Garamond" w:cs="Arial"/>
        </w:rPr>
        <w:t>byť</w:t>
      </w:r>
      <w:r w:rsidR="00B62536" w:rsidRPr="00B42807">
        <w:rPr>
          <w:rFonts w:ascii="Garamond" w:hAnsi="Garamond" w:cs="Arial"/>
        </w:rPr>
        <w:t xml:space="preserve"> </w:t>
      </w:r>
      <w:r w:rsidRPr="00B42807">
        <w:rPr>
          <w:rFonts w:ascii="Garamond" w:hAnsi="Garamond" w:cs="Arial"/>
        </w:rPr>
        <w:t>ukončená</w:t>
      </w:r>
      <w:r w:rsidR="00B62536" w:rsidRPr="00B42807">
        <w:rPr>
          <w:rFonts w:ascii="Garamond" w:hAnsi="Garamond" w:cs="Arial"/>
        </w:rPr>
        <w:t xml:space="preserve"> </w:t>
      </w:r>
      <w:r w:rsidRPr="00B42807">
        <w:rPr>
          <w:rFonts w:ascii="Garamond" w:hAnsi="Garamond" w:cs="Arial"/>
        </w:rPr>
        <w:t>aj</w:t>
      </w:r>
      <w:r w:rsidR="00B62536" w:rsidRPr="00B42807">
        <w:rPr>
          <w:rFonts w:ascii="Garamond" w:hAnsi="Garamond" w:cs="Arial"/>
        </w:rPr>
        <w:t xml:space="preserve"> </w:t>
      </w:r>
      <w:r w:rsidRPr="00B42807">
        <w:rPr>
          <w:rFonts w:ascii="Garamond" w:hAnsi="Garamond" w:cs="Arial"/>
        </w:rPr>
        <w:t>skôr</w:t>
      </w:r>
      <w:r w:rsidR="00B62536" w:rsidRPr="00B42807">
        <w:rPr>
          <w:rFonts w:ascii="Garamond" w:hAnsi="Garamond" w:cs="Arial"/>
        </w:rPr>
        <w:t xml:space="preserve"> </w:t>
      </w:r>
      <w:r w:rsidRPr="00B42807">
        <w:rPr>
          <w:rFonts w:ascii="Garamond" w:hAnsi="Garamond" w:cs="Arial"/>
        </w:rPr>
        <w:t>ako</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uvedené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bode</w:t>
      </w:r>
      <w:r w:rsidR="00B62536" w:rsidRPr="00B42807">
        <w:rPr>
          <w:rFonts w:ascii="Garamond" w:hAnsi="Garamond" w:cs="Arial"/>
        </w:rPr>
        <w:t xml:space="preserve"> </w:t>
      </w:r>
      <w:r w:rsidR="009106D4" w:rsidRPr="00B42807">
        <w:rPr>
          <w:rFonts w:ascii="Garamond" w:hAnsi="Garamond" w:cs="Arial"/>
        </w:rPr>
        <w:t>9</w:t>
      </w:r>
      <w:r w:rsidRPr="00B42807">
        <w:rPr>
          <w:rFonts w:ascii="Garamond" w:hAnsi="Garamond" w:cs="Arial"/>
        </w:rPr>
        <w:t>.1</w:t>
      </w:r>
      <w:r w:rsidR="00B62536" w:rsidRPr="00B42807">
        <w:rPr>
          <w:rFonts w:ascii="Garamond" w:hAnsi="Garamond" w:cs="Arial"/>
        </w:rPr>
        <w:t xml:space="preserve"> </w:t>
      </w:r>
      <w:r w:rsidRPr="00B42807">
        <w:rPr>
          <w:rFonts w:ascii="Garamond" w:hAnsi="Garamond" w:cs="Arial"/>
        </w:rPr>
        <w:t>tohto</w:t>
      </w:r>
      <w:r w:rsidR="00B62536" w:rsidRPr="00B42807">
        <w:rPr>
          <w:rFonts w:ascii="Garamond" w:hAnsi="Garamond" w:cs="Arial"/>
        </w:rPr>
        <w:t xml:space="preserve"> </w:t>
      </w:r>
      <w:r w:rsidRPr="00B42807">
        <w:rPr>
          <w:rFonts w:ascii="Garamond" w:hAnsi="Garamond" w:cs="Arial"/>
        </w:rPr>
        <w:t>článku</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to</w:t>
      </w:r>
      <w:r w:rsidR="00B62536" w:rsidRPr="00B42807">
        <w:rPr>
          <w:rFonts w:ascii="Garamond" w:hAnsi="Garamond" w:cs="Arial"/>
        </w:rPr>
        <w:t xml:space="preserve"> </w:t>
      </w:r>
      <w:r w:rsidRPr="00B42807">
        <w:rPr>
          <w:rFonts w:ascii="Garamond" w:hAnsi="Garamond" w:cs="Arial"/>
        </w:rPr>
        <w:t>jednostranným</w:t>
      </w:r>
      <w:r w:rsidR="00B62536" w:rsidRPr="00B42807">
        <w:rPr>
          <w:rFonts w:ascii="Garamond" w:hAnsi="Garamond" w:cs="Arial"/>
        </w:rPr>
        <w:t xml:space="preserve"> </w:t>
      </w:r>
      <w:r w:rsidRPr="00B42807">
        <w:rPr>
          <w:rFonts w:ascii="Garamond" w:hAnsi="Garamond" w:cs="Arial"/>
        </w:rPr>
        <w:t>odstúpením</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jednostranným</w:t>
      </w:r>
      <w:r w:rsidR="00B62536" w:rsidRPr="00B42807">
        <w:rPr>
          <w:rFonts w:ascii="Garamond" w:hAnsi="Garamond" w:cs="Arial"/>
        </w:rPr>
        <w:t xml:space="preserve"> </w:t>
      </w:r>
      <w:r w:rsidRPr="00B42807">
        <w:rPr>
          <w:rFonts w:ascii="Garamond" w:hAnsi="Garamond" w:cs="Arial"/>
        </w:rPr>
        <w:t>vypovedaním</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Objednávateľom</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písomnou</w:t>
      </w:r>
      <w:r w:rsidR="00B62536" w:rsidRPr="00B42807">
        <w:rPr>
          <w:rFonts w:ascii="Garamond" w:hAnsi="Garamond" w:cs="Arial"/>
        </w:rPr>
        <w:t xml:space="preserve"> </w:t>
      </w:r>
      <w:r w:rsidRPr="00B42807">
        <w:rPr>
          <w:rFonts w:ascii="Garamond" w:hAnsi="Garamond" w:cs="Arial"/>
        </w:rPr>
        <w:t>dohodou</w:t>
      </w:r>
      <w:r w:rsidR="00B62536" w:rsidRPr="00B42807">
        <w:rPr>
          <w:rFonts w:ascii="Garamond" w:hAnsi="Garamond" w:cs="Arial"/>
        </w:rPr>
        <w:t xml:space="preserve"> </w:t>
      </w:r>
      <w:r w:rsidRPr="00B42807">
        <w:rPr>
          <w:rFonts w:ascii="Garamond" w:hAnsi="Garamond" w:cs="Arial"/>
        </w:rPr>
        <w:t>Zmluvných</w:t>
      </w:r>
      <w:r w:rsidR="00B62536" w:rsidRPr="00B42807">
        <w:rPr>
          <w:rFonts w:ascii="Garamond" w:hAnsi="Garamond" w:cs="Arial"/>
        </w:rPr>
        <w:t xml:space="preserve"> </w:t>
      </w:r>
      <w:r w:rsidRPr="00B42807">
        <w:rPr>
          <w:rFonts w:ascii="Garamond" w:hAnsi="Garamond" w:cs="Arial"/>
        </w:rPr>
        <w:t>strán.</w:t>
      </w:r>
    </w:p>
    <w:p w14:paraId="47B2F066" w14:textId="77777777" w:rsidR="00800837" w:rsidRPr="00B42807" w:rsidRDefault="00800837" w:rsidP="003B0FC1">
      <w:pPr>
        <w:pStyle w:val="Odsekzoznamu"/>
        <w:tabs>
          <w:tab w:val="left" w:pos="0"/>
        </w:tabs>
        <w:spacing w:after="0" w:line="240" w:lineRule="auto"/>
        <w:jc w:val="both"/>
        <w:rPr>
          <w:rFonts w:ascii="Garamond" w:hAnsi="Garamond" w:cs="Arial"/>
        </w:rPr>
      </w:pPr>
    </w:p>
    <w:p w14:paraId="36BD6481" w14:textId="1340EC60"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Odstúpiť</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môžu</w:t>
      </w:r>
      <w:r w:rsidR="00B62536" w:rsidRPr="00B42807">
        <w:rPr>
          <w:rFonts w:ascii="Garamond" w:hAnsi="Garamond" w:cs="Arial"/>
        </w:rPr>
        <w:t xml:space="preserve"> </w:t>
      </w:r>
      <w:r w:rsidRPr="00B42807">
        <w:rPr>
          <w:rFonts w:ascii="Garamond" w:hAnsi="Garamond" w:cs="Arial"/>
        </w:rPr>
        <w:t>pri</w:t>
      </w:r>
      <w:r w:rsidR="00B62536" w:rsidRPr="00B42807">
        <w:rPr>
          <w:rFonts w:ascii="Garamond" w:hAnsi="Garamond" w:cs="Arial"/>
        </w:rPr>
        <w:t xml:space="preserve"> </w:t>
      </w:r>
      <w:r w:rsidRPr="00B42807">
        <w:rPr>
          <w:rFonts w:ascii="Garamond" w:hAnsi="Garamond" w:cs="Arial"/>
        </w:rPr>
        <w:t>podstatnom</w:t>
      </w:r>
      <w:r w:rsidR="00B62536" w:rsidRPr="00B42807">
        <w:rPr>
          <w:rFonts w:ascii="Garamond" w:hAnsi="Garamond" w:cs="Arial"/>
        </w:rPr>
        <w:t xml:space="preserve"> </w:t>
      </w:r>
      <w:r w:rsidRPr="00B42807">
        <w:rPr>
          <w:rFonts w:ascii="Garamond" w:hAnsi="Garamond" w:cs="Arial"/>
        </w:rPr>
        <w:t>porušení</w:t>
      </w:r>
      <w:r w:rsidR="00B62536" w:rsidRPr="00B42807">
        <w:rPr>
          <w:rFonts w:ascii="Garamond" w:hAnsi="Garamond" w:cs="Arial"/>
        </w:rPr>
        <w:t xml:space="preserve"> </w:t>
      </w:r>
      <w:r w:rsidRPr="00B42807">
        <w:rPr>
          <w:rFonts w:ascii="Garamond" w:hAnsi="Garamond" w:cs="Arial"/>
        </w:rPr>
        <w:t>zmluvného</w:t>
      </w:r>
      <w:r w:rsidR="00B62536" w:rsidRPr="00B42807">
        <w:rPr>
          <w:rFonts w:ascii="Garamond" w:hAnsi="Garamond" w:cs="Arial"/>
        </w:rPr>
        <w:t xml:space="preserve"> </w:t>
      </w:r>
      <w:r w:rsidRPr="00B42807">
        <w:rPr>
          <w:rFonts w:ascii="Garamond" w:hAnsi="Garamond" w:cs="Arial"/>
        </w:rPr>
        <w:t>záväzku</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ostatných</w:t>
      </w:r>
      <w:r w:rsidR="00B62536" w:rsidRPr="00B42807">
        <w:rPr>
          <w:rFonts w:ascii="Garamond" w:hAnsi="Garamond" w:cs="Arial"/>
        </w:rPr>
        <w:t xml:space="preserve"> </w:t>
      </w:r>
      <w:r w:rsidRPr="00B42807">
        <w:rPr>
          <w:rFonts w:ascii="Garamond" w:hAnsi="Garamond" w:cs="Arial"/>
        </w:rPr>
        <w:t>prípadoch</w:t>
      </w:r>
      <w:r w:rsidR="00B62536" w:rsidRPr="00B42807">
        <w:rPr>
          <w:rFonts w:ascii="Garamond" w:hAnsi="Garamond" w:cs="Arial"/>
        </w:rPr>
        <w:t xml:space="preserve"> </w:t>
      </w:r>
      <w:r w:rsidRPr="00B42807">
        <w:rPr>
          <w:rFonts w:ascii="Garamond" w:hAnsi="Garamond" w:cs="Arial"/>
        </w:rPr>
        <w:t>uvedených</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Zmluve</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zákone.</w:t>
      </w:r>
    </w:p>
    <w:p w14:paraId="1AC56E79" w14:textId="77777777" w:rsidR="00800837" w:rsidRPr="00B42807" w:rsidRDefault="00800837" w:rsidP="003B0FC1">
      <w:pPr>
        <w:pStyle w:val="Odsekzoznamu"/>
        <w:spacing w:after="0" w:line="240" w:lineRule="auto"/>
        <w:jc w:val="both"/>
        <w:rPr>
          <w:rFonts w:ascii="Garamond" w:hAnsi="Garamond" w:cs="Arial"/>
        </w:rPr>
      </w:pPr>
    </w:p>
    <w:p w14:paraId="232BE7FC" w14:textId="102288FD"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podstatné</w:t>
      </w:r>
      <w:r w:rsidR="00B62536" w:rsidRPr="00B42807">
        <w:rPr>
          <w:rFonts w:ascii="Garamond" w:hAnsi="Garamond" w:cs="Arial"/>
        </w:rPr>
        <w:t xml:space="preserve"> </w:t>
      </w:r>
      <w:r w:rsidRPr="00B42807">
        <w:rPr>
          <w:rFonts w:ascii="Garamond" w:hAnsi="Garamond" w:cs="Arial"/>
        </w:rPr>
        <w:t>porušenie</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považuje</w:t>
      </w:r>
      <w:r w:rsidR="00B62536" w:rsidRPr="00B42807">
        <w:rPr>
          <w:rFonts w:ascii="Garamond" w:hAnsi="Garamond" w:cs="Arial"/>
        </w:rPr>
        <w:t xml:space="preserve"> </w:t>
      </w:r>
      <w:r w:rsidRPr="00B42807">
        <w:rPr>
          <w:rFonts w:ascii="Garamond" w:hAnsi="Garamond" w:cs="Arial"/>
        </w:rPr>
        <w:t>prípady,</w:t>
      </w:r>
      <w:r w:rsidR="00B62536" w:rsidRPr="00B42807">
        <w:rPr>
          <w:rFonts w:ascii="Garamond" w:hAnsi="Garamond" w:cs="Arial"/>
        </w:rPr>
        <w:t xml:space="preserve"> </w:t>
      </w:r>
      <w:r w:rsidRPr="00B42807">
        <w:rPr>
          <w:rFonts w:ascii="Garamond" w:hAnsi="Garamond" w:cs="Arial"/>
        </w:rPr>
        <w:t>ak:</w:t>
      </w:r>
    </w:p>
    <w:p w14:paraId="666F61B9" w14:textId="77777777" w:rsidR="00800837" w:rsidRPr="00B42807" w:rsidRDefault="00800837" w:rsidP="003B0FC1">
      <w:pPr>
        <w:tabs>
          <w:tab w:val="left" w:pos="0"/>
          <w:tab w:val="left" w:pos="709"/>
        </w:tabs>
        <w:spacing w:after="0" w:line="240" w:lineRule="auto"/>
        <w:ind w:left="709"/>
        <w:jc w:val="both"/>
        <w:rPr>
          <w:rFonts w:ascii="Garamond" w:hAnsi="Garamond" w:cs="Arial"/>
        </w:rPr>
      </w:pPr>
    </w:p>
    <w:p w14:paraId="5A04D25E" w14:textId="16E44091" w:rsidR="00800837" w:rsidRDefault="00800837" w:rsidP="00500BA1">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B42807">
        <w:rPr>
          <w:rFonts w:ascii="Garamond" w:hAnsi="Garamond"/>
        </w:rPr>
        <w:t>Poskytovateľ</w:t>
      </w:r>
      <w:r w:rsidR="00B62536" w:rsidRPr="00B42807">
        <w:rPr>
          <w:rFonts w:ascii="Garamond" w:hAnsi="Garamond"/>
        </w:rPr>
        <w:t xml:space="preserve"> </w:t>
      </w:r>
      <w:r w:rsidR="009516F5" w:rsidRPr="00B42807">
        <w:rPr>
          <w:rFonts w:ascii="Garamond" w:hAnsi="Garamond"/>
        </w:rPr>
        <w:t>neposky</w:t>
      </w:r>
      <w:r w:rsidR="0050234C">
        <w:rPr>
          <w:rFonts w:ascii="Garamond" w:hAnsi="Garamond"/>
        </w:rPr>
        <w:t>tuje</w:t>
      </w:r>
      <w:r w:rsidR="00B62536" w:rsidRPr="00B42807">
        <w:rPr>
          <w:rFonts w:ascii="Garamond" w:hAnsi="Garamond"/>
        </w:rPr>
        <w:t xml:space="preserve"> </w:t>
      </w:r>
      <w:r w:rsidR="009516F5" w:rsidRPr="00B42807">
        <w:rPr>
          <w:rFonts w:ascii="Garamond" w:hAnsi="Garamond"/>
        </w:rPr>
        <w:t>Službu</w:t>
      </w:r>
      <w:r w:rsidR="00B62536" w:rsidRPr="00B42807">
        <w:rPr>
          <w:rFonts w:ascii="Garamond" w:hAnsi="Garamond"/>
        </w:rPr>
        <w:t xml:space="preserve"> </w:t>
      </w:r>
      <w:r w:rsidR="009516F5" w:rsidRPr="00B42807">
        <w:rPr>
          <w:rFonts w:ascii="Garamond" w:hAnsi="Garamond"/>
        </w:rPr>
        <w:t>riadne</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9516F5" w:rsidRPr="00B42807">
        <w:rPr>
          <w:rFonts w:ascii="Garamond" w:hAnsi="Garamond"/>
        </w:rPr>
        <w:t>3</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009516F5" w:rsidRPr="00B42807">
        <w:rPr>
          <w:rFonts w:ascii="Garamond" w:hAnsi="Garamond"/>
        </w:rPr>
        <w:t>3</w:t>
      </w:r>
      <w:r w:rsidRPr="00B42807">
        <w:rPr>
          <w:rFonts w:ascii="Garamond" w:hAnsi="Garamond"/>
        </w:rPr>
        <w:t>.1</w:t>
      </w:r>
      <w:r w:rsidR="00B62536" w:rsidRPr="00B42807">
        <w:rPr>
          <w:rFonts w:ascii="Garamond" w:hAnsi="Garamond"/>
        </w:rPr>
        <w:t xml:space="preserve"> </w:t>
      </w:r>
      <w:r w:rsidRPr="00B42807">
        <w:rPr>
          <w:rFonts w:ascii="Garamond" w:hAnsi="Garamond"/>
        </w:rPr>
        <w:t>Zmluvy</w:t>
      </w:r>
      <w:r w:rsidR="00950590">
        <w:rPr>
          <w:rFonts w:ascii="Garamond" w:hAnsi="Garamond"/>
        </w:rPr>
        <w:t>;</w:t>
      </w:r>
    </w:p>
    <w:p w14:paraId="5F53F78C" w14:textId="77777777" w:rsidR="00BC4441" w:rsidRPr="00B42807" w:rsidRDefault="00BC4441" w:rsidP="003B0FC1">
      <w:pPr>
        <w:tabs>
          <w:tab w:val="left" w:pos="1418"/>
        </w:tabs>
        <w:autoSpaceDE w:val="0"/>
        <w:autoSpaceDN w:val="0"/>
        <w:adjustRightInd w:val="0"/>
        <w:spacing w:after="0" w:line="240" w:lineRule="auto"/>
        <w:ind w:left="1418"/>
        <w:contextualSpacing/>
        <w:jc w:val="both"/>
        <w:rPr>
          <w:rFonts w:ascii="Garamond" w:hAnsi="Garamond"/>
        </w:rPr>
      </w:pPr>
    </w:p>
    <w:p w14:paraId="60AF94E8" w14:textId="1B7DA5D0" w:rsidR="00800837" w:rsidRPr="00B42807" w:rsidRDefault="00800837" w:rsidP="00500BA1">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B42807">
        <w:rPr>
          <w:rFonts w:ascii="Garamond" w:hAnsi="Garamond"/>
        </w:rPr>
        <w:t>poskytnuté</w:t>
      </w:r>
      <w:r w:rsidR="00B62536" w:rsidRPr="00B42807">
        <w:rPr>
          <w:rFonts w:ascii="Garamond" w:hAnsi="Garamond"/>
        </w:rPr>
        <w:t xml:space="preserve"> </w:t>
      </w:r>
      <w:r w:rsidRPr="00B42807">
        <w:rPr>
          <w:rFonts w:ascii="Garamond" w:hAnsi="Garamond"/>
        </w:rPr>
        <w:t>Služby</w:t>
      </w:r>
      <w:r w:rsidR="00B62536" w:rsidRPr="00B42807">
        <w:rPr>
          <w:rFonts w:ascii="Garamond" w:hAnsi="Garamond"/>
        </w:rPr>
        <w:t xml:space="preserve"> </w:t>
      </w:r>
      <w:r w:rsidRPr="00B42807">
        <w:rPr>
          <w:rFonts w:ascii="Garamond" w:hAnsi="Garamond"/>
        </w:rPr>
        <w:t>nebudú</w:t>
      </w:r>
      <w:r w:rsidR="00B62536" w:rsidRPr="00B42807">
        <w:rPr>
          <w:rFonts w:ascii="Garamond" w:hAnsi="Garamond"/>
        </w:rPr>
        <w:t xml:space="preserve"> </w:t>
      </w:r>
      <w:r w:rsidRPr="00B42807">
        <w:rPr>
          <w:rFonts w:ascii="Garamond" w:hAnsi="Garamond"/>
        </w:rPr>
        <w:t>zodpovedať</w:t>
      </w:r>
      <w:r w:rsidR="00B62536" w:rsidRPr="00B42807">
        <w:rPr>
          <w:rFonts w:ascii="Garamond" w:hAnsi="Garamond"/>
        </w:rPr>
        <w:t xml:space="preserve"> </w:t>
      </w:r>
      <w:r w:rsidRPr="00B42807">
        <w:rPr>
          <w:rFonts w:ascii="Garamond" w:hAnsi="Garamond"/>
        </w:rPr>
        <w:t>vlastnostiam</w:t>
      </w:r>
      <w:r w:rsidR="00B62536" w:rsidRPr="00B42807">
        <w:rPr>
          <w:rFonts w:ascii="Garamond" w:hAnsi="Garamond"/>
        </w:rPr>
        <w:t xml:space="preserve"> </w:t>
      </w:r>
      <w:r w:rsidRPr="00B42807">
        <w:rPr>
          <w:rFonts w:ascii="Garamond" w:hAnsi="Garamond"/>
        </w:rPr>
        <w:t>dohodnutým</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Pr="00B42807">
        <w:rPr>
          <w:rFonts w:ascii="Garamond" w:hAnsi="Garamond"/>
        </w:rPr>
        <w:t>objednávke,</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nezjedná</w:t>
      </w:r>
      <w:r w:rsidR="00B62536" w:rsidRPr="00B42807">
        <w:rPr>
          <w:rFonts w:ascii="Garamond" w:hAnsi="Garamond"/>
        </w:rPr>
        <w:t xml:space="preserve"> </w:t>
      </w:r>
      <w:r w:rsidRPr="00B42807">
        <w:rPr>
          <w:rFonts w:ascii="Garamond" w:hAnsi="Garamond"/>
        </w:rPr>
        <w:t>nápravu</w:t>
      </w:r>
      <w:r w:rsidR="00B62536" w:rsidRPr="00B42807">
        <w:rPr>
          <w:rFonts w:ascii="Garamond" w:hAnsi="Garamond"/>
        </w:rPr>
        <w:t xml:space="preserve"> </w:t>
      </w:r>
      <w:r w:rsidRPr="00B42807">
        <w:rPr>
          <w:rFonts w:ascii="Garamond" w:hAnsi="Garamond"/>
        </w:rPr>
        <w:t>ani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výzve</w:t>
      </w:r>
      <w:r w:rsidR="00B62536" w:rsidRPr="00B42807">
        <w:rPr>
          <w:rFonts w:ascii="Garamond" w:hAnsi="Garamond"/>
        </w:rPr>
        <w:t xml:space="preserve"> </w:t>
      </w:r>
      <w:r w:rsidRPr="00B42807">
        <w:rPr>
          <w:rFonts w:ascii="Garamond" w:hAnsi="Garamond"/>
        </w:rPr>
        <w:t>Objednávateľa,</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ktorej</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poskytne</w:t>
      </w:r>
      <w:r w:rsidR="00B62536" w:rsidRPr="00B42807">
        <w:rPr>
          <w:rFonts w:ascii="Garamond" w:hAnsi="Garamond"/>
        </w:rPr>
        <w:t xml:space="preserve"> </w:t>
      </w:r>
      <w:r w:rsidRPr="00B42807">
        <w:rPr>
          <w:rFonts w:ascii="Garamond" w:hAnsi="Garamond"/>
        </w:rPr>
        <w:t>dodatočnú</w:t>
      </w:r>
      <w:r w:rsidR="00B62536" w:rsidRPr="00B42807">
        <w:rPr>
          <w:rFonts w:ascii="Garamond" w:hAnsi="Garamond"/>
        </w:rPr>
        <w:t xml:space="preserve"> </w:t>
      </w:r>
      <w:r w:rsidRPr="00B42807">
        <w:rPr>
          <w:rFonts w:ascii="Garamond" w:hAnsi="Garamond"/>
        </w:rPr>
        <w:t>primeranú</w:t>
      </w:r>
      <w:r w:rsidR="00B62536" w:rsidRPr="00B42807">
        <w:rPr>
          <w:rFonts w:ascii="Garamond" w:hAnsi="Garamond"/>
        </w:rPr>
        <w:t xml:space="preserve"> </w:t>
      </w:r>
      <w:r w:rsidRPr="00B42807">
        <w:rPr>
          <w:rFonts w:ascii="Garamond" w:hAnsi="Garamond"/>
        </w:rPr>
        <w:t>lehotu</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Pr="00B42807">
        <w:rPr>
          <w:rFonts w:ascii="Garamond" w:hAnsi="Garamond"/>
        </w:rPr>
        <w:t>určené</w:t>
      </w:r>
      <w:r w:rsidR="00B62536" w:rsidRPr="00B42807">
        <w:rPr>
          <w:rFonts w:ascii="Garamond" w:hAnsi="Garamond"/>
        </w:rPr>
        <w:t xml:space="preserve"> </w:t>
      </w:r>
      <w:r w:rsidRPr="00B42807">
        <w:rPr>
          <w:rFonts w:ascii="Garamond" w:hAnsi="Garamond"/>
        </w:rPr>
        <w:t>opatrenia</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p>
    <w:p w14:paraId="0FD6A03E" w14:textId="77777777" w:rsidR="00763892" w:rsidRPr="00B42807" w:rsidRDefault="00763892" w:rsidP="003B0FC1">
      <w:pPr>
        <w:tabs>
          <w:tab w:val="left" w:pos="1418"/>
        </w:tabs>
        <w:autoSpaceDE w:val="0"/>
        <w:autoSpaceDN w:val="0"/>
        <w:adjustRightInd w:val="0"/>
        <w:spacing w:after="0" w:line="240" w:lineRule="auto"/>
        <w:ind w:left="1418"/>
        <w:contextualSpacing/>
        <w:jc w:val="both"/>
        <w:rPr>
          <w:rFonts w:ascii="Garamond" w:hAnsi="Garamond"/>
        </w:rPr>
      </w:pPr>
    </w:p>
    <w:p w14:paraId="08C91D4D" w14:textId="4FCEFACC" w:rsidR="00763892" w:rsidRPr="00B42807" w:rsidRDefault="00763892" w:rsidP="00500BA1">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B42807">
        <w:rPr>
          <w:rFonts w:ascii="Garamond" w:hAnsi="Garamond"/>
        </w:rPr>
        <w:t>Poskytovateľ</w:t>
      </w:r>
      <w:r w:rsidR="00B62536" w:rsidRPr="00B42807">
        <w:rPr>
          <w:rFonts w:ascii="Garamond" w:hAnsi="Garamond"/>
        </w:rPr>
        <w:t xml:space="preserve"> </w:t>
      </w:r>
      <w:r w:rsidRPr="00B42807">
        <w:rPr>
          <w:rFonts w:ascii="Garamond" w:hAnsi="Garamond"/>
        </w:rPr>
        <w:t>opakovane</w:t>
      </w:r>
      <w:r w:rsidR="00B62536" w:rsidRPr="00B42807">
        <w:rPr>
          <w:rFonts w:ascii="Garamond" w:hAnsi="Garamond"/>
        </w:rPr>
        <w:t xml:space="preserve"> </w:t>
      </w:r>
      <w:r w:rsidRPr="00B42807">
        <w:rPr>
          <w:rFonts w:ascii="Garamond" w:hAnsi="Garamond"/>
        </w:rPr>
        <w:t>nevybaví</w:t>
      </w:r>
      <w:r w:rsidR="00B62536" w:rsidRPr="00B42807">
        <w:rPr>
          <w:rFonts w:ascii="Garamond" w:hAnsi="Garamond"/>
        </w:rPr>
        <w:t xml:space="preserve"> </w:t>
      </w:r>
      <w:r w:rsidRPr="00B42807">
        <w:rPr>
          <w:rFonts w:ascii="Garamond" w:hAnsi="Garamond"/>
        </w:rPr>
        <w:t>reklamácie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lehote</w:t>
      </w:r>
      <w:r w:rsidR="00B62536" w:rsidRPr="00B42807">
        <w:rPr>
          <w:rFonts w:ascii="Garamond" w:hAnsi="Garamond"/>
        </w:rPr>
        <w:t xml:space="preserve"> </w:t>
      </w:r>
      <w:r w:rsidRPr="00B42807">
        <w:rPr>
          <w:rFonts w:ascii="Garamond" w:hAnsi="Garamond"/>
        </w:rPr>
        <w:t>dohodnutej</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4B3A95" w:rsidRPr="00B42807">
        <w:rPr>
          <w:rFonts w:ascii="Garamond" w:hAnsi="Garamond"/>
        </w:rPr>
        <w:t>5</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004B3A95" w:rsidRPr="00B42807">
        <w:rPr>
          <w:rFonts w:ascii="Garamond" w:hAnsi="Garamond"/>
        </w:rPr>
        <w:t>5.</w:t>
      </w:r>
      <w:r w:rsidR="0050234C">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nezjedná</w:t>
      </w:r>
      <w:r w:rsidR="00B62536" w:rsidRPr="00B42807">
        <w:rPr>
          <w:rFonts w:ascii="Garamond" w:hAnsi="Garamond"/>
        </w:rPr>
        <w:t xml:space="preserve"> </w:t>
      </w:r>
      <w:r w:rsidRPr="00B42807">
        <w:rPr>
          <w:rFonts w:ascii="Garamond" w:hAnsi="Garamond"/>
        </w:rPr>
        <w:t>nápravu</w:t>
      </w:r>
      <w:r w:rsidR="00B62536" w:rsidRPr="00B42807">
        <w:rPr>
          <w:rFonts w:ascii="Garamond" w:hAnsi="Garamond"/>
        </w:rPr>
        <w:t xml:space="preserve"> </w:t>
      </w:r>
      <w:r w:rsidRPr="00B42807">
        <w:rPr>
          <w:rFonts w:ascii="Garamond" w:hAnsi="Garamond"/>
        </w:rPr>
        <w:t>ani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výzve</w:t>
      </w:r>
      <w:r w:rsidR="00B62536" w:rsidRPr="00B42807">
        <w:rPr>
          <w:rFonts w:ascii="Garamond" w:hAnsi="Garamond"/>
        </w:rPr>
        <w:t xml:space="preserve"> </w:t>
      </w:r>
      <w:r w:rsidRPr="00B42807">
        <w:rPr>
          <w:rFonts w:ascii="Garamond" w:hAnsi="Garamond"/>
        </w:rPr>
        <w:t>Objednávateľa,</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ktorej</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poskytne</w:t>
      </w:r>
      <w:r w:rsidR="00B62536" w:rsidRPr="00B42807">
        <w:rPr>
          <w:rFonts w:ascii="Garamond" w:hAnsi="Garamond"/>
        </w:rPr>
        <w:t xml:space="preserve"> </w:t>
      </w:r>
      <w:r w:rsidRPr="00B42807">
        <w:rPr>
          <w:rFonts w:ascii="Garamond" w:hAnsi="Garamond"/>
        </w:rPr>
        <w:t>dodatočnú</w:t>
      </w:r>
      <w:r w:rsidR="00B62536" w:rsidRPr="00B42807">
        <w:rPr>
          <w:rFonts w:ascii="Garamond" w:hAnsi="Garamond"/>
        </w:rPr>
        <w:t xml:space="preserve"> </w:t>
      </w:r>
      <w:r w:rsidRPr="00B42807">
        <w:rPr>
          <w:rFonts w:ascii="Garamond" w:hAnsi="Garamond"/>
        </w:rPr>
        <w:t>primeranú</w:t>
      </w:r>
      <w:r w:rsidR="00B62536" w:rsidRPr="00B42807">
        <w:rPr>
          <w:rFonts w:ascii="Garamond" w:hAnsi="Garamond"/>
        </w:rPr>
        <w:t xml:space="preserve"> </w:t>
      </w:r>
      <w:r w:rsidRPr="00B42807">
        <w:rPr>
          <w:rFonts w:ascii="Garamond" w:hAnsi="Garamond"/>
        </w:rPr>
        <w:t>lehotu</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Pr="00B42807">
        <w:rPr>
          <w:rFonts w:ascii="Garamond" w:hAnsi="Garamond"/>
        </w:rPr>
        <w:t>určené</w:t>
      </w:r>
      <w:r w:rsidR="00B62536" w:rsidRPr="00B42807">
        <w:rPr>
          <w:rFonts w:ascii="Garamond" w:hAnsi="Garamond"/>
        </w:rPr>
        <w:t xml:space="preserve"> </w:t>
      </w:r>
      <w:r w:rsidRPr="00B42807">
        <w:rPr>
          <w:rFonts w:ascii="Garamond" w:hAnsi="Garamond"/>
        </w:rPr>
        <w:t>opatrenia</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r w:rsidR="00B62536" w:rsidRPr="00B42807">
        <w:rPr>
          <w:rFonts w:ascii="Garamond" w:hAnsi="Garamond"/>
        </w:rPr>
        <w:t xml:space="preserve"> </w:t>
      </w:r>
      <w:r w:rsidRPr="00B42807">
        <w:rPr>
          <w:rFonts w:ascii="Garamond" w:hAnsi="Garamond"/>
        </w:rPr>
        <w:t>a/alebo</w:t>
      </w:r>
    </w:p>
    <w:p w14:paraId="6789418D" w14:textId="77777777" w:rsidR="009106D4" w:rsidRPr="00B42807" w:rsidRDefault="009106D4" w:rsidP="003B0FC1">
      <w:pPr>
        <w:tabs>
          <w:tab w:val="left" w:pos="1418"/>
        </w:tabs>
        <w:autoSpaceDE w:val="0"/>
        <w:autoSpaceDN w:val="0"/>
        <w:adjustRightInd w:val="0"/>
        <w:spacing w:after="0" w:line="240" w:lineRule="auto"/>
        <w:ind w:left="1418"/>
        <w:contextualSpacing/>
        <w:jc w:val="both"/>
        <w:rPr>
          <w:rFonts w:ascii="Garamond" w:hAnsi="Garamond"/>
        </w:rPr>
      </w:pPr>
    </w:p>
    <w:p w14:paraId="6D145E35" w14:textId="5F092423" w:rsidR="00800837" w:rsidRPr="00B42807" w:rsidRDefault="00800837" w:rsidP="00500BA1">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B42807">
        <w:rPr>
          <w:rFonts w:ascii="Garamond" w:hAnsi="Garamond"/>
          <w:color w:val="000000" w:themeColor="text1"/>
        </w:rPr>
        <w:t>sa</w:t>
      </w:r>
      <w:r w:rsidR="00B62536" w:rsidRPr="00B42807">
        <w:rPr>
          <w:rFonts w:ascii="Garamond" w:hAnsi="Garamond"/>
          <w:color w:val="000000" w:themeColor="text1"/>
        </w:rPr>
        <w:t xml:space="preserve"> </w:t>
      </w:r>
      <w:r w:rsidRPr="00B42807">
        <w:rPr>
          <w:rFonts w:ascii="Garamond" w:hAnsi="Garamond"/>
          <w:color w:val="000000" w:themeColor="text1"/>
        </w:rPr>
        <w:t>niektoré</w:t>
      </w:r>
      <w:r w:rsidR="00B62536" w:rsidRPr="00B42807">
        <w:rPr>
          <w:rFonts w:ascii="Garamond" w:hAnsi="Garamond"/>
          <w:color w:val="000000" w:themeColor="text1"/>
        </w:rPr>
        <w:t xml:space="preserve"> </w:t>
      </w:r>
      <w:r w:rsidRPr="00B42807">
        <w:rPr>
          <w:rFonts w:ascii="Garamond" w:hAnsi="Garamond"/>
          <w:color w:val="000000" w:themeColor="text1"/>
        </w:rPr>
        <w:t>z</w:t>
      </w:r>
      <w:r w:rsidR="00B62536" w:rsidRPr="00B42807">
        <w:rPr>
          <w:rFonts w:ascii="Garamond" w:hAnsi="Garamond"/>
          <w:color w:val="000000" w:themeColor="text1"/>
        </w:rPr>
        <w:t xml:space="preserve"> </w:t>
      </w:r>
      <w:r w:rsidRPr="00B42807">
        <w:rPr>
          <w:rFonts w:ascii="Garamond" w:hAnsi="Garamond"/>
          <w:color w:val="000000" w:themeColor="text1"/>
        </w:rPr>
        <w:t>vyhlásení</w:t>
      </w:r>
      <w:r w:rsidR="00B62536" w:rsidRPr="00B42807">
        <w:rPr>
          <w:rFonts w:ascii="Garamond" w:hAnsi="Garamond"/>
          <w:color w:val="000000" w:themeColor="text1"/>
        </w:rPr>
        <w:t xml:space="preserve"> </w:t>
      </w:r>
      <w:r w:rsidRPr="00B42807">
        <w:rPr>
          <w:rFonts w:ascii="Garamond" w:hAnsi="Garamond"/>
          <w:color w:val="000000" w:themeColor="text1"/>
        </w:rPr>
        <w:t>Poskytovateľa</w:t>
      </w:r>
      <w:r w:rsidR="00B62536" w:rsidRPr="00B42807">
        <w:rPr>
          <w:rFonts w:ascii="Garamond" w:hAnsi="Garamond"/>
          <w:color w:val="000000" w:themeColor="text1"/>
        </w:rPr>
        <w:t xml:space="preserve"> </w:t>
      </w:r>
      <w:r w:rsidRPr="00B42807">
        <w:rPr>
          <w:rFonts w:ascii="Garamond" w:hAnsi="Garamond"/>
          <w:color w:val="000000" w:themeColor="text1"/>
        </w:rPr>
        <w:t>podľa</w:t>
      </w:r>
      <w:r w:rsidR="00B62536" w:rsidRPr="00B42807">
        <w:rPr>
          <w:rFonts w:ascii="Garamond" w:hAnsi="Garamond"/>
          <w:color w:val="000000" w:themeColor="text1"/>
        </w:rPr>
        <w:t xml:space="preserve"> </w:t>
      </w:r>
      <w:r w:rsidRPr="00B42807">
        <w:rPr>
          <w:rFonts w:ascii="Garamond" w:hAnsi="Garamond"/>
          <w:color w:val="000000" w:themeColor="text1"/>
        </w:rPr>
        <w:t>článku</w:t>
      </w:r>
      <w:r w:rsidR="00B62536" w:rsidRPr="00B42807">
        <w:rPr>
          <w:rFonts w:ascii="Garamond" w:hAnsi="Garamond"/>
          <w:color w:val="000000" w:themeColor="text1"/>
        </w:rPr>
        <w:t xml:space="preserve"> </w:t>
      </w:r>
      <w:r w:rsidR="004B3A95" w:rsidRPr="00B42807">
        <w:rPr>
          <w:rFonts w:ascii="Garamond" w:hAnsi="Garamond"/>
          <w:color w:val="000000" w:themeColor="text1"/>
        </w:rPr>
        <w:t>7</w:t>
      </w:r>
      <w:r w:rsidR="00B62536" w:rsidRPr="00B42807">
        <w:rPr>
          <w:rFonts w:ascii="Garamond" w:hAnsi="Garamond"/>
          <w:color w:val="000000" w:themeColor="text1"/>
        </w:rPr>
        <w:t xml:space="preserve"> </w:t>
      </w:r>
      <w:r w:rsidRPr="00B42807">
        <w:rPr>
          <w:rFonts w:ascii="Garamond" w:hAnsi="Garamond"/>
          <w:color w:val="000000" w:themeColor="text1"/>
        </w:rPr>
        <w:t>bodu</w:t>
      </w:r>
      <w:r w:rsidR="00B62536" w:rsidRPr="00B42807">
        <w:rPr>
          <w:rFonts w:ascii="Garamond" w:hAnsi="Garamond"/>
          <w:color w:val="000000" w:themeColor="text1"/>
        </w:rPr>
        <w:t xml:space="preserve"> </w:t>
      </w:r>
      <w:r w:rsidR="004B3A95" w:rsidRPr="00B42807">
        <w:rPr>
          <w:rFonts w:ascii="Garamond" w:hAnsi="Garamond"/>
          <w:color w:val="000000" w:themeColor="text1"/>
        </w:rPr>
        <w:t>7</w:t>
      </w:r>
      <w:r w:rsidRPr="00B42807">
        <w:rPr>
          <w:rFonts w:ascii="Garamond" w:hAnsi="Garamond"/>
          <w:color w:val="000000" w:themeColor="text1"/>
        </w:rPr>
        <w:t>.1</w:t>
      </w:r>
      <w:r w:rsidR="00B62536" w:rsidRPr="00B42807">
        <w:rPr>
          <w:rFonts w:ascii="Garamond" w:hAnsi="Garamond"/>
          <w:color w:val="000000" w:themeColor="text1"/>
        </w:rPr>
        <w:t xml:space="preserve"> </w:t>
      </w:r>
      <w:r w:rsidRPr="00B42807">
        <w:rPr>
          <w:rFonts w:ascii="Garamond" w:hAnsi="Garamond"/>
          <w:color w:val="000000" w:themeColor="text1"/>
        </w:rPr>
        <w:t>Zmluvy</w:t>
      </w:r>
      <w:r w:rsidR="00B62536" w:rsidRPr="00B42807">
        <w:rPr>
          <w:rFonts w:ascii="Garamond" w:hAnsi="Garamond"/>
          <w:color w:val="000000" w:themeColor="text1"/>
        </w:rPr>
        <w:t xml:space="preserve"> </w:t>
      </w:r>
      <w:r w:rsidRPr="00B42807">
        <w:rPr>
          <w:rFonts w:ascii="Garamond" w:hAnsi="Garamond"/>
          <w:color w:val="000000" w:themeColor="text1"/>
        </w:rPr>
        <w:t>ukáže</w:t>
      </w:r>
      <w:r w:rsidR="00B62536" w:rsidRPr="00B42807">
        <w:rPr>
          <w:rFonts w:ascii="Garamond" w:hAnsi="Garamond"/>
          <w:color w:val="000000" w:themeColor="text1"/>
        </w:rPr>
        <w:t xml:space="preserve"> </w:t>
      </w:r>
      <w:r w:rsidRPr="00B42807">
        <w:rPr>
          <w:rFonts w:ascii="Garamond" w:hAnsi="Garamond"/>
          <w:color w:val="000000" w:themeColor="text1"/>
        </w:rPr>
        <w:t>ako</w:t>
      </w:r>
      <w:r w:rsidR="00B62536" w:rsidRPr="00B42807">
        <w:rPr>
          <w:rFonts w:ascii="Garamond" w:hAnsi="Garamond"/>
          <w:color w:val="000000" w:themeColor="text1"/>
        </w:rPr>
        <w:t xml:space="preserve"> </w:t>
      </w:r>
      <w:r w:rsidRPr="00B42807">
        <w:rPr>
          <w:rFonts w:ascii="Garamond" w:hAnsi="Garamond"/>
          <w:color w:val="000000" w:themeColor="text1"/>
        </w:rPr>
        <w:t>nepravdivé</w:t>
      </w:r>
      <w:r w:rsidR="00763892" w:rsidRPr="00B42807">
        <w:rPr>
          <w:rFonts w:ascii="Garamond" w:hAnsi="Garamond"/>
          <w:color w:val="000000" w:themeColor="text1"/>
        </w:rPr>
        <w:t>.</w:t>
      </w:r>
    </w:p>
    <w:p w14:paraId="27DB1378" w14:textId="77777777" w:rsidR="00800837" w:rsidRPr="00B42807" w:rsidRDefault="00800837" w:rsidP="003B0FC1">
      <w:pPr>
        <w:tabs>
          <w:tab w:val="left" w:pos="0"/>
          <w:tab w:val="left" w:pos="709"/>
        </w:tabs>
        <w:spacing w:after="0" w:line="240" w:lineRule="auto"/>
        <w:jc w:val="both"/>
        <w:rPr>
          <w:rFonts w:ascii="Garamond" w:hAnsi="Garamond"/>
        </w:rPr>
      </w:pPr>
    </w:p>
    <w:p w14:paraId="1A86B34B" w14:textId="49E548CF"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rPr>
      </w:pPr>
      <w:r w:rsidRPr="00B42807">
        <w:rPr>
          <w:rFonts w:ascii="Garamond" w:hAnsi="Garamond"/>
        </w:rPr>
        <w:t>Za</w:t>
      </w:r>
      <w:r w:rsidR="00B62536" w:rsidRPr="00B42807">
        <w:rPr>
          <w:rFonts w:ascii="Garamond" w:hAnsi="Garamond"/>
        </w:rPr>
        <w:t xml:space="preserve"> </w:t>
      </w:r>
      <w:r w:rsidRPr="00B42807">
        <w:rPr>
          <w:rFonts w:ascii="Garamond" w:hAnsi="Garamond" w:cs="Arial"/>
        </w:rPr>
        <w:t>podstatné</w:t>
      </w:r>
      <w:r w:rsidR="00B62536" w:rsidRPr="00B42807">
        <w:rPr>
          <w:rFonts w:ascii="Garamond" w:hAnsi="Garamond"/>
        </w:rPr>
        <w:t xml:space="preserve"> </w:t>
      </w:r>
      <w:r w:rsidRPr="00B42807">
        <w:rPr>
          <w:rFonts w:ascii="Garamond" w:hAnsi="Garamond"/>
        </w:rPr>
        <w:t>porušenie</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považuje</w:t>
      </w:r>
      <w:r w:rsidR="00B62536" w:rsidRPr="00B42807">
        <w:rPr>
          <w:rFonts w:ascii="Garamond" w:hAnsi="Garamond"/>
        </w:rPr>
        <w:t xml:space="preserve"> </w:t>
      </w:r>
      <w:r w:rsidRPr="00B42807">
        <w:rPr>
          <w:rFonts w:ascii="Garamond" w:hAnsi="Garamond"/>
        </w:rPr>
        <w:t>prípad,</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niektoré</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vyhlásení</w:t>
      </w:r>
      <w:r w:rsidR="00B62536" w:rsidRPr="00B42807">
        <w:rPr>
          <w:rFonts w:ascii="Garamond" w:hAnsi="Garamond"/>
        </w:rPr>
        <w:t xml:space="preserve"> </w:t>
      </w:r>
      <w:r w:rsidRPr="00B42807">
        <w:rPr>
          <w:rFonts w:ascii="Garamond" w:hAnsi="Garamond"/>
        </w:rPr>
        <w:t>Objednávateľa</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4B3A95" w:rsidRPr="00B42807">
        <w:rPr>
          <w:rFonts w:ascii="Garamond" w:hAnsi="Garamond"/>
        </w:rPr>
        <w:t>7</w:t>
      </w:r>
      <w:r w:rsidR="00B62536" w:rsidRPr="00B42807">
        <w:rPr>
          <w:rFonts w:ascii="Garamond" w:hAnsi="Garamond"/>
        </w:rPr>
        <w:t xml:space="preserve"> </w:t>
      </w:r>
      <w:r w:rsidRPr="00B42807">
        <w:rPr>
          <w:rFonts w:ascii="Garamond" w:hAnsi="Garamond"/>
        </w:rPr>
        <w:t>bodu</w:t>
      </w:r>
      <w:r w:rsidR="00B62536" w:rsidRPr="00B42807">
        <w:rPr>
          <w:rFonts w:ascii="Garamond" w:hAnsi="Garamond"/>
        </w:rPr>
        <w:t xml:space="preserve"> </w:t>
      </w:r>
      <w:r w:rsidR="004B3A95" w:rsidRPr="00B42807">
        <w:rPr>
          <w:rFonts w:ascii="Garamond" w:hAnsi="Garamond"/>
        </w:rPr>
        <w:t>7</w:t>
      </w:r>
      <w:r w:rsidRPr="00B42807">
        <w:rPr>
          <w:rFonts w:ascii="Garamond" w:hAnsi="Garamond"/>
        </w:rPr>
        <w:t>.</w:t>
      </w:r>
      <w:r w:rsidR="00491508" w:rsidRPr="00B42807">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ukáže</w:t>
      </w:r>
      <w:r w:rsidR="00B62536" w:rsidRPr="00B42807">
        <w:rPr>
          <w:rFonts w:ascii="Garamond" w:hAnsi="Garamond"/>
        </w:rPr>
        <w:t xml:space="preserve"> </w:t>
      </w:r>
      <w:r w:rsidRPr="00B42807">
        <w:rPr>
          <w:rFonts w:ascii="Garamond" w:hAnsi="Garamond"/>
        </w:rPr>
        <w:t>ako</w:t>
      </w:r>
      <w:r w:rsidR="00B62536" w:rsidRPr="00B42807">
        <w:rPr>
          <w:rFonts w:ascii="Garamond" w:hAnsi="Garamond"/>
        </w:rPr>
        <w:t xml:space="preserve"> </w:t>
      </w:r>
      <w:r w:rsidRPr="00B42807">
        <w:rPr>
          <w:rFonts w:ascii="Garamond" w:hAnsi="Garamond"/>
        </w:rPr>
        <w:t>nepravdivé.</w:t>
      </w:r>
    </w:p>
    <w:p w14:paraId="24152583" w14:textId="77777777" w:rsidR="00073680" w:rsidRPr="00B42807" w:rsidRDefault="00073680" w:rsidP="003B0FC1">
      <w:pPr>
        <w:tabs>
          <w:tab w:val="left" w:pos="0"/>
          <w:tab w:val="left" w:pos="709"/>
        </w:tabs>
        <w:spacing w:after="0" w:line="240" w:lineRule="auto"/>
        <w:jc w:val="both"/>
        <w:rPr>
          <w:rFonts w:ascii="Garamond" w:hAnsi="Garamond"/>
        </w:rPr>
      </w:pPr>
    </w:p>
    <w:p w14:paraId="56FEFC5D" w14:textId="61A9C656"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Výzvy</w:t>
      </w:r>
      <w:r w:rsidR="00B62536" w:rsidRPr="00B42807">
        <w:rPr>
          <w:rFonts w:ascii="Garamond" w:hAnsi="Garamond" w:cs="Arial"/>
        </w:rPr>
        <w:t xml:space="preserve"> </w:t>
      </w:r>
      <w:r w:rsidRPr="00B42807">
        <w:rPr>
          <w:rFonts w:ascii="Garamond" w:hAnsi="Garamond" w:cs="Arial"/>
        </w:rPr>
        <w:t>uvedené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tomto</w:t>
      </w:r>
      <w:r w:rsidR="00B62536" w:rsidRPr="00B42807">
        <w:rPr>
          <w:rFonts w:ascii="Garamond" w:hAnsi="Garamond" w:cs="Arial"/>
        </w:rPr>
        <w:t xml:space="preserve"> </w:t>
      </w:r>
      <w:r w:rsidRPr="00B42807">
        <w:rPr>
          <w:rFonts w:ascii="Garamond" w:hAnsi="Garamond" w:cs="Arial"/>
        </w:rPr>
        <w:t>článku</w:t>
      </w:r>
      <w:r w:rsidR="00B62536" w:rsidRPr="00B42807">
        <w:rPr>
          <w:rFonts w:ascii="Garamond" w:hAnsi="Garamond" w:cs="Arial"/>
        </w:rPr>
        <w:t xml:space="preserve"> </w:t>
      </w:r>
      <w:r w:rsidRPr="00B42807">
        <w:rPr>
          <w:rFonts w:ascii="Garamond" w:hAnsi="Garamond" w:cs="Arial"/>
        </w:rPr>
        <w:t>musia</w:t>
      </w:r>
      <w:r w:rsidR="00B62536" w:rsidRPr="00B42807">
        <w:rPr>
          <w:rFonts w:ascii="Garamond" w:hAnsi="Garamond" w:cs="Arial"/>
        </w:rPr>
        <w:t xml:space="preserve"> </w:t>
      </w:r>
      <w:r w:rsidRPr="00B42807">
        <w:rPr>
          <w:rFonts w:ascii="Garamond" w:hAnsi="Garamond" w:cs="Arial"/>
        </w:rPr>
        <w:t>byť</w:t>
      </w:r>
      <w:r w:rsidR="00B62536" w:rsidRPr="00B42807">
        <w:rPr>
          <w:rFonts w:ascii="Garamond" w:hAnsi="Garamond" w:cs="Arial"/>
        </w:rPr>
        <w:t xml:space="preserve"> </w:t>
      </w:r>
      <w:r w:rsidRPr="00B42807">
        <w:rPr>
          <w:rFonts w:ascii="Garamond" w:hAnsi="Garamond" w:cs="Arial"/>
        </w:rPr>
        <w:t>písomné</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doručené</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adresy</w:t>
      </w:r>
      <w:r w:rsidR="00B62536" w:rsidRPr="00B42807">
        <w:rPr>
          <w:rFonts w:ascii="Garamond" w:hAnsi="Garamond" w:cs="Arial"/>
        </w:rPr>
        <w:t xml:space="preserve"> </w:t>
      </w:r>
      <w:r w:rsidRPr="00B42807">
        <w:rPr>
          <w:rFonts w:ascii="Garamond" w:hAnsi="Garamond" w:cs="Arial"/>
        </w:rPr>
        <w:t>pre</w:t>
      </w:r>
      <w:r w:rsidR="00B62536" w:rsidRPr="00B42807">
        <w:rPr>
          <w:rFonts w:ascii="Garamond" w:hAnsi="Garamond" w:cs="Arial"/>
        </w:rPr>
        <w:t xml:space="preserve"> </w:t>
      </w:r>
      <w:r w:rsidRPr="00B42807">
        <w:rPr>
          <w:rFonts w:ascii="Garamond" w:hAnsi="Garamond" w:cs="Arial"/>
        </w:rPr>
        <w:t>doručovanie</w:t>
      </w:r>
      <w:r w:rsidR="00B62536" w:rsidRPr="00B42807">
        <w:rPr>
          <w:rFonts w:ascii="Garamond" w:hAnsi="Garamond" w:cs="Arial"/>
        </w:rPr>
        <w:t xml:space="preserve"> </w:t>
      </w:r>
      <w:r w:rsidRPr="00B42807">
        <w:rPr>
          <w:rFonts w:ascii="Garamond" w:hAnsi="Garamond" w:cs="Arial"/>
        </w:rPr>
        <w:t>písomností</w:t>
      </w:r>
      <w:r w:rsidR="00B62536" w:rsidRPr="00B42807">
        <w:rPr>
          <w:rFonts w:ascii="Garamond" w:hAnsi="Garamond" w:cs="Arial"/>
        </w:rPr>
        <w:t xml:space="preserve"> </w:t>
      </w:r>
      <w:r w:rsidRPr="00B42807">
        <w:rPr>
          <w:rFonts w:ascii="Garamond" w:hAnsi="Garamond" w:cs="Arial"/>
        </w:rPr>
        <w:t>uvedené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záhlaví</w:t>
      </w:r>
      <w:r w:rsidR="00B62536" w:rsidRPr="00B42807">
        <w:rPr>
          <w:rFonts w:ascii="Garamond" w:hAnsi="Garamond" w:cs="Arial"/>
        </w:rPr>
        <w:t xml:space="preserve"> </w:t>
      </w:r>
      <w:r w:rsidRPr="00B42807">
        <w:rPr>
          <w:rFonts w:ascii="Garamond" w:hAnsi="Garamond" w:cs="Arial"/>
        </w:rPr>
        <w:t>Zmluvy</w:t>
      </w:r>
      <w:r w:rsidR="00950590">
        <w:rPr>
          <w:rFonts w:ascii="Garamond" w:hAnsi="Garamond" w:cs="Arial"/>
        </w:rPr>
        <w:t xml:space="preserve"> alebo oznámené podľa článku 8 bod 8.3 Zmluvy.</w:t>
      </w:r>
    </w:p>
    <w:p w14:paraId="5B75484D" w14:textId="77777777" w:rsidR="004B3A95" w:rsidRPr="00B42807" w:rsidRDefault="004B3A95" w:rsidP="003B0FC1">
      <w:pPr>
        <w:pStyle w:val="Odsekzoznamu"/>
        <w:spacing w:after="0" w:line="240" w:lineRule="auto"/>
        <w:jc w:val="both"/>
        <w:rPr>
          <w:rFonts w:ascii="Garamond" w:hAnsi="Garamond" w:cs="Arial"/>
        </w:rPr>
      </w:pPr>
    </w:p>
    <w:p w14:paraId="02DE2B4E" w14:textId="2D55CDA5"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Odstúpenie</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nadobudne</w:t>
      </w:r>
      <w:r w:rsidR="00B62536" w:rsidRPr="00B42807">
        <w:rPr>
          <w:rFonts w:ascii="Garamond" w:hAnsi="Garamond" w:cs="Arial"/>
        </w:rPr>
        <w:t xml:space="preserve"> </w:t>
      </w:r>
      <w:r w:rsidRPr="00B42807">
        <w:rPr>
          <w:rFonts w:ascii="Garamond" w:hAnsi="Garamond" w:cs="Arial"/>
        </w:rPr>
        <w:t>účinnosť</w:t>
      </w:r>
      <w:r w:rsidR="00B62536" w:rsidRPr="00B42807">
        <w:rPr>
          <w:rFonts w:ascii="Garamond" w:hAnsi="Garamond" w:cs="Arial"/>
        </w:rPr>
        <w:t xml:space="preserve"> </w:t>
      </w:r>
      <w:r w:rsidRPr="00B42807">
        <w:rPr>
          <w:rFonts w:ascii="Garamond" w:hAnsi="Garamond" w:cs="Arial"/>
        </w:rPr>
        <w:t>dňom</w:t>
      </w:r>
      <w:r w:rsidR="00B62536" w:rsidRPr="00B42807">
        <w:rPr>
          <w:rFonts w:ascii="Garamond" w:hAnsi="Garamond" w:cs="Arial"/>
        </w:rPr>
        <w:t xml:space="preserve"> </w:t>
      </w:r>
      <w:r w:rsidRPr="00B42807">
        <w:rPr>
          <w:rFonts w:ascii="Garamond" w:hAnsi="Garamond" w:cs="Arial"/>
        </w:rPr>
        <w:t>doručenia</w:t>
      </w:r>
      <w:r w:rsidR="00B62536" w:rsidRPr="00B42807">
        <w:rPr>
          <w:rFonts w:ascii="Garamond" w:hAnsi="Garamond" w:cs="Arial"/>
        </w:rPr>
        <w:t xml:space="preserve"> </w:t>
      </w:r>
      <w:r w:rsidRPr="00B42807">
        <w:rPr>
          <w:rFonts w:ascii="Garamond" w:hAnsi="Garamond" w:cs="Arial"/>
        </w:rPr>
        <w:t>písomného</w:t>
      </w:r>
      <w:r w:rsidR="00B62536" w:rsidRPr="00B42807">
        <w:rPr>
          <w:rFonts w:ascii="Garamond" w:hAnsi="Garamond" w:cs="Arial"/>
        </w:rPr>
        <w:t xml:space="preserve"> </w:t>
      </w:r>
      <w:r w:rsidRPr="00B42807">
        <w:rPr>
          <w:rFonts w:ascii="Garamond" w:hAnsi="Garamond" w:cs="Arial"/>
        </w:rPr>
        <w:t>oznámenia</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o</w:t>
      </w:r>
      <w:r w:rsidR="00B62536" w:rsidRPr="00B42807">
        <w:rPr>
          <w:rFonts w:ascii="Garamond" w:hAnsi="Garamond"/>
        </w:rPr>
        <w:t xml:space="preserve"> </w:t>
      </w:r>
      <w:r w:rsidRPr="00B42807">
        <w:rPr>
          <w:rFonts w:ascii="Garamond" w:hAnsi="Garamond" w:cs="Arial"/>
        </w:rPr>
        <w:t>odstúpení</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eastAsia="Times New Roman" w:hAnsi="Garamond" w:cs="Times New Roman"/>
          <w:lang w:eastAsia="en-US"/>
        </w:rPr>
        <w:t>Zmluvy</w:t>
      </w:r>
      <w:r w:rsidR="00B62536" w:rsidRPr="00B42807">
        <w:rPr>
          <w:rFonts w:ascii="Garamond" w:hAnsi="Garamond" w:cs="Arial"/>
        </w:rPr>
        <w:t xml:space="preserve"> </w:t>
      </w:r>
      <w:r w:rsidRPr="00B42807">
        <w:rPr>
          <w:rFonts w:ascii="Garamond" w:hAnsi="Garamond" w:cs="Arial"/>
        </w:rPr>
        <w:t>druhej</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strane.</w:t>
      </w:r>
    </w:p>
    <w:p w14:paraId="7D1A5462" w14:textId="77777777" w:rsidR="009516F5" w:rsidRPr="00B42807" w:rsidRDefault="009516F5" w:rsidP="003B0FC1">
      <w:pPr>
        <w:pStyle w:val="Odsekzoznamu"/>
        <w:spacing w:after="0" w:line="240" w:lineRule="auto"/>
        <w:jc w:val="both"/>
        <w:rPr>
          <w:rFonts w:ascii="Garamond" w:hAnsi="Garamond" w:cs="Arial"/>
        </w:rPr>
      </w:pPr>
    </w:p>
    <w:p w14:paraId="2688E346" w14:textId="1F718E00"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rPr>
        <w:t>Odstúpením</w:t>
      </w:r>
      <w:r w:rsidR="00B62536" w:rsidRPr="00B42807">
        <w:rPr>
          <w:rFonts w:ascii="Garamond" w:hAnsi="Garamond"/>
        </w:rPr>
        <w:t xml:space="preserve"> </w:t>
      </w:r>
      <w:r w:rsidRPr="00B42807">
        <w:rPr>
          <w:rFonts w:ascii="Garamond" w:hAnsi="Garamond"/>
        </w:rPr>
        <w:t>Zmluva</w:t>
      </w:r>
      <w:r w:rsidR="00B62536" w:rsidRPr="00B42807">
        <w:rPr>
          <w:rFonts w:ascii="Garamond" w:hAnsi="Garamond"/>
        </w:rPr>
        <w:t xml:space="preserve"> </w:t>
      </w:r>
      <w:r w:rsidRPr="00B42807">
        <w:rPr>
          <w:rFonts w:ascii="Garamond" w:hAnsi="Garamond"/>
        </w:rPr>
        <w:t>zaniká,</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teda</w:t>
      </w:r>
      <w:r w:rsidR="00B62536" w:rsidRPr="00B42807">
        <w:rPr>
          <w:rFonts w:ascii="Garamond" w:hAnsi="Garamond"/>
        </w:rPr>
        <w:t xml:space="preserve"> </w:t>
      </w:r>
      <w:r w:rsidRPr="00B42807">
        <w:rPr>
          <w:rFonts w:ascii="Garamond" w:hAnsi="Garamond"/>
        </w:rPr>
        <w:t>zanikajú</w:t>
      </w:r>
      <w:r w:rsidR="00B62536" w:rsidRPr="00B42807">
        <w:rPr>
          <w:rFonts w:ascii="Garamond" w:hAnsi="Garamond"/>
        </w:rPr>
        <w:t xml:space="preserve"> </w:t>
      </w:r>
      <w:r w:rsidRPr="00B42807">
        <w:rPr>
          <w:rFonts w:ascii="Garamond" w:hAnsi="Garamond"/>
        </w:rPr>
        <w:t>všetky</w:t>
      </w:r>
      <w:r w:rsidR="00B62536" w:rsidRPr="00B42807">
        <w:rPr>
          <w:rFonts w:ascii="Garamond" w:hAnsi="Garamond"/>
        </w:rPr>
        <w:t xml:space="preserve"> </w:t>
      </w:r>
      <w:r w:rsidRPr="00B42807">
        <w:rPr>
          <w:rFonts w:ascii="Garamond" w:hAnsi="Garamond"/>
        </w:rPr>
        <w:t>práva</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povinnosti</w:t>
      </w:r>
      <w:r w:rsidR="00B62536" w:rsidRPr="00B42807">
        <w:rPr>
          <w:rFonts w:ascii="Garamond" w:hAnsi="Garamond"/>
        </w:rPr>
        <w:t xml:space="preserve"> </w:t>
      </w:r>
      <w:r w:rsidRPr="00B42807">
        <w:rPr>
          <w:rFonts w:ascii="Garamond" w:hAnsi="Garamond"/>
        </w:rPr>
        <w:t>Zmluvných</w:t>
      </w:r>
      <w:r w:rsidR="00B62536" w:rsidRPr="00B42807">
        <w:rPr>
          <w:rFonts w:ascii="Garamond" w:hAnsi="Garamond"/>
        </w:rPr>
        <w:t xml:space="preserve"> </w:t>
      </w:r>
      <w:r w:rsidRPr="00B42807">
        <w:rPr>
          <w:rFonts w:ascii="Garamond" w:hAnsi="Garamond"/>
        </w:rPr>
        <w:t>strán,</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vyplývajú</w:t>
      </w:r>
      <w:r w:rsidR="00B62536" w:rsidRPr="00B42807">
        <w:rPr>
          <w:rFonts w:ascii="Garamond" w:hAnsi="Garamond"/>
        </w:rPr>
        <w:t xml:space="preserve"> </w:t>
      </w:r>
      <w:r w:rsidRPr="00B42807">
        <w:rPr>
          <w:rFonts w:ascii="Garamond" w:hAnsi="Garamond"/>
        </w:rPr>
        <w:t>zo</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cs="Arial"/>
        </w:rPr>
        <w:t>Odstúpenie</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však</w:t>
      </w:r>
      <w:r w:rsidR="00B62536" w:rsidRPr="00B42807">
        <w:rPr>
          <w:rFonts w:ascii="Garamond" w:hAnsi="Garamond"/>
        </w:rPr>
        <w:t xml:space="preserve"> </w:t>
      </w:r>
      <w:r w:rsidRPr="00B42807">
        <w:rPr>
          <w:rFonts w:ascii="Garamond" w:hAnsi="Garamond"/>
        </w:rPr>
        <w:t>nedotýka</w:t>
      </w:r>
      <w:r w:rsidR="00B62536" w:rsidRPr="00B42807">
        <w:rPr>
          <w:rFonts w:ascii="Garamond" w:hAnsi="Garamond"/>
        </w:rPr>
        <w:t xml:space="preserve"> </w:t>
      </w:r>
      <w:r w:rsidRPr="00B42807">
        <w:rPr>
          <w:rFonts w:ascii="Garamond" w:hAnsi="Garamond"/>
        </w:rPr>
        <w:t>nároku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zaplatenie</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pokuty,</w:t>
      </w:r>
      <w:r w:rsidR="00B62536" w:rsidRPr="00B42807">
        <w:rPr>
          <w:rFonts w:ascii="Garamond" w:hAnsi="Garamond"/>
        </w:rPr>
        <w:t xml:space="preserve"> </w:t>
      </w:r>
      <w:r w:rsidRPr="00B42807">
        <w:rPr>
          <w:rFonts w:ascii="Garamond" w:hAnsi="Garamond"/>
        </w:rPr>
        <w:t>nároku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náhradu</w:t>
      </w:r>
      <w:r w:rsidR="00B62536" w:rsidRPr="00B42807">
        <w:rPr>
          <w:rFonts w:ascii="Garamond" w:hAnsi="Garamond"/>
        </w:rPr>
        <w:t xml:space="preserve"> </w:t>
      </w:r>
      <w:r w:rsidRPr="00B42807">
        <w:rPr>
          <w:rFonts w:ascii="Garamond" w:hAnsi="Garamond"/>
        </w:rPr>
        <w:t>škody</w:t>
      </w:r>
      <w:r w:rsidR="00B62536" w:rsidRPr="00B42807">
        <w:rPr>
          <w:rFonts w:ascii="Garamond" w:hAnsi="Garamond"/>
        </w:rPr>
        <w:t xml:space="preserve"> </w:t>
      </w:r>
      <w:r w:rsidRPr="00B42807">
        <w:rPr>
          <w:rFonts w:ascii="Garamond" w:hAnsi="Garamond"/>
        </w:rPr>
        <w:t>vzniknutej</w:t>
      </w:r>
      <w:r w:rsidR="00B62536" w:rsidRPr="00B42807">
        <w:rPr>
          <w:rFonts w:ascii="Garamond" w:hAnsi="Garamond"/>
        </w:rPr>
        <w:t xml:space="preserve"> </w:t>
      </w:r>
      <w:r w:rsidRPr="00B42807">
        <w:rPr>
          <w:rFonts w:ascii="Garamond" w:eastAsia="Times New Roman" w:hAnsi="Garamond" w:cs="Times New Roman"/>
          <w:lang w:eastAsia="en-US"/>
        </w:rPr>
        <w:t>porušením</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ako</w:t>
      </w:r>
      <w:r w:rsidR="00B62536" w:rsidRPr="00B42807">
        <w:rPr>
          <w:rFonts w:ascii="Garamond" w:hAnsi="Garamond"/>
        </w:rPr>
        <w:t xml:space="preserve"> </w:t>
      </w:r>
      <w:r w:rsidRPr="00B42807">
        <w:rPr>
          <w:rFonts w:ascii="Garamond" w:hAnsi="Garamond"/>
        </w:rPr>
        <w:t>aj</w:t>
      </w:r>
      <w:r w:rsidR="00B62536" w:rsidRPr="00B42807">
        <w:rPr>
          <w:rFonts w:ascii="Garamond" w:hAnsi="Garamond"/>
        </w:rPr>
        <w:t xml:space="preserve"> </w:t>
      </w:r>
      <w:r w:rsidRPr="00B42807">
        <w:rPr>
          <w:rFonts w:ascii="Garamond" w:hAnsi="Garamond"/>
        </w:rPr>
        <w:t>všetkých</w:t>
      </w:r>
      <w:r w:rsidR="00B62536" w:rsidRPr="00B42807">
        <w:rPr>
          <w:rFonts w:ascii="Garamond" w:hAnsi="Garamond"/>
        </w:rPr>
        <w:t xml:space="preserve"> </w:t>
      </w:r>
      <w:r w:rsidRPr="00B42807">
        <w:rPr>
          <w:rFonts w:ascii="Garamond" w:hAnsi="Garamond"/>
        </w:rPr>
        <w:t>ostatných</w:t>
      </w:r>
      <w:r w:rsidR="00B62536" w:rsidRPr="00B42807">
        <w:rPr>
          <w:rFonts w:ascii="Garamond" w:hAnsi="Garamond"/>
        </w:rPr>
        <w:t xml:space="preserve"> </w:t>
      </w:r>
      <w:r w:rsidRPr="00B42807">
        <w:rPr>
          <w:rFonts w:ascii="Garamond" w:hAnsi="Garamond"/>
        </w:rPr>
        <w:t>nárokov</w:t>
      </w:r>
      <w:r w:rsidR="00B62536" w:rsidRPr="00B42807">
        <w:rPr>
          <w:rFonts w:ascii="Garamond" w:hAnsi="Garamond"/>
        </w:rPr>
        <w:t xml:space="preserve"> </w:t>
      </w:r>
      <w:r w:rsidRPr="00B42807">
        <w:rPr>
          <w:rFonts w:ascii="Garamond" w:hAnsi="Garamond"/>
        </w:rPr>
        <w:t>Zmluvných</w:t>
      </w:r>
      <w:r w:rsidR="00B62536" w:rsidRPr="00B42807">
        <w:rPr>
          <w:rFonts w:ascii="Garamond" w:hAnsi="Garamond"/>
        </w:rPr>
        <w:t xml:space="preserve"> </w:t>
      </w:r>
      <w:r w:rsidRPr="00B42807">
        <w:rPr>
          <w:rFonts w:ascii="Garamond" w:hAnsi="Garamond"/>
        </w:rPr>
        <w:t>strán,</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vzhľadom</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svoju</w:t>
      </w:r>
      <w:r w:rsidR="00B62536" w:rsidRPr="00B42807">
        <w:rPr>
          <w:rFonts w:ascii="Garamond" w:hAnsi="Garamond"/>
        </w:rPr>
        <w:t xml:space="preserve"> </w:t>
      </w:r>
      <w:r w:rsidRPr="00B42807">
        <w:rPr>
          <w:rFonts w:ascii="Garamond" w:hAnsi="Garamond"/>
        </w:rPr>
        <w:t>podstatu</w:t>
      </w:r>
      <w:r w:rsidR="00B62536" w:rsidRPr="00B42807">
        <w:rPr>
          <w:rFonts w:ascii="Garamond" w:hAnsi="Garamond"/>
        </w:rPr>
        <w:t xml:space="preserve"> </w:t>
      </w:r>
      <w:r w:rsidRPr="00B42807">
        <w:rPr>
          <w:rFonts w:ascii="Garamond" w:hAnsi="Garamond"/>
        </w:rPr>
        <w:t>zánikom</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nezanikajú.</w:t>
      </w:r>
    </w:p>
    <w:p w14:paraId="6C83A92D" w14:textId="77777777" w:rsidR="00800837" w:rsidRPr="00B42807" w:rsidRDefault="00800837" w:rsidP="003B0FC1">
      <w:pPr>
        <w:tabs>
          <w:tab w:val="left" w:pos="0"/>
          <w:tab w:val="left" w:pos="709"/>
        </w:tabs>
        <w:spacing w:after="0" w:line="240" w:lineRule="auto"/>
        <w:ind w:left="709" w:hanging="709"/>
        <w:jc w:val="both"/>
        <w:rPr>
          <w:rFonts w:ascii="Garamond" w:hAnsi="Garamond" w:cs="Arial"/>
        </w:rPr>
      </w:pPr>
    </w:p>
    <w:p w14:paraId="11FE1EC2" w14:textId="1667AFD3"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Zmluvu</w:t>
      </w:r>
      <w:r w:rsidR="00B62536" w:rsidRPr="00B42807">
        <w:rPr>
          <w:rFonts w:ascii="Garamond" w:hAnsi="Garamond" w:cs="Arial"/>
        </w:rPr>
        <w:t xml:space="preserve"> </w:t>
      </w:r>
      <w:r w:rsidRPr="00B42807">
        <w:rPr>
          <w:rFonts w:ascii="Garamond" w:hAnsi="Garamond" w:cs="Arial"/>
        </w:rPr>
        <w:t>môže</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vypovedať</w:t>
      </w:r>
      <w:r w:rsidR="00B62536" w:rsidRPr="00B42807">
        <w:rPr>
          <w:rFonts w:ascii="Garamond" w:hAnsi="Garamond" w:cs="Arial"/>
        </w:rPr>
        <w:t xml:space="preserve"> </w:t>
      </w:r>
      <w:r w:rsidRPr="00B42807">
        <w:rPr>
          <w:rFonts w:ascii="Garamond" w:hAnsi="Garamond" w:cs="Arial"/>
        </w:rPr>
        <w:t>aj</w:t>
      </w:r>
      <w:r w:rsidR="00B62536" w:rsidRPr="00B42807">
        <w:rPr>
          <w:rFonts w:ascii="Garamond" w:hAnsi="Garamond" w:cs="Arial"/>
        </w:rPr>
        <w:t xml:space="preserve"> </w:t>
      </w:r>
      <w:r w:rsidRPr="00B42807">
        <w:rPr>
          <w:rFonts w:ascii="Garamond" w:hAnsi="Garamond" w:cs="Arial"/>
        </w:rPr>
        <w:t>bez</w:t>
      </w:r>
      <w:r w:rsidR="00B62536" w:rsidRPr="00B42807">
        <w:rPr>
          <w:rFonts w:ascii="Garamond" w:hAnsi="Garamond" w:cs="Arial"/>
        </w:rPr>
        <w:t xml:space="preserve"> </w:t>
      </w:r>
      <w:r w:rsidRPr="00B42807">
        <w:rPr>
          <w:rFonts w:ascii="Garamond" w:hAnsi="Garamond" w:cs="Arial"/>
        </w:rPr>
        <w:t>udania</w:t>
      </w:r>
      <w:r w:rsidR="00B62536" w:rsidRPr="00B42807">
        <w:rPr>
          <w:rFonts w:ascii="Garamond" w:hAnsi="Garamond" w:cs="Arial"/>
        </w:rPr>
        <w:t xml:space="preserve"> </w:t>
      </w:r>
      <w:r w:rsidRPr="00B42807">
        <w:rPr>
          <w:rFonts w:ascii="Garamond" w:hAnsi="Garamond" w:cs="Arial"/>
        </w:rPr>
        <w:t>dôvodu</w:t>
      </w:r>
      <w:r w:rsidR="00B62536" w:rsidRPr="00B42807">
        <w:rPr>
          <w:rFonts w:ascii="Garamond" w:hAnsi="Garamond" w:cs="Arial"/>
        </w:rPr>
        <w:t xml:space="preserve"> </w:t>
      </w:r>
      <w:r w:rsidRPr="00B42807">
        <w:rPr>
          <w:rFonts w:ascii="Garamond" w:hAnsi="Garamond" w:cs="Arial"/>
        </w:rPr>
        <w:t>zaslaním</w:t>
      </w:r>
      <w:r w:rsidR="00B62536" w:rsidRPr="00B42807">
        <w:rPr>
          <w:rFonts w:ascii="Garamond" w:hAnsi="Garamond" w:cs="Arial"/>
        </w:rPr>
        <w:t xml:space="preserve"> </w:t>
      </w:r>
      <w:r w:rsidRPr="00B42807">
        <w:rPr>
          <w:rFonts w:ascii="Garamond" w:hAnsi="Garamond" w:cs="Arial"/>
        </w:rPr>
        <w:t>písomnej</w:t>
      </w:r>
      <w:r w:rsidR="00B62536" w:rsidRPr="00B42807">
        <w:rPr>
          <w:rFonts w:ascii="Garamond" w:hAnsi="Garamond" w:cs="Arial"/>
        </w:rPr>
        <w:t xml:space="preserve"> </w:t>
      </w:r>
      <w:r w:rsidRPr="00B42807">
        <w:rPr>
          <w:rFonts w:ascii="Garamond" w:hAnsi="Garamond" w:cs="Arial"/>
        </w:rPr>
        <w:t>výpovede</w:t>
      </w:r>
      <w:r w:rsidR="00B62536" w:rsidRPr="00B42807">
        <w:rPr>
          <w:rFonts w:ascii="Garamond" w:hAnsi="Garamond" w:cs="Arial"/>
        </w:rPr>
        <w:t xml:space="preserve"> </w:t>
      </w:r>
      <w:r w:rsidRPr="00B42807">
        <w:rPr>
          <w:rFonts w:ascii="Garamond" w:hAnsi="Garamond"/>
        </w:rPr>
        <w:t>Poskytovateľ</w:t>
      </w:r>
      <w:r w:rsidRPr="00B42807">
        <w:rPr>
          <w:rFonts w:ascii="Garamond" w:hAnsi="Garamond" w:cs="Arial"/>
        </w:rPr>
        <w:t>ovi,</w:t>
      </w:r>
      <w:r w:rsidR="00B62536" w:rsidRPr="00B42807">
        <w:rPr>
          <w:rFonts w:ascii="Garamond" w:hAnsi="Garamond" w:cs="Arial"/>
        </w:rPr>
        <w:t xml:space="preserve"> </w:t>
      </w:r>
      <w:r w:rsidRPr="00B42807">
        <w:rPr>
          <w:rFonts w:ascii="Garamond" w:hAnsi="Garamond" w:cs="Arial"/>
        </w:rPr>
        <w:t>pričom</w:t>
      </w:r>
      <w:r w:rsidR="00B62536" w:rsidRPr="00B42807">
        <w:rPr>
          <w:rFonts w:ascii="Garamond" w:hAnsi="Garamond" w:cs="Arial"/>
        </w:rPr>
        <w:t xml:space="preserve"> </w:t>
      </w:r>
      <w:r w:rsidRPr="00B42807">
        <w:rPr>
          <w:rFonts w:ascii="Garamond" w:hAnsi="Garamond" w:cs="Arial"/>
        </w:rPr>
        <w:t>výpovedná</w:t>
      </w:r>
      <w:r w:rsidR="00B62536" w:rsidRPr="00B42807">
        <w:rPr>
          <w:rFonts w:ascii="Garamond" w:hAnsi="Garamond" w:cs="Arial"/>
        </w:rPr>
        <w:t xml:space="preserve"> </w:t>
      </w:r>
      <w:r w:rsidRPr="00B42807">
        <w:rPr>
          <w:rFonts w:ascii="Garamond" w:hAnsi="Garamond" w:cs="Arial"/>
        </w:rPr>
        <w:t>lehota</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1</w:t>
      </w:r>
      <w:r w:rsidR="00B62536" w:rsidRPr="00B42807">
        <w:rPr>
          <w:rFonts w:ascii="Garamond" w:hAnsi="Garamond" w:cs="Arial"/>
        </w:rPr>
        <w:t xml:space="preserve"> </w:t>
      </w:r>
      <w:r w:rsidRPr="00B42807">
        <w:rPr>
          <w:rFonts w:ascii="Garamond" w:hAnsi="Garamond" w:cs="Arial"/>
        </w:rPr>
        <w:t>(jeden)</w:t>
      </w:r>
      <w:r w:rsidR="00B62536" w:rsidRPr="00B42807">
        <w:rPr>
          <w:rFonts w:ascii="Garamond" w:hAnsi="Garamond" w:cs="Arial"/>
        </w:rPr>
        <w:t xml:space="preserve"> </w:t>
      </w:r>
      <w:r w:rsidRPr="00B42807">
        <w:rPr>
          <w:rFonts w:ascii="Garamond" w:hAnsi="Garamond" w:cs="Arial"/>
        </w:rPr>
        <w:t>mesiac</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začína</w:t>
      </w:r>
      <w:r w:rsidR="00B62536" w:rsidRPr="00B42807">
        <w:rPr>
          <w:rFonts w:ascii="Garamond" w:hAnsi="Garamond" w:cs="Arial"/>
        </w:rPr>
        <w:t xml:space="preserve"> </w:t>
      </w:r>
      <w:r w:rsidRPr="00B42807">
        <w:rPr>
          <w:rFonts w:ascii="Garamond" w:hAnsi="Garamond" w:cs="Arial"/>
        </w:rPr>
        <w:t>plynúť</w:t>
      </w:r>
      <w:r w:rsidR="00B62536" w:rsidRPr="00B42807">
        <w:rPr>
          <w:rFonts w:ascii="Garamond" w:hAnsi="Garamond" w:cs="Arial"/>
        </w:rPr>
        <w:t xml:space="preserve"> </w:t>
      </w:r>
      <w:r w:rsidRPr="00B42807">
        <w:rPr>
          <w:rFonts w:ascii="Garamond" w:hAnsi="Garamond" w:cs="Arial"/>
        </w:rPr>
        <w:t>prvým</w:t>
      </w:r>
      <w:r w:rsidR="00B62536" w:rsidRPr="00B42807">
        <w:rPr>
          <w:rFonts w:ascii="Garamond" w:hAnsi="Garamond" w:cs="Arial"/>
        </w:rPr>
        <w:t xml:space="preserve"> </w:t>
      </w:r>
      <w:r w:rsidRPr="00B42807">
        <w:rPr>
          <w:rFonts w:ascii="Garamond" w:hAnsi="Garamond" w:cs="Arial"/>
        </w:rPr>
        <w:t>dňom</w:t>
      </w:r>
      <w:r w:rsidR="00B62536" w:rsidRPr="00B42807">
        <w:rPr>
          <w:rFonts w:ascii="Garamond" w:hAnsi="Garamond" w:cs="Arial"/>
        </w:rPr>
        <w:t xml:space="preserve"> </w:t>
      </w:r>
      <w:r w:rsidRPr="00B42807">
        <w:rPr>
          <w:rFonts w:ascii="Garamond" w:hAnsi="Garamond" w:cs="Arial"/>
        </w:rPr>
        <w:t>mesiaca</w:t>
      </w:r>
      <w:r w:rsidR="00B62536" w:rsidRPr="00B42807">
        <w:rPr>
          <w:rFonts w:ascii="Garamond" w:hAnsi="Garamond" w:cs="Arial"/>
        </w:rPr>
        <w:t xml:space="preserve"> </w:t>
      </w:r>
      <w:r w:rsidRPr="00B42807">
        <w:rPr>
          <w:rFonts w:ascii="Garamond" w:hAnsi="Garamond" w:cs="Arial"/>
        </w:rPr>
        <w:t>nasledujúceho</w:t>
      </w:r>
      <w:r w:rsidR="00B62536" w:rsidRPr="00B42807">
        <w:rPr>
          <w:rFonts w:ascii="Garamond" w:hAnsi="Garamond" w:cs="Arial"/>
        </w:rPr>
        <w:t xml:space="preserve"> </w:t>
      </w:r>
      <w:r w:rsidRPr="00B42807">
        <w:rPr>
          <w:rFonts w:ascii="Garamond" w:hAnsi="Garamond" w:cs="Arial"/>
        </w:rPr>
        <w:t>po</w:t>
      </w:r>
      <w:r w:rsidR="00B62536" w:rsidRPr="00B42807">
        <w:rPr>
          <w:rFonts w:ascii="Garamond" w:hAnsi="Garamond" w:cs="Arial"/>
        </w:rPr>
        <w:t xml:space="preserve"> </w:t>
      </w:r>
      <w:r w:rsidRPr="00B42807">
        <w:rPr>
          <w:rFonts w:ascii="Garamond" w:hAnsi="Garamond" w:cs="Arial"/>
        </w:rPr>
        <w:t>mesiaci,</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ktorom</w:t>
      </w:r>
      <w:r w:rsidR="00B62536" w:rsidRPr="00B42807">
        <w:rPr>
          <w:rFonts w:ascii="Garamond" w:hAnsi="Garamond" w:cs="Arial"/>
        </w:rPr>
        <w:t xml:space="preserve"> </w:t>
      </w:r>
      <w:r w:rsidRPr="00B42807">
        <w:rPr>
          <w:rFonts w:ascii="Garamond" w:hAnsi="Garamond" w:cs="Arial"/>
        </w:rPr>
        <w:t>bola</w:t>
      </w:r>
      <w:r w:rsidR="00B62536" w:rsidRPr="00B42807">
        <w:rPr>
          <w:rFonts w:ascii="Garamond" w:hAnsi="Garamond" w:cs="Arial"/>
        </w:rPr>
        <w:t xml:space="preserve"> </w:t>
      </w:r>
      <w:r w:rsidRPr="00B42807">
        <w:rPr>
          <w:rFonts w:ascii="Garamond" w:hAnsi="Garamond" w:cs="Arial"/>
        </w:rPr>
        <w:t>výpoveď</w:t>
      </w:r>
      <w:r w:rsidR="00B62536" w:rsidRPr="00B42807">
        <w:rPr>
          <w:rFonts w:ascii="Garamond" w:hAnsi="Garamond" w:cs="Arial"/>
        </w:rPr>
        <w:t xml:space="preserve"> </w:t>
      </w:r>
      <w:r w:rsidRPr="00B42807">
        <w:rPr>
          <w:rFonts w:ascii="Garamond" w:hAnsi="Garamond" w:cs="Arial"/>
        </w:rPr>
        <w:t>doručená</w:t>
      </w:r>
      <w:r w:rsidR="00B62536" w:rsidRPr="00B42807">
        <w:rPr>
          <w:rFonts w:ascii="Garamond" w:hAnsi="Garamond" w:cs="Arial"/>
        </w:rPr>
        <w:t xml:space="preserve"> </w:t>
      </w:r>
      <w:r w:rsidRPr="00B42807">
        <w:rPr>
          <w:rFonts w:ascii="Garamond" w:hAnsi="Garamond"/>
        </w:rPr>
        <w:t>Poskytovateľ</w:t>
      </w:r>
      <w:r w:rsidRPr="00B42807">
        <w:rPr>
          <w:rFonts w:ascii="Garamond" w:hAnsi="Garamond" w:cs="Arial"/>
        </w:rPr>
        <w:t>ovi.</w:t>
      </w:r>
      <w:r w:rsidR="00B62536" w:rsidRPr="00B42807">
        <w:rPr>
          <w:rFonts w:ascii="Garamond" w:hAnsi="Garamond" w:cs="Arial"/>
        </w:rPr>
        <w:t xml:space="preserve"> </w:t>
      </w:r>
      <w:r w:rsidRPr="00B42807">
        <w:rPr>
          <w:rFonts w:ascii="Garamond" w:hAnsi="Garamond" w:cs="Arial"/>
        </w:rPr>
        <w:t>Objednávky</w:t>
      </w:r>
      <w:r w:rsidR="00B62536" w:rsidRPr="00B42807">
        <w:rPr>
          <w:rFonts w:ascii="Garamond" w:hAnsi="Garamond" w:cs="Arial"/>
        </w:rPr>
        <w:t xml:space="preserve"> </w:t>
      </w:r>
      <w:r w:rsidRPr="00B42807">
        <w:rPr>
          <w:rFonts w:ascii="Garamond" w:hAnsi="Garamond" w:cs="Arial"/>
        </w:rPr>
        <w:t>potvrdené</w:t>
      </w:r>
      <w:r w:rsidR="00B62536" w:rsidRPr="00B42807">
        <w:rPr>
          <w:rFonts w:ascii="Garamond" w:hAnsi="Garamond" w:cs="Arial"/>
        </w:rPr>
        <w:t xml:space="preserve"> </w:t>
      </w:r>
      <w:r w:rsidR="00073680" w:rsidRPr="00B42807">
        <w:rPr>
          <w:rFonts w:ascii="Garamond" w:eastAsia="Times New Roman" w:hAnsi="Garamond" w:cs="Times New Roman"/>
          <w:lang w:eastAsia="en-US"/>
        </w:rPr>
        <w:t>Poskytovateľom</w:t>
      </w:r>
      <w:r w:rsidR="00B62536" w:rsidRPr="00B42807">
        <w:rPr>
          <w:rFonts w:ascii="Garamond" w:hAnsi="Garamond" w:cs="Arial"/>
        </w:rPr>
        <w:t xml:space="preserve"> </w:t>
      </w:r>
      <w:r w:rsidRPr="00B42807">
        <w:rPr>
          <w:rFonts w:ascii="Garamond" w:hAnsi="Garamond" w:cs="Arial"/>
        </w:rPr>
        <w:t>pred</w:t>
      </w:r>
      <w:r w:rsidR="00B62536" w:rsidRPr="00B42807">
        <w:rPr>
          <w:rFonts w:ascii="Garamond" w:hAnsi="Garamond" w:cs="Arial"/>
        </w:rPr>
        <w:t xml:space="preserve"> </w:t>
      </w:r>
      <w:r w:rsidRPr="00B42807">
        <w:rPr>
          <w:rFonts w:ascii="Garamond" w:hAnsi="Garamond" w:cs="Arial"/>
        </w:rPr>
        <w:t>dátumom</w:t>
      </w:r>
      <w:r w:rsidR="00B62536" w:rsidRPr="00B42807">
        <w:rPr>
          <w:rFonts w:ascii="Garamond" w:hAnsi="Garamond" w:cs="Arial"/>
        </w:rPr>
        <w:t xml:space="preserve"> </w:t>
      </w:r>
      <w:r w:rsidRPr="00B42807">
        <w:rPr>
          <w:rFonts w:ascii="Garamond" w:hAnsi="Garamond" w:cs="Arial"/>
        </w:rPr>
        <w:t>odoslania</w:t>
      </w:r>
      <w:r w:rsidR="00B62536" w:rsidRPr="00B42807">
        <w:rPr>
          <w:rFonts w:ascii="Garamond" w:hAnsi="Garamond" w:cs="Arial"/>
        </w:rPr>
        <w:t xml:space="preserve"> </w:t>
      </w:r>
      <w:r w:rsidRPr="00B42807">
        <w:rPr>
          <w:rFonts w:ascii="Garamond" w:hAnsi="Garamond" w:cs="Arial"/>
        </w:rPr>
        <w:t>výpovede</w:t>
      </w:r>
      <w:r w:rsidR="00B62536" w:rsidRPr="00B42807">
        <w:rPr>
          <w:rFonts w:ascii="Garamond" w:hAnsi="Garamond" w:cs="Arial"/>
        </w:rPr>
        <w:t xml:space="preserve"> </w:t>
      </w:r>
      <w:r w:rsidRPr="00B42807">
        <w:rPr>
          <w:rFonts w:ascii="Garamond" w:hAnsi="Garamond"/>
        </w:rPr>
        <w:t>Poskytovateľ</w:t>
      </w:r>
      <w:r w:rsidRPr="00B42807">
        <w:rPr>
          <w:rFonts w:ascii="Garamond" w:hAnsi="Garamond" w:cs="Arial"/>
        </w:rPr>
        <w:t>ovi</w:t>
      </w:r>
      <w:r w:rsidR="00B62536" w:rsidRPr="00B42807">
        <w:rPr>
          <w:rFonts w:ascii="Garamond" w:hAnsi="Garamond" w:cs="Arial"/>
        </w:rPr>
        <w:t xml:space="preserve"> </w:t>
      </w:r>
      <w:r w:rsidRPr="00B42807">
        <w:rPr>
          <w:rFonts w:ascii="Garamond" w:hAnsi="Garamond" w:cs="Arial"/>
        </w:rPr>
        <w:t>zostávajú</w:t>
      </w:r>
      <w:r w:rsidR="00B62536" w:rsidRPr="00B42807">
        <w:rPr>
          <w:rFonts w:ascii="Garamond" w:hAnsi="Garamond" w:cs="Arial"/>
        </w:rPr>
        <w:t xml:space="preserve"> </w:t>
      </w:r>
      <w:r w:rsidRPr="00B42807">
        <w:rPr>
          <w:rFonts w:ascii="Garamond" w:hAnsi="Garamond" w:cs="Arial"/>
        </w:rPr>
        <w:t>platné</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budú</w:t>
      </w:r>
      <w:r w:rsidR="00B62536" w:rsidRPr="00B42807">
        <w:rPr>
          <w:rFonts w:ascii="Garamond" w:hAnsi="Garamond" w:cs="Arial"/>
        </w:rPr>
        <w:t xml:space="preserve"> </w:t>
      </w:r>
      <w:r w:rsidRPr="00B42807">
        <w:rPr>
          <w:rFonts w:ascii="Garamond" w:hAnsi="Garamond" w:cs="Arial"/>
        </w:rPr>
        <w:t>vybavené</w:t>
      </w:r>
      <w:r w:rsidR="00B62536" w:rsidRPr="00B42807">
        <w:rPr>
          <w:rFonts w:ascii="Garamond" w:hAnsi="Garamond" w:cs="Arial"/>
        </w:rPr>
        <w:t xml:space="preserve"> </w:t>
      </w:r>
      <w:r w:rsidRPr="00B42807">
        <w:rPr>
          <w:rFonts w:ascii="Garamond" w:hAnsi="Garamond" w:cs="Arial"/>
        </w:rPr>
        <w:t>podľa</w:t>
      </w:r>
      <w:r w:rsidR="00B62536" w:rsidRPr="00B42807">
        <w:rPr>
          <w:rFonts w:ascii="Garamond" w:hAnsi="Garamond" w:cs="Arial"/>
        </w:rPr>
        <w:t xml:space="preserve"> </w:t>
      </w:r>
      <w:r w:rsidRPr="00B42807">
        <w:rPr>
          <w:rFonts w:ascii="Garamond" w:hAnsi="Garamond" w:cs="Arial"/>
        </w:rPr>
        <w:t>Zmluvy.</w:t>
      </w:r>
    </w:p>
    <w:p w14:paraId="5CEEB23F" w14:textId="77777777" w:rsidR="00800837" w:rsidRPr="00B42807" w:rsidRDefault="00800837" w:rsidP="003B0FC1">
      <w:pPr>
        <w:tabs>
          <w:tab w:val="left" w:pos="0"/>
          <w:tab w:val="left" w:pos="709"/>
        </w:tabs>
        <w:spacing w:after="0" w:line="240" w:lineRule="auto"/>
        <w:jc w:val="both"/>
        <w:rPr>
          <w:rFonts w:ascii="Garamond" w:hAnsi="Garamond" w:cs="Arial"/>
        </w:rPr>
      </w:pPr>
    </w:p>
    <w:p w14:paraId="4C38F673" w14:textId="5866C480" w:rsidR="00800837" w:rsidRPr="00B42807" w:rsidRDefault="00800837" w:rsidP="00500BA1">
      <w:pPr>
        <w:pStyle w:val="Odsekzoznamu"/>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Zmluva</w:t>
      </w:r>
      <w:r w:rsidR="00B62536" w:rsidRPr="00B42807">
        <w:rPr>
          <w:rFonts w:ascii="Garamond" w:hAnsi="Garamond" w:cs="Arial"/>
        </w:rPr>
        <w:t xml:space="preserve"> </w:t>
      </w:r>
      <w:r w:rsidRPr="00B42807">
        <w:rPr>
          <w:rFonts w:ascii="Garamond" w:hAnsi="Garamond" w:cs="Arial"/>
        </w:rPr>
        <w:t>zaniká</w:t>
      </w:r>
      <w:r w:rsidR="00B62536" w:rsidRPr="00B42807">
        <w:rPr>
          <w:rFonts w:ascii="Garamond" w:hAnsi="Garamond" w:cs="Arial"/>
        </w:rPr>
        <w:t xml:space="preserve"> </w:t>
      </w:r>
      <w:r w:rsidRPr="00B42807">
        <w:rPr>
          <w:rFonts w:ascii="Garamond" w:hAnsi="Garamond" w:cs="Arial"/>
        </w:rPr>
        <w:t>aj</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základe</w:t>
      </w:r>
      <w:r w:rsidR="00B62536" w:rsidRPr="00B42807">
        <w:rPr>
          <w:rFonts w:ascii="Garamond" w:hAnsi="Garamond" w:cs="Arial"/>
        </w:rPr>
        <w:t xml:space="preserve"> </w:t>
      </w:r>
      <w:r w:rsidRPr="00B42807">
        <w:rPr>
          <w:rFonts w:ascii="Garamond" w:hAnsi="Garamond" w:cs="Arial"/>
        </w:rPr>
        <w:t>písomnej</w:t>
      </w:r>
      <w:r w:rsidR="00B62536" w:rsidRPr="00B42807">
        <w:rPr>
          <w:rFonts w:ascii="Garamond" w:hAnsi="Garamond" w:cs="Arial"/>
        </w:rPr>
        <w:t xml:space="preserve"> </w:t>
      </w:r>
      <w:r w:rsidRPr="00B42807">
        <w:rPr>
          <w:rFonts w:ascii="Garamond" w:hAnsi="Garamond" w:cs="Arial"/>
        </w:rPr>
        <w:t>dohody</w:t>
      </w:r>
      <w:r w:rsidR="00B62536" w:rsidRPr="00B42807">
        <w:rPr>
          <w:rFonts w:ascii="Garamond" w:hAnsi="Garamond" w:cs="Arial"/>
        </w:rPr>
        <w:t xml:space="preserve"> </w:t>
      </w:r>
      <w:r w:rsidRPr="00B42807">
        <w:rPr>
          <w:rFonts w:ascii="Garamond" w:hAnsi="Garamond" w:cs="Arial"/>
        </w:rPr>
        <w:t>Zmluvných</w:t>
      </w:r>
      <w:r w:rsidR="00B62536" w:rsidRPr="00B42807">
        <w:rPr>
          <w:rFonts w:ascii="Garamond" w:hAnsi="Garamond" w:cs="Arial"/>
        </w:rPr>
        <w:t xml:space="preserve"> </w:t>
      </w:r>
      <w:r w:rsidRPr="00B42807">
        <w:rPr>
          <w:rFonts w:ascii="Garamond" w:hAnsi="Garamond" w:cs="Arial"/>
        </w:rPr>
        <w:t>strán.</w:t>
      </w:r>
    </w:p>
    <w:p w14:paraId="32B63469" w14:textId="77777777" w:rsidR="00013130" w:rsidRPr="00B42807" w:rsidRDefault="00013130" w:rsidP="003B0FC1">
      <w:pPr>
        <w:pStyle w:val="Odsekzoznamu"/>
        <w:spacing w:after="0" w:line="240" w:lineRule="auto"/>
        <w:jc w:val="both"/>
        <w:rPr>
          <w:rFonts w:ascii="Garamond" w:hAnsi="Garamond" w:cs="Arial"/>
        </w:rPr>
      </w:pPr>
    </w:p>
    <w:p w14:paraId="130579B0" w14:textId="3AFD1F85" w:rsidR="00013130" w:rsidRPr="00B42807" w:rsidRDefault="00013130" w:rsidP="00500BA1">
      <w:pPr>
        <w:keepNext/>
        <w:numPr>
          <w:ilvl w:val="0"/>
          <w:numId w:val="17"/>
        </w:numPr>
        <w:tabs>
          <w:tab w:val="left" w:pos="720"/>
        </w:tabs>
        <w:spacing w:after="0" w:line="240" w:lineRule="auto"/>
        <w:ind w:hanging="720"/>
        <w:jc w:val="both"/>
        <w:outlineLvl w:val="1"/>
        <w:rPr>
          <w:rFonts w:ascii="Garamond" w:hAnsi="Garamond" w:cs="Arial"/>
          <w:b/>
        </w:rPr>
      </w:pPr>
      <w:r w:rsidRPr="00B42807">
        <w:rPr>
          <w:rFonts w:ascii="Garamond" w:hAnsi="Garamond"/>
          <w:b/>
          <w:bCs/>
        </w:rPr>
        <w:t>ZÁVEREČNÉ</w:t>
      </w:r>
      <w:r w:rsidR="00B62536" w:rsidRPr="00B42807">
        <w:rPr>
          <w:rFonts w:ascii="Garamond" w:hAnsi="Garamond"/>
          <w:b/>
        </w:rPr>
        <w:t xml:space="preserve"> </w:t>
      </w:r>
      <w:r w:rsidRPr="00B42807">
        <w:rPr>
          <w:rFonts w:ascii="Garamond" w:hAnsi="Garamond"/>
          <w:b/>
        </w:rPr>
        <w:t>USTANOVENIA</w:t>
      </w:r>
    </w:p>
    <w:p w14:paraId="541A0ABC" w14:textId="77777777" w:rsidR="00013130" w:rsidRPr="00B42807" w:rsidRDefault="00013130" w:rsidP="003B0FC1">
      <w:pPr>
        <w:tabs>
          <w:tab w:val="left" w:pos="0"/>
          <w:tab w:val="left" w:pos="426"/>
        </w:tabs>
        <w:spacing w:after="0" w:line="240" w:lineRule="auto"/>
        <w:ind w:left="360"/>
        <w:jc w:val="both"/>
        <w:rPr>
          <w:rFonts w:ascii="Garamond" w:hAnsi="Garamond" w:cs="Arial"/>
          <w:b/>
          <w:bCs/>
        </w:rPr>
      </w:pPr>
    </w:p>
    <w:p w14:paraId="061AB82D" w14:textId="1329D1AA" w:rsidR="00013130" w:rsidRPr="00B42807" w:rsidRDefault="00013130" w:rsidP="00500BA1">
      <w:pPr>
        <w:pStyle w:val="Odsekzoznamu"/>
        <w:numPr>
          <w:ilvl w:val="0"/>
          <w:numId w:val="18"/>
        </w:numPr>
        <w:tabs>
          <w:tab w:val="left" w:pos="0"/>
          <w:tab w:val="left" w:pos="709"/>
        </w:tabs>
        <w:spacing w:after="0" w:line="240" w:lineRule="auto"/>
        <w:ind w:left="709" w:hanging="709"/>
        <w:jc w:val="both"/>
        <w:rPr>
          <w:rFonts w:ascii="Garamond" w:hAnsi="Garamond" w:cs="Arial"/>
          <w:b/>
          <w:bCs/>
        </w:rPr>
      </w:pPr>
      <w:r w:rsidRPr="00B42807">
        <w:rPr>
          <w:rFonts w:ascii="Garamond" w:eastAsia="Times New Roman" w:hAnsi="Garamond"/>
          <w:lang w:eastAsia="en-US"/>
        </w:rPr>
        <w:t>Zmluva</w:t>
      </w:r>
      <w:r w:rsidR="00B62536" w:rsidRPr="00B42807">
        <w:rPr>
          <w:rFonts w:ascii="Garamond" w:eastAsia="Times New Roman" w:hAnsi="Garamond"/>
          <w:lang w:eastAsia="en-US"/>
        </w:rPr>
        <w:t xml:space="preserve"> </w:t>
      </w:r>
      <w:r w:rsidRPr="00B42807">
        <w:rPr>
          <w:rFonts w:ascii="Garamond" w:eastAsia="Times New Roman" w:hAnsi="Garamond"/>
          <w:lang w:eastAsia="en-US"/>
        </w:rPr>
        <w:t>nadobúda</w:t>
      </w:r>
      <w:r w:rsidR="00B62536" w:rsidRPr="00B42807">
        <w:rPr>
          <w:rFonts w:ascii="Garamond" w:eastAsia="Times New Roman" w:hAnsi="Garamond"/>
          <w:lang w:eastAsia="en-US"/>
        </w:rPr>
        <w:t xml:space="preserve"> </w:t>
      </w:r>
      <w:r w:rsidRPr="00B42807">
        <w:rPr>
          <w:rFonts w:ascii="Garamond" w:eastAsia="Times New Roman" w:hAnsi="Garamond"/>
          <w:lang w:eastAsia="en-US"/>
        </w:rPr>
        <w:t>účinnosť</w:t>
      </w:r>
      <w:r w:rsidR="00B62536" w:rsidRPr="00B42807">
        <w:rPr>
          <w:rFonts w:ascii="Garamond" w:eastAsia="Times New Roman" w:hAnsi="Garamond"/>
          <w:lang w:eastAsia="en-US"/>
        </w:rPr>
        <w:t xml:space="preserve"> </w:t>
      </w:r>
      <w:r w:rsidRPr="00B42807">
        <w:rPr>
          <w:rFonts w:ascii="Garamond" w:eastAsia="Times New Roman" w:hAnsi="Garamond"/>
          <w:lang w:eastAsia="en-US"/>
        </w:rPr>
        <w:t>dňom</w:t>
      </w:r>
      <w:r w:rsidR="00B62536" w:rsidRPr="00B42807">
        <w:rPr>
          <w:rFonts w:ascii="Garamond" w:eastAsia="Times New Roman" w:hAnsi="Garamond"/>
          <w:lang w:eastAsia="en-US"/>
        </w:rPr>
        <w:t xml:space="preserve"> </w:t>
      </w:r>
      <w:r w:rsidRPr="00B42807">
        <w:rPr>
          <w:rFonts w:ascii="Garamond" w:eastAsia="Times New Roman" w:hAnsi="Garamond"/>
          <w:lang w:eastAsia="en-US"/>
        </w:rPr>
        <w:t>nasledujúcim</w:t>
      </w:r>
      <w:r w:rsidR="00B62536" w:rsidRPr="00B42807">
        <w:rPr>
          <w:rFonts w:ascii="Garamond" w:eastAsia="Times New Roman" w:hAnsi="Garamond"/>
          <w:lang w:eastAsia="en-US"/>
        </w:rPr>
        <w:t xml:space="preserve"> </w:t>
      </w:r>
      <w:r w:rsidRPr="00B42807">
        <w:rPr>
          <w:rFonts w:ascii="Garamond" w:eastAsia="Times New Roman" w:hAnsi="Garamond"/>
          <w:lang w:eastAsia="en-US"/>
        </w:rPr>
        <w:t>po</w:t>
      </w:r>
      <w:r w:rsidR="00B62536" w:rsidRPr="00B42807">
        <w:rPr>
          <w:rFonts w:ascii="Garamond" w:eastAsia="Times New Roman" w:hAnsi="Garamond"/>
          <w:lang w:eastAsia="en-US"/>
        </w:rPr>
        <w:t xml:space="preserve"> </w:t>
      </w:r>
      <w:r w:rsidRPr="00B42807">
        <w:rPr>
          <w:rFonts w:ascii="Garamond" w:eastAsia="Times New Roman" w:hAnsi="Garamond"/>
          <w:lang w:eastAsia="en-US"/>
        </w:rPr>
        <w:t>dni</w:t>
      </w:r>
      <w:r w:rsidR="00B62536" w:rsidRPr="00B42807">
        <w:rPr>
          <w:rFonts w:ascii="Garamond" w:eastAsia="Times New Roman" w:hAnsi="Garamond"/>
          <w:lang w:eastAsia="en-US"/>
        </w:rPr>
        <w:t xml:space="preserve"> </w:t>
      </w:r>
      <w:r w:rsidRPr="00B42807">
        <w:rPr>
          <w:rFonts w:ascii="Garamond" w:eastAsia="Times New Roman" w:hAnsi="Garamond"/>
          <w:lang w:eastAsia="en-US"/>
        </w:rPr>
        <w:t>jej</w:t>
      </w:r>
      <w:r w:rsidR="00B62536" w:rsidRPr="00B42807">
        <w:rPr>
          <w:rFonts w:ascii="Garamond" w:eastAsia="Times New Roman" w:hAnsi="Garamond"/>
          <w:lang w:eastAsia="en-US"/>
        </w:rPr>
        <w:t xml:space="preserve"> </w:t>
      </w:r>
      <w:r w:rsidRPr="00B42807">
        <w:rPr>
          <w:rFonts w:ascii="Garamond" w:eastAsia="Times New Roman" w:hAnsi="Garamond"/>
          <w:lang w:eastAsia="en-US"/>
        </w:rPr>
        <w:t>zverejnenia</w:t>
      </w:r>
      <w:r w:rsidR="00B62536" w:rsidRPr="00B42807">
        <w:rPr>
          <w:rFonts w:ascii="Garamond" w:eastAsia="Times New Roman" w:hAnsi="Garamond"/>
          <w:lang w:eastAsia="en-US"/>
        </w:rPr>
        <w:t xml:space="preserve"> </w:t>
      </w:r>
      <w:r w:rsidR="00FE4CD4" w:rsidRPr="00B42807">
        <w:rPr>
          <w:rFonts w:ascii="Garamond" w:eastAsia="Times New Roman" w:hAnsi="Garamond"/>
          <w:lang w:eastAsia="en-US"/>
        </w:rPr>
        <w:t>podľa</w:t>
      </w:r>
      <w:r w:rsidR="00B62536" w:rsidRPr="00B42807">
        <w:rPr>
          <w:rFonts w:ascii="Garamond" w:eastAsia="Times New Roman" w:hAnsi="Garamond"/>
          <w:lang w:eastAsia="en-US"/>
        </w:rPr>
        <w:t xml:space="preserve"> </w:t>
      </w:r>
      <w:r w:rsidRPr="00B42807">
        <w:rPr>
          <w:rFonts w:ascii="Garamond" w:eastAsia="Times New Roman" w:hAnsi="Garamond"/>
          <w:lang w:eastAsia="en-US"/>
        </w:rPr>
        <w:t>§</w:t>
      </w:r>
      <w:r w:rsidR="00B62536" w:rsidRPr="00B42807">
        <w:rPr>
          <w:rFonts w:ascii="Garamond" w:eastAsia="Times New Roman" w:hAnsi="Garamond"/>
          <w:lang w:eastAsia="en-US"/>
        </w:rPr>
        <w:t xml:space="preserve"> </w:t>
      </w:r>
      <w:r w:rsidRPr="00B42807">
        <w:rPr>
          <w:rFonts w:ascii="Garamond" w:eastAsia="Times New Roman" w:hAnsi="Garamond"/>
          <w:lang w:eastAsia="en-US"/>
        </w:rPr>
        <w:t>47a</w:t>
      </w:r>
      <w:r w:rsidR="00B62536" w:rsidRPr="00B42807">
        <w:rPr>
          <w:rFonts w:ascii="Garamond" w:eastAsia="Times New Roman" w:hAnsi="Garamond"/>
          <w:lang w:eastAsia="en-US"/>
        </w:rPr>
        <w:t xml:space="preserve"> </w:t>
      </w:r>
      <w:r w:rsidR="00FE4CD4" w:rsidRPr="00B42807">
        <w:rPr>
          <w:rFonts w:ascii="Garamond" w:eastAsia="Times New Roman" w:hAnsi="Garamond"/>
          <w:lang w:eastAsia="en-US"/>
        </w:rPr>
        <w:t>Občiansk</w:t>
      </w:r>
      <w:r w:rsidR="00073680" w:rsidRPr="00B42807">
        <w:rPr>
          <w:rFonts w:ascii="Garamond" w:eastAsia="Times New Roman" w:hAnsi="Garamond"/>
          <w:lang w:eastAsia="en-US"/>
        </w:rPr>
        <w:t>eho</w:t>
      </w:r>
      <w:r w:rsidR="00B62536" w:rsidRPr="00B42807">
        <w:rPr>
          <w:rFonts w:ascii="Garamond" w:eastAsia="Times New Roman" w:hAnsi="Garamond"/>
          <w:lang w:eastAsia="en-US"/>
        </w:rPr>
        <w:t xml:space="preserve"> </w:t>
      </w:r>
      <w:r w:rsidR="00FE4CD4" w:rsidRPr="00B42807">
        <w:rPr>
          <w:rFonts w:ascii="Garamond" w:eastAsia="Times New Roman" w:hAnsi="Garamond"/>
          <w:lang w:eastAsia="en-US"/>
        </w:rPr>
        <w:t>zákonník</w:t>
      </w:r>
      <w:r w:rsidR="00073680" w:rsidRPr="00B42807">
        <w:rPr>
          <w:rFonts w:ascii="Garamond" w:eastAsia="Times New Roman" w:hAnsi="Garamond"/>
          <w:lang w:eastAsia="en-US"/>
        </w:rPr>
        <w:t>a.</w:t>
      </w:r>
    </w:p>
    <w:p w14:paraId="4A183CB6" w14:textId="77777777" w:rsidR="003D2AAD" w:rsidRPr="00B42807" w:rsidRDefault="003D2AAD" w:rsidP="003B0FC1">
      <w:pPr>
        <w:pStyle w:val="Odsekzoznamu"/>
        <w:tabs>
          <w:tab w:val="left" w:pos="0"/>
          <w:tab w:val="left" w:pos="426"/>
        </w:tabs>
        <w:spacing w:after="0" w:line="240" w:lineRule="auto"/>
        <w:ind w:left="426"/>
        <w:jc w:val="both"/>
        <w:rPr>
          <w:rFonts w:ascii="Garamond" w:hAnsi="Garamond" w:cs="Arial"/>
          <w:b/>
          <w:bCs/>
        </w:rPr>
      </w:pPr>
    </w:p>
    <w:p w14:paraId="1EDDEBF5" w14:textId="440B5046" w:rsidR="00C7408B" w:rsidRPr="00B42807" w:rsidRDefault="00013130" w:rsidP="00500BA1">
      <w:pPr>
        <w:pStyle w:val="Odsekzoznamu"/>
        <w:numPr>
          <w:ilvl w:val="0"/>
          <w:numId w:val="18"/>
        </w:numPr>
        <w:tabs>
          <w:tab w:val="left" w:pos="0"/>
          <w:tab w:val="left" w:pos="709"/>
        </w:tabs>
        <w:spacing w:after="0" w:line="240" w:lineRule="auto"/>
        <w:ind w:left="709" w:hanging="720"/>
        <w:jc w:val="both"/>
        <w:rPr>
          <w:rFonts w:ascii="Garamond" w:hAnsi="Garamond" w:cs="Arial"/>
        </w:rPr>
      </w:pPr>
      <w:r w:rsidRPr="00B42807">
        <w:rPr>
          <w:rFonts w:ascii="Garamond" w:hAnsi="Garamond" w:cs="Arial"/>
        </w:rPr>
        <w:t>Práva</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eastAsia="Times New Roman" w:hAnsi="Garamond"/>
          <w:lang w:eastAsia="en-US"/>
        </w:rPr>
        <w:t>povinnosti</w:t>
      </w:r>
      <w:r w:rsidR="00B62536" w:rsidRPr="00B42807">
        <w:rPr>
          <w:rFonts w:ascii="Garamond" w:hAnsi="Garamond" w:cs="Arial"/>
        </w:rPr>
        <w:t xml:space="preserve"> </w:t>
      </w:r>
      <w:r w:rsidRPr="00B42807">
        <w:rPr>
          <w:rFonts w:ascii="Garamond" w:hAnsi="Garamond" w:cs="Arial"/>
        </w:rPr>
        <w:t>Zmluvných</w:t>
      </w:r>
      <w:r w:rsidR="00B62536" w:rsidRPr="00B42807">
        <w:rPr>
          <w:rFonts w:ascii="Garamond" w:hAnsi="Garamond" w:cs="Arial"/>
        </w:rPr>
        <w:t xml:space="preserve"> </w:t>
      </w:r>
      <w:r w:rsidRPr="00B42807">
        <w:rPr>
          <w:rFonts w:ascii="Garamond" w:hAnsi="Garamond" w:cs="Arial"/>
        </w:rPr>
        <w:t>strán</w:t>
      </w:r>
      <w:r w:rsidR="00B62536" w:rsidRPr="00B42807">
        <w:rPr>
          <w:rFonts w:ascii="Garamond" w:hAnsi="Garamond" w:cs="Arial"/>
        </w:rPr>
        <w:t xml:space="preserve"> </w:t>
      </w:r>
      <w:r w:rsidRPr="00B42807">
        <w:rPr>
          <w:rFonts w:ascii="Garamond" w:hAnsi="Garamond" w:cs="Arial"/>
        </w:rPr>
        <w:t>neupravené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Zmluve</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spravujú</w:t>
      </w:r>
      <w:r w:rsidR="00B62536" w:rsidRPr="00B42807">
        <w:rPr>
          <w:rFonts w:ascii="Garamond" w:hAnsi="Garamond" w:cs="Arial"/>
        </w:rPr>
        <w:t xml:space="preserve"> </w:t>
      </w:r>
      <w:r w:rsidRPr="00B42807">
        <w:rPr>
          <w:rFonts w:ascii="Garamond" w:hAnsi="Garamond" w:cs="Arial"/>
        </w:rPr>
        <w:t>príslušnými</w:t>
      </w:r>
      <w:r w:rsidR="00B62536" w:rsidRPr="00B42807">
        <w:rPr>
          <w:rFonts w:ascii="Garamond" w:hAnsi="Garamond" w:cs="Arial"/>
        </w:rPr>
        <w:t xml:space="preserve"> </w:t>
      </w:r>
      <w:r w:rsidRPr="00B42807">
        <w:rPr>
          <w:rFonts w:ascii="Garamond" w:hAnsi="Garamond" w:cs="Arial"/>
        </w:rPr>
        <w:t>ustanoveniami</w:t>
      </w:r>
      <w:r w:rsidR="00B62536" w:rsidRPr="00B42807">
        <w:rPr>
          <w:rFonts w:ascii="Garamond" w:hAnsi="Garamond" w:cs="Arial"/>
        </w:rPr>
        <w:t xml:space="preserve"> </w:t>
      </w:r>
      <w:r w:rsidRPr="00B42807">
        <w:rPr>
          <w:rFonts w:ascii="Garamond" w:hAnsi="Garamond" w:cs="Arial"/>
        </w:rPr>
        <w:t>Obchodného</w:t>
      </w:r>
      <w:r w:rsidR="00B62536" w:rsidRPr="00B42807">
        <w:rPr>
          <w:rFonts w:ascii="Garamond" w:hAnsi="Garamond" w:cs="Arial"/>
        </w:rPr>
        <w:t xml:space="preserve"> </w:t>
      </w:r>
      <w:r w:rsidRPr="00B42807">
        <w:rPr>
          <w:rFonts w:ascii="Garamond" w:hAnsi="Garamond" w:cs="Arial"/>
        </w:rPr>
        <w:t>zákonníka.</w:t>
      </w:r>
    </w:p>
    <w:p w14:paraId="42B1E7AD" w14:textId="77777777" w:rsidR="003D2AAD" w:rsidRPr="00B42807" w:rsidRDefault="003D2AAD" w:rsidP="003B0FC1">
      <w:pPr>
        <w:pStyle w:val="Odsekzoznamu"/>
        <w:tabs>
          <w:tab w:val="left" w:pos="0"/>
          <w:tab w:val="left" w:pos="709"/>
        </w:tabs>
        <w:spacing w:after="0" w:line="240" w:lineRule="auto"/>
        <w:ind w:left="709"/>
        <w:jc w:val="both"/>
        <w:rPr>
          <w:rFonts w:ascii="Garamond" w:hAnsi="Garamond" w:cs="Arial"/>
        </w:rPr>
      </w:pPr>
    </w:p>
    <w:p w14:paraId="3E11B13D" w14:textId="1880EDE6" w:rsidR="00013130" w:rsidRPr="00B42807" w:rsidRDefault="00D01FCA" w:rsidP="00500BA1">
      <w:pPr>
        <w:pStyle w:val="Odsekzoznamu"/>
        <w:numPr>
          <w:ilvl w:val="0"/>
          <w:numId w:val="18"/>
        </w:numPr>
        <w:tabs>
          <w:tab w:val="left" w:pos="0"/>
          <w:tab w:val="left" w:pos="709"/>
        </w:tabs>
        <w:spacing w:after="0" w:line="240" w:lineRule="auto"/>
        <w:ind w:left="709" w:hanging="709"/>
        <w:jc w:val="both"/>
        <w:rPr>
          <w:rFonts w:ascii="Garamond" w:hAnsi="Garamond" w:cs="Arial"/>
        </w:rPr>
      </w:pPr>
      <w:r w:rsidRPr="00B42807">
        <w:rPr>
          <w:rFonts w:ascii="Garamond" w:hAnsi="Garamond" w:cs="Arial"/>
        </w:rPr>
        <w:lastRenderedPageBreak/>
        <w:t>V</w:t>
      </w:r>
      <w:r w:rsidR="00013130" w:rsidRPr="00B42807">
        <w:rPr>
          <w:rFonts w:ascii="Garamond" w:hAnsi="Garamond" w:cs="Arial"/>
        </w:rPr>
        <w:t>zťahy</w:t>
      </w:r>
      <w:r w:rsidR="00B62536" w:rsidRPr="00B42807">
        <w:rPr>
          <w:rFonts w:ascii="Garamond" w:hAnsi="Garamond" w:cs="Arial"/>
        </w:rPr>
        <w:t xml:space="preserve"> </w:t>
      </w:r>
      <w:r w:rsidR="00013130" w:rsidRPr="00B42807">
        <w:rPr>
          <w:rFonts w:ascii="Garamond" w:hAnsi="Garamond" w:cs="Arial"/>
        </w:rPr>
        <w:t>upravené</w:t>
      </w:r>
      <w:r w:rsidR="00B62536" w:rsidRPr="00B42807">
        <w:rPr>
          <w:rFonts w:ascii="Garamond" w:hAnsi="Garamond" w:cs="Arial"/>
        </w:rPr>
        <w:t xml:space="preserve"> </w:t>
      </w:r>
      <w:r w:rsidR="00013130" w:rsidRPr="00B42807">
        <w:rPr>
          <w:rFonts w:ascii="Garamond" w:hAnsi="Garamond" w:cs="Arial"/>
        </w:rPr>
        <w:t>Zmluvou</w:t>
      </w:r>
      <w:r w:rsidR="001D358B" w:rsidRPr="00B42807">
        <w:rPr>
          <w:rFonts w:ascii="Garamond" w:hAnsi="Garamond" w:cs="Arial"/>
        </w:rPr>
        <w:t>,</w:t>
      </w:r>
      <w:r w:rsidR="00B62536" w:rsidRPr="00B42807">
        <w:rPr>
          <w:rFonts w:ascii="Garamond" w:hAnsi="Garamond" w:cs="Arial"/>
        </w:rPr>
        <w:t xml:space="preserve"> </w:t>
      </w:r>
      <w:r w:rsidR="00013130" w:rsidRPr="00B42807">
        <w:rPr>
          <w:rFonts w:ascii="Garamond" w:hAnsi="Garamond" w:cs="Arial"/>
        </w:rPr>
        <w:t>ako</w:t>
      </w:r>
      <w:r w:rsidR="00B62536" w:rsidRPr="00B42807">
        <w:rPr>
          <w:rFonts w:ascii="Garamond" w:hAnsi="Garamond" w:cs="Arial"/>
        </w:rPr>
        <w:t xml:space="preserve"> </w:t>
      </w:r>
      <w:r w:rsidR="00013130" w:rsidRPr="00B42807">
        <w:rPr>
          <w:rFonts w:ascii="Garamond" w:hAnsi="Garamond" w:cs="Arial"/>
        </w:rPr>
        <w:t>aj</w:t>
      </w:r>
      <w:r w:rsidR="00B62536" w:rsidRPr="00B42807">
        <w:rPr>
          <w:rFonts w:ascii="Garamond" w:hAnsi="Garamond" w:cs="Arial"/>
        </w:rPr>
        <w:t xml:space="preserve"> </w:t>
      </w:r>
      <w:r w:rsidR="00013130" w:rsidRPr="00B42807">
        <w:rPr>
          <w:rFonts w:ascii="Garamond" w:hAnsi="Garamond" w:cs="Arial"/>
        </w:rPr>
        <w:t>vzťahy</w:t>
      </w:r>
      <w:r w:rsidR="00B62536" w:rsidRPr="00B42807">
        <w:rPr>
          <w:rFonts w:ascii="Garamond" w:hAnsi="Garamond" w:cs="Arial"/>
        </w:rPr>
        <w:t xml:space="preserve"> </w:t>
      </w:r>
      <w:r w:rsidR="00013130" w:rsidRPr="00B42807">
        <w:rPr>
          <w:rFonts w:ascii="Garamond" w:hAnsi="Garamond" w:cs="Arial"/>
        </w:rPr>
        <w:t>vznikajúce</w:t>
      </w:r>
      <w:r w:rsidR="00B62536" w:rsidRPr="00B42807">
        <w:rPr>
          <w:rFonts w:ascii="Garamond" w:hAnsi="Garamond" w:cs="Arial"/>
        </w:rPr>
        <w:t xml:space="preserve"> </w:t>
      </w:r>
      <w:r w:rsidR="00013130" w:rsidRPr="00B42807">
        <w:rPr>
          <w:rFonts w:ascii="Garamond" w:hAnsi="Garamond" w:cs="Arial"/>
        </w:rPr>
        <w:t>zo</w:t>
      </w:r>
      <w:r w:rsidR="00B62536" w:rsidRPr="00B42807">
        <w:rPr>
          <w:rFonts w:ascii="Garamond" w:hAnsi="Garamond" w:cs="Arial"/>
        </w:rPr>
        <w:t xml:space="preserve"> </w:t>
      </w:r>
      <w:r w:rsidR="00013130" w:rsidRPr="00B42807">
        <w:rPr>
          <w:rFonts w:ascii="Garamond" w:hAnsi="Garamond" w:cs="Arial"/>
        </w:rPr>
        <w:t>Zmluvy</w:t>
      </w:r>
      <w:r w:rsidR="00B62536" w:rsidRPr="00B42807">
        <w:rPr>
          <w:rFonts w:ascii="Garamond" w:hAnsi="Garamond" w:cs="Arial"/>
        </w:rPr>
        <w:t xml:space="preserve"> </w:t>
      </w:r>
      <w:r w:rsidR="00013130" w:rsidRPr="00B42807">
        <w:rPr>
          <w:rFonts w:ascii="Garamond" w:hAnsi="Garamond" w:cs="Arial"/>
        </w:rPr>
        <w:t>sa</w:t>
      </w:r>
      <w:r w:rsidR="00B62536" w:rsidRPr="00B42807">
        <w:rPr>
          <w:rFonts w:ascii="Garamond" w:hAnsi="Garamond" w:cs="Arial"/>
        </w:rPr>
        <w:t xml:space="preserve"> </w:t>
      </w:r>
      <w:r w:rsidR="00013130" w:rsidRPr="00B42807">
        <w:rPr>
          <w:rFonts w:ascii="Garamond" w:hAnsi="Garamond" w:cs="Arial"/>
        </w:rPr>
        <w:t>spravujú</w:t>
      </w:r>
      <w:r w:rsidR="00B62536" w:rsidRPr="00B42807">
        <w:rPr>
          <w:rFonts w:ascii="Garamond" w:hAnsi="Garamond" w:cs="Arial"/>
        </w:rPr>
        <w:t xml:space="preserve"> </w:t>
      </w:r>
      <w:r w:rsidR="00013130" w:rsidRPr="00B42807">
        <w:rPr>
          <w:rFonts w:ascii="Garamond" w:hAnsi="Garamond" w:cs="Arial"/>
        </w:rPr>
        <w:t>právnym</w:t>
      </w:r>
      <w:r w:rsidR="00B62536" w:rsidRPr="00B42807">
        <w:rPr>
          <w:rFonts w:ascii="Garamond" w:hAnsi="Garamond" w:cs="Arial"/>
        </w:rPr>
        <w:t xml:space="preserve"> </w:t>
      </w:r>
      <w:r w:rsidR="00013130" w:rsidRPr="00B42807">
        <w:rPr>
          <w:rFonts w:ascii="Garamond" w:hAnsi="Garamond" w:cs="Arial"/>
        </w:rPr>
        <w:t>poriadkom</w:t>
      </w:r>
      <w:r w:rsidR="00B62536" w:rsidRPr="00B42807">
        <w:rPr>
          <w:rFonts w:ascii="Garamond" w:hAnsi="Garamond" w:cs="Arial"/>
        </w:rPr>
        <w:t xml:space="preserve"> </w:t>
      </w:r>
      <w:r w:rsidR="00013130" w:rsidRPr="00B42807">
        <w:rPr>
          <w:rFonts w:ascii="Garamond" w:hAnsi="Garamond" w:cs="Arial"/>
        </w:rPr>
        <w:t>Slovenskej</w:t>
      </w:r>
      <w:r w:rsidR="00B62536" w:rsidRPr="00B42807">
        <w:rPr>
          <w:rFonts w:ascii="Garamond" w:hAnsi="Garamond" w:cs="Arial"/>
        </w:rPr>
        <w:t xml:space="preserve"> </w:t>
      </w:r>
      <w:r w:rsidR="00013130" w:rsidRPr="00B42807">
        <w:rPr>
          <w:rFonts w:ascii="Garamond" w:eastAsia="Times New Roman" w:hAnsi="Garamond"/>
          <w:lang w:eastAsia="en-US"/>
        </w:rPr>
        <w:t>republiky</w:t>
      </w:r>
      <w:r w:rsidR="00013130" w:rsidRPr="00B42807">
        <w:rPr>
          <w:rFonts w:ascii="Garamond" w:hAnsi="Garamond" w:cs="Arial"/>
        </w:rPr>
        <w:t>.</w:t>
      </w:r>
    </w:p>
    <w:p w14:paraId="47C93F63" w14:textId="77777777" w:rsidR="003D2AAD" w:rsidRPr="00B42807" w:rsidRDefault="003D2AAD" w:rsidP="003B0FC1">
      <w:pPr>
        <w:pStyle w:val="Odsekzoznamu"/>
        <w:tabs>
          <w:tab w:val="left" w:pos="0"/>
          <w:tab w:val="left" w:pos="426"/>
        </w:tabs>
        <w:spacing w:after="0" w:line="240" w:lineRule="auto"/>
        <w:ind w:left="426"/>
        <w:jc w:val="both"/>
        <w:rPr>
          <w:rFonts w:ascii="Garamond" w:hAnsi="Garamond" w:cs="Arial"/>
        </w:rPr>
      </w:pPr>
    </w:p>
    <w:p w14:paraId="47434ECF" w14:textId="68D0A680" w:rsidR="002161E9" w:rsidRDefault="00013130" w:rsidP="00500BA1">
      <w:pPr>
        <w:pStyle w:val="Odsekzoznamu"/>
        <w:numPr>
          <w:ilvl w:val="0"/>
          <w:numId w:val="18"/>
        </w:numPr>
        <w:spacing w:after="0" w:line="240" w:lineRule="auto"/>
        <w:ind w:hanging="720"/>
        <w:jc w:val="both"/>
        <w:rPr>
          <w:rFonts w:ascii="Garamond" w:hAnsi="Garamond" w:cs="Arial"/>
        </w:rPr>
      </w:pPr>
      <w:r w:rsidRPr="00B42807">
        <w:rPr>
          <w:rFonts w:ascii="Garamond" w:eastAsia="Times New Roman" w:hAnsi="Garamond"/>
          <w:lang w:eastAsia="en-US"/>
        </w:rPr>
        <w:t>Zmluvné</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dohodli,</w:t>
      </w:r>
      <w:r w:rsidR="00B62536" w:rsidRPr="00B42807">
        <w:rPr>
          <w:rFonts w:ascii="Garamond" w:hAnsi="Garamond" w:cs="Arial"/>
        </w:rPr>
        <w:t xml:space="preserve"> </w:t>
      </w:r>
      <w:r w:rsidRPr="00B42807">
        <w:rPr>
          <w:rFonts w:ascii="Garamond" w:hAnsi="Garamond" w:cs="Arial"/>
        </w:rPr>
        <w:t>že</w:t>
      </w:r>
      <w:r w:rsidR="00B62536" w:rsidRPr="00B42807">
        <w:rPr>
          <w:rFonts w:ascii="Garamond" w:hAnsi="Garamond" w:cs="Arial"/>
        </w:rPr>
        <w:t xml:space="preserve"> </w:t>
      </w:r>
      <w:r w:rsidRPr="00B42807">
        <w:rPr>
          <w:rFonts w:ascii="Garamond" w:hAnsi="Garamond" w:cs="Arial"/>
        </w:rPr>
        <w:t>akýkoľvek</w:t>
      </w:r>
      <w:r w:rsidR="00B62536" w:rsidRPr="00B42807">
        <w:rPr>
          <w:rFonts w:ascii="Garamond" w:hAnsi="Garamond" w:cs="Arial"/>
        </w:rPr>
        <w:t xml:space="preserve"> </w:t>
      </w:r>
      <w:r w:rsidRPr="00B42807">
        <w:rPr>
          <w:rFonts w:ascii="Garamond" w:hAnsi="Garamond" w:cs="Arial"/>
        </w:rPr>
        <w:t>spor</w:t>
      </w:r>
      <w:r w:rsidR="00B62536" w:rsidRPr="00B42807">
        <w:rPr>
          <w:rFonts w:ascii="Garamond" w:hAnsi="Garamond" w:cs="Arial"/>
        </w:rPr>
        <w:t xml:space="preserve"> </w:t>
      </w:r>
      <w:r w:rsidRPr="00B42807">
        <w:rPr>
          <w:rFonts w:ascii="Garamond" w:hAnsi="Garamond" w:cs="Arial"/>
        </w:rPr>
        <w:t>vzniknutý</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základe</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súvislosti</w:t>
      </w:r>
      <w:r w:rsidR="00B62536" w:rsidRPr="00B42807">
        <w:rPr>
          <w:rFonts w:ascii="Garamond" w:hAnsi="Garamond" w:cs="Arial"/>
        </w:rPr>
        <w:t xml:space="preserve"> </w:t>
      </w:r>
      <w:r w:rsidRPr="00B42807">
        <w:rPr>
          <w:rFonts w:ascii="Garamond" w:hAnsi="Garamond" w:cs="Arial"/>
        </w:rPr>
        <w:t>so</w:t>
      </w:r>
      <w:r w:rsidR="00B62536" w:rsidRPr="00B42807">
        <w:rPr>
          <w:rFonts w:ascii="Garamond" w:hAnsi="Garamond" w:cs="Arial"/>
        </w:rPr>
        <w:t xml:space="preserve"> </w:t>
      </w:r>
      <w:r w:rsidRPr="00B42807">
        <w:rPr>
          <w:rFonts w:ascii="Garamond" w:hAnsi="Garamond" w:cs="Arial"/>
        </w:rPr>
        <w:t>Zmluvou,</w:t>
      </w:r>
      <w:r w:rsidR="00B62536" w:rsidRPr="00B42807">
        <w:rPr>
          <w:rFonts w:ascii="Garamond" w:hAnsi="Garamond" w:cs="Arial"/>
        </w:rPr>
        <w:t xml:space="preserve"> </w:t>
      </w:r>
      <w:r w:rsidRPr="00B42807">
        <w:rPr>
          <w:rFonts w:ascii="Garamond" w:hAnsi="Garamond" w:cs="Arial"/>
        </w:rPr>
        <w:t>vrátane</w:t>
      </w:r>
      <w:r w:rsidR="00B62536" w:rsidRPr="00B42807">
        <w:rPr>
          <w:rFonts w:ascii="Garamond" w:hAnsi="Garamond" w:cs="Arial"/>
        </w:rPr>
        <w:t xml:space="preserve"> </w:t>
      </w:r>
      <w:r w:rsidRPr="00B42807">
        <w:rPr>
          <w:rFonts w:ascii="Garamond" w:hAnsi="Garamond" w:cs="Arial"/>
        </w:rPr>
        <w:t>otázok</w:t>
      </w:r>
      <w:r w:rsidR="00B62536" w:rsidRPr="00B42807">
        <w:rPr>
          <w:rFonts w:ascii="Garamond" w:hAnsi="Garamond" w:cs="Arial"/>
        </w:rPr>
        <w:t xml:space="preserve"> </w:t>
      </w:r>
      <w:r w:rsidRPr="00B42807">
        <w:rPr>
          <w:rFonts w:ascii="Garamond" w:hAnsi="Garamond" w:cs="Arial"/>
        </w:rPr>
        <w:t>platnosti,</w:t>
      </w:r>
      <w:r w:rsidR="00B62536" w:rsidRPr="00B42807">
        <w:rPr>
          <w:rFonts w:ascii="Garamond" w:hAnsi="Garamond" w:cs="Arial"/>
        </w:rPr>
        <w:t xml:space="preserve"> </w:t>
      </w:r>
      <w:r w:rsidRPr="00B42807">
        <w:rPr>
          <w:rFonts w:ascii="Garamond" w:hAnsi="Garamond" w:cs="Arial"/>
        </w:rPr>
        <w:t>účinnosti</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výkladu</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bude</w:t>
      </w:r>
      <w:r w:rsidR="00B62536" w:rsidRPr="00B42807">
        <w:rPr>
          <w:rFonts w:ascii="Garamond" w:hAnsi="Garamond" w:cs="Arial"/>
        </w:rPr>
        <w:t xml:space="preserve"> </w:t>
      </w:r>
      <w:r w:rsidRPr="00B42807">
        <w:rPr>
          <w:rFonts w:ascii="Garamond" w:hAnsi="Garamond" w:cs="Arial"/>
        </w:rPr>
        <w:t>rozhodnutý</w:t>
      </w:r>
      <w:r w:rsidR="00B62536" w:rsidRPr="00B42807">
        <w:rPr>
          <w:rFonts w:ascii="Garamond" w:hAnsi="Garamond" w:cs="Arial"/>
        </w:rPr>
        <w:t xml:space="preserve"> </w:t>
      </w:r>
      <w:r w:rsidRPr="00B42807">
        <w:rPr>
          <w:rFonts w:ascii="Garamond" w:hAnsi="Garamond" w:cs="Arial"/>
        </w:rPr>
        <w:t>príslušným</w:t>
      </w:r>
      <w:r w:rsidR="00B62536" w:rsidRPr="00B42807">
        <w:rPr>
          <w:rFonts w:ascii="Garamond" w:hAnsi="Garamond" w:cs="Arial"/>
        </w:rPr>
        <w:t xml:space="preserve"> </w:t>
      </w:r>
      <w:r w:rsidRPr="00B42807">
        <w:rPr>
          <w:rFonts w:ascii="Garamond" w:hAnsi="Garamond" w:cs="Arial"/>
        </w:rPr>
        <w:t>súdom</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Slovenskej</w:t>
      </w:r>
      <w:r w:rsidR="00B62536" w:rsidRPr="00B42807">
        <w:rPr>
          <w:rFonts w:ascii="Garamond" w:hAnsi="Garamond" w:cs="Arial"/>
        </w:rPr>
        <w:t xml:space="preserve"> </w:t>
      </w:r>
      <w:r w:rsidRPr="00B42807">
        <w:rPr>
          <w:rFonts w:ascii="Garamond" w:hAnsi="Garamond" w:cs="Arial"/>
        </w:rPr>
        <w:t>republike.</w:t>
      </w:r>
    </w:p>
    <w:p w14:paraId="27906999" w14:textId="77777777" w:rsidR="00B61EBA" w:rsidRPr="00B42807" w:rsidRDefault="00B61EBA" w:rsidP="00B61EBA">
      <w:pPr>
        <w:pStyle w:val="Odsekzoznamu"/>
        <w:spacing w:after="0" w:line="240" w:lineRule="auto"/>
        <w:jc w:val="both"/>
        <w:rPr>
          <w:rFonts w:ascii="Garamond" w:hAnsi="Garamond" w:cs="Arial"/>
        </w:rPr>
      </w:pPr>
    </w:p>
    <w:p w14:paraId="629B863F" w14:textId="72344FF8" w:rsidR="002161E9" w:rsidRPr="00B42807" w:rsidRDefault="002161E9" w:rsidP="00500BA1">
      <w:pPr>
        <w:pStyle w:val="Odsekzoznamu"/>
        <w:numPr>
          <w:ilvl w:val="0"/>
          <w:numId w:val="18"/>
        </w:numPr>
        <w:spacing w:after="0" w:line="240" w:lineRule="auto"/>
        <w:ind w:hanging="720"/>
        <w:jc w:val="both"/>
        <w:rPr>
          <w:rFonts w:ascii="Garamond" w:hAnsi="Garamond" w:cs="Arial"/>
        </w:rPr>
      </w:pPr>
      <w:r w:rsidRPr="00B42807">
        <w:rPr>
          <w:rFonts w:ascii="Garamond" w:eastAsia="Times New Roman" w:hAnsi="Garamond"/>
          <w:lang w:eastAsia="en-US"/>
        </w:rPr>
        <w:t>Práva</w:t>
      </w:r>
      <w:r w:rsidR="00B62536" w:rsidRPr="00B42807">
        <w:rPr>
          <w:rFonts w:ascii="Garamond" w:eastAsia="Calibri" w:hAnsi="Garamond"/>
        </w:rPr>
        <w:t xml:space="preserve"> </w:t>
      </w:r>
      <w:r w:rsidRPr="00B42807">
        <w:rPr>
          <w:rFonts w:ascii="Garamond" w:eastAsia="Calibri" w:hAnsi="Garamond"/>
        </w:rPr>
        <w:t>a</w:t>
      </w:r>
      <w:r w:rsidR="00B62536" w:rsidRPr="00B42807">
        <w:rPr>
          <w:rFonts w:ascii="Garamond" w:eastAsia="Calibri" w:hAnsi="Garamond"/>
        </w:rPr>
        <w:t xml:space="preserve"> </w:t>
      </w:r>
      <w:r w:rsidRPr="00B42807">
        <w:rPr>
          <w:rFonts w:ascii="Garamond" w:eastAsia="Calibri" w:hAnsi="Garamond"/>
        </w:rPr>
        <w:t>povinnosti</w:t>
      </w:r>
      <w:r w:rsidR="00B62536" w:rsidRPr="00B42807">
        <w:rPr>
          <w:rFonts w:ascii="Garamond" w:eastAsia="Calibri" w:hAnsi="Garamond"/>
        </w:rPr>
        <w:t xml:space="preserve"> </w:t>
      </w:r>
      <w:r w:rsidRPr="00B42807">
        <w:rPr>
          <w:rFonts w:ascii="Garamond" w:eastAsia="Calibri" w:hAnsi="Garamond"/>
        </w:rPr>
        <w:t>zo</w:t>
      </w:r>
      <w:r w:rsidR="00B62536" w:rsidRPr="00B42807">
        <w:rPr>
          <w:rFonts w:ascii="Garamond" w:eastAsia="Calibri" w:hAnsi="Garamond"/>
        </w:rPr>
        <w:t xml:space="preserve"> </w:t>
      </w:r>
      <w:r w:rsidRPr="00B42807">
        <w:rPr>
          <w:rFonts w:ascii="Garamond" w:eastAsia="Calibri" w:hAnsi="Garamond"/>
        </w:rPr>
        <w:t>Zmluvy</w:t>
      </w:r>
      <w:r w:rsidR="00B62536" w:rsidRPr="00B42807">
        <w:rPr>
          <w:rFonts w:ascii="Garamond" w:eastAsia="Calibri" w:hAnsi="Garamond"/>
        </w:rPr>
        <w:t xml:space="preserve"> </w:t>
      </w:r>
      <w:r w:rsidRPr="00B42807">
        <w:rPr>
          <w:rFonts w:ascii="Garamond" w:eastAsia="Calibri" w:hAnsi="Garamond"/>
        </w:rPr>
        <w:t>prechádzajú</w:t>
      </w:r>
      <w:r w:rsidR="00B62536" w:rsidRPr="00B42807">
        <w:rPr>
          <w:rFonts w:ascii="Garamond" w:eastAsia="Calibri" w:hAnsi="Garamond"/>
        </w:rPr>
        <w:t xml:space="preserve"> </w:t>
      </w:r>
      <w:r w:rsidRPr="00B42807">
        <w:rPr>
          <w:rFonts w:ascii="Garamond" w:eastAsia="Calibri" w:hAnsi="Garamond"/>
        </w:rPr>
        <w:t>na</w:t>
      </w:r>
      <w:r w:rsidR="00B62536" w:rsidRPr="00B42807">
        <w:rPr>
          <w:rFonts w:ascii="Garamond" w:eastAsia="Calibri" w:hAnsi="Garamond"/>
        </w:rPr>
        <w:t xml:space="preserve"> </w:t>
      </w:r>
      <w:r w:rsidRPr="00B42807">
        <w:rPr>
          <w:rFonts w:ascii="Garamond" w:eastAsia="Calibri" w:hAnsi="Garamond"/>
        </w:rPr>
        <w:t>právnych</w:t>
      </w:r>
      <w:r w:rsidR="00B62536" w:rsidRPr="00B42807">
        <w:rPr>
          <w:rFonts w:ascii="Garamond" w:eastAsia="Calibri" w:hAnsi="Garamond"/>
        </w:rPr>
        <w:t xml:space="preserve"> </w:t>
      </w:r>
      <w:r w:rsidRPr="00B42807">
        <w:rPr>
          <w:rFonts w:ascii="Garamond" w:eastAsia="Calibri" w:hAnsi="Garamond"/>
        </w:rPr>
        <w:t>nástupcov</w:t>
      </w:r>
      <w:r w:rsidR="00B62536" w:rsidRPr="00B42807">
        <w:rPr>
          <w:rFonts w:ascii="Garamond" w:eastAsia="Calibri" w:hAnsi="Garamond"/>
        </w:rPr>
        <w:t xml:space="preserve"> </w:t>
      </w:r>
      <w:r w:rsidRPr="00B42807">
        <w:rPr>
          <w:rFonts w:ascii="Garamond" w:eastAsia="Calibri" w:hAnsi="Garamond"/>
        </w:rPr>
        <w:t>Zmluvných</w:t>
      </w:r>
      <w:r w:rsidR="00B62536" w:rsidRPr="00B42807">
        <w:rPr>
          <w:rFonts w:ascii="Garamond" w:eastAsia="Calibri" w:hAnsi="Garamond"/>
        </w:rPr>
        <w:t xml:space="preserve"> </w:t>
      </w:r>
      <w:r w:rsidRPr="00B42807">
        <w:rPr>
          <w:rFonts w:ascii="Garamond" w:eastAsia="Calibri" w:hAnsi="Garamond"/>
        </w:rPr>
        <w:t>strán.</w:t>
      </w:r>
      <w:r w:rsidR="00B62536" w:rsidRPr="00B42807">
        <w:rPr>
          <w:rFonts w:ascii="Garamond" w:eastAsia="Calibri" w:hAnsi="Garamond"/>
        </w:rPr>
        <w:t xml:space="preserve"> </w:t>
      </w:r>
      <w:r w:rsidRPr="00B42807">
        <w:rPr>
          <w:rFonts w:ascii="Garamond" w:eastAsia="Calibri" w:hAnsi="Garamond"/>
        </w:rPr>
        <w:t>Poskytovateľ</w:t>
      </w:r>
      <w:r w:rsidR="00B62536" w:rsidRPr="00B42807">
        <w:rPr>
          <w:rFonts w:ascii="Garamond" w:eastAsia="Calibri" w:hAnsi="Garamond"/>
        </w:rPr>
        <w:t xml:space="preserve"> </w:t>
      </w:r>
      <w:r w:rsidRPr="00B42807">
        <w:rPr>
          <w:rFonts w:ascii="Garamond" w:eastAsia="Calibri" w:hAnsi="Garamond"/>
        </w:rPr>
        <w:t>môže</w:t>
      </w:r>
      <w:r w:rsidR="00B62536" w:rsidRPr="00B42807">
        <w:rPr>
          <w:rFonts w:ascii="Garamond" w:eastAsia="Calibri" w:hAnsi="Garamond"/>
        </w:rPr>
        <w:t xml:space="preserve"> </w:t>
      </w:r>
      <w:r w:rsidRPr="00B42807">
        <w:rPr>
          <w:rFonts w:ascii="Garamond" w:eastAsia="Calibri" w:hAnsi="Garamond"/>
        </w:rPr>
        <w:t>svoje</w:t>
      </w:r>
      <w:r w:rsidR="00B62536" w:rsidRPr="00B42807">
        <w:rPr>
          <w:rFonts w:ascii="Garamond" w:eastAsia="Calibri" w:hAnsi="Garamond"/>
        </w:rPr>
        <w:t xml:space="preserve"> </w:t>
      </w:r>
      <w:r w:rsidRPr="00B42807">
        <w:rPr>
          <w:rFonts w:ascii="Garamond" w:eastAsia="Times New Roman" w:hAnsi="Garamond"/>
          <w:lang w:eastAsia="en-US"/>
        </w:rPr>
        <w:t>pohľadávky</w:t>
      </w:r>
      <w:r w:rsidR="00B62536" w:rsidRPr="00B42807">
        <w:rPr>
          <w:rFonts w:ascii="Garamond" w:eastAsia="Calibri" w:hAnsi="Garamond"/>
        </w:rPr>
        <w:t xml:space="preserve"> </w:t>
      </w:r>
      <w:r w:rsidRPr="00B42807">
        <w:rPr>
          <w:rFonts w:ascii="Garamond" w:eastAsia="Calibri" w:hAnsi="Garamond"/>
        </w:rPr>
        <w:t>voči</w:t>
      </w:r>
      <w:r w:rsidR="00B62536" w:rsidRPr="00B42807">
        <w:rPr>
          <w:rFonts w:ascii="Garamond" w:eastAsia="Calibri" w:hAnsi="Garamond"/>
        </w:rPr>
        <w:t xml:space="preserve"> </w:t>
      </w:r>
      <w:r w:rsidRPr="00B42807">
        <w:rPr>
          <w:rFonts w:ascii="Garamond" w:eastAsia="Calibri" w:hAnsi="Garamond"/>
        </w:rPr>
        <w:t>Objednávateľovi</w:t>
      </w:r>
      <w:r w:rsidR="00B62536" w:rsidRPr="00B42807">
        <w:rPr>
          <w:rFonts w:ascii="Garamond" w:eastAsia="Calibri" w:hAnsi="Garamond"/>
        </w:rPr>
        <w:t xml:space="preserve"> </w:t>
      </w:r>
      <w:r w:rsidRPr="00B42807">
        <w:rPr>
          <w:rFonts w:ascii="Garamond" w:eastAsia="Calibri" w:hAnsi="Garamond"/>
        </w:rPr>
        <w:t>vyplývajúce</w:t>
      </w:r>
      <w:r w:rsidR="00B62536" w:rsidRPr="00B42807">
        <w:rPr>
          <w:rFonts w:ascii="Garamond" w:eastAsia="Calibri" w:hAnsi="Garamond"/>
        </w:rPr>
        <w:t xml:space="preserve"> </w:t>
      </w:r>
      <w:r w:rsidRPr="00B42807">
        <w:rPr>
          <w:rFonts w:ascii="Garamond" w:eastAsia="Calibri" w:hAnsi="Garamond"/>
        </w:rPr>
        <w:t>zo</w:t>
      </w:r>
      <w:r w:rsidR="00B62536" w:rsidRPr="00B42807">
        <w:rPr>
          <w:rFonts w:ascii="Garamond" w:eastAsia="Calibri" w:hAnsi="Garamond"/>
        </w:rPr>
        <w:t xml:space="preserve"> </w:t>
      </w:r>
      <w:r w:rsidRPr="00B42807">
        <w:rPr>
          <w:rFonts w:ascii="Garamond" w:eastAsia="Calibri" w:hAnsi="Garamond"/>
        </w:rPr>
        <w:t>Zmluvy</w:t>
      </w:r>
      <w:r w:rsidR="00B62536" w:rsidRPr="00B42807">
        <w:rPr>
          <w:rFonts w:ascii="Garamond" w:eastAsia="Calibri" w:hAnsi="Garamond"/>
        </w:rPr>
        <w:t xml:space="preserve"> </w:t>
      </w:r>
      <w:r w:rsidRPr="00B42807">
        <w:rPr>
          <w:rFonts w:ascii="Garamond" w:eastAsia="Calibri" w:hAnsi="Garamond"/>
        </w:rPr>
        <w:t>postúpiť</w:t>
      </w:r>
      <w:r w:rsidR="00B62536" w:rsidRPr="00B42807">
        <w:rPr>
          <w:rFonts w:ascii="Garamond" w:eastAsia="Calibri" w:hAnsi="Garamond"/>
        </w:rPr>
        <w:t xml:space="preserve"> </w:t>
      </w:r>
      <w:r w:rsidRPr="00B42807">
        <w:rPr>
          <w:rFonts w:ascii="Garamond" w:eastAsia="Calibri" w:hAnsi="Garamond"/>
        </w:rPr>
        <w:t>len</w:t>
      </w:r>
      <w:r w:rsidR="00B62536" w:rsidRPr="00B42807">
        <w:rPr>
          <w:rFonts w:ascii="Garamond" w:eastAsia="Calibri" w:hAnsi="Garamond"/>
        </w:rPr>
        <w:t xml:space="preserve"> </w:t>
      </w:r>
      <w:r w:rsidRPr="00B42807">
        <w:rPr>
          <w:rFonts w:ascii="Garamond" w:eastAsia="Calibri" w:hAnsi="Garamond"/>
        </w:rPr>
        <w:t>s</w:t>
      </w:r>
      <w:r w:rsidR="00B62536" w:rsidRPr="00B42807">
        <w:rPr>
          <w:rFonts w:ascii="Garamond" w:eastAsia="Calibri" w:hAnsi="Garamond"/>
        </w:rPr>
        <w:t xml:space="preserve"> </w:t>
      </w:r>
      <w:r w:rsidRPr="00B42807">
        <w:rPr>
          <w:rFonts w:ascii="Garamond" w:eastAsia="Calibri" w:hAnsi="Garamond"/>
        </w:rPr>
        <w:t>predchádzajúcim</w:t>
      </w:r>
      <w:r w:rsidR="00B62536" w:rsidRPr="00B42807">
        <w:rPr>
          <w:rFonts w:ascii="Garamond" w:eastAsia="Calibri" w:hAnsi="Garamond"/>
        </w:rPr>
        <w:t xml:space="preserve"> </w:t>
      </w:r>
      <w:r w:rsidRPr="00B42807">
        <w:rPr>
          <w:rFonts w:ascii="Garamond" w:eastAsia="Calibri" w:hAnsi="Garamond"/>
        </w:rPr>
        <w:t>písomným</w:t>
      </w:r>
      <w:r w:rsidR="00B62536" w:rsidRPr="00B42807">
        <w:rPr>
          <w:rFonts w:ascii="Garamond" w:eastAsia="Calibri" w:hAnsi="Garamond"/>
        </w:rPr>
        <w:t xml:space="preserve"> </w:t>
      </w:r>
      <w:r w:rsidRPr="00B42807">
        <w:rPr>
          <w:rFonts w:ascii="Garamond" w:eastAsia="Calibri" w:hAnsi="Garamond"/>
        </w:rPr>
        <w:t>súhlasom</w:t>
      </w:r>
      <w:r w:rsidR="00B62536" w:rsidRPr="00B42807">
        <w:rPr>
          <w:rFonts w:ascii="Garamond" w:eastAsia="Calibri" w:hAnsi="Garamond"/>
        </w:rPr>
        <w:t xml:space="preserve"> </w:t>
      </w:r>
      <w:r w:rsidRPr="00B42807">
        <w:rPr>
          <w:rFonts w:ascii="Garamond" w:eastAsia="Calibri" w:hAnsi="Garamond"/>
        </w:rPr>
        <w:t>Objednávateľa.</w:t>
      </w:r>
    </w:p>
    <w:p w14:paraId="6DD3AAF1" w14:textId="77777777" w:rsidR="00B17EF7" w:rsidRPr="00B42807" w:rsidRDefault="00B17EF7" w:rsidP="003B0FC1">
      <w:pPr>
        <w:spacing w:after="0" w:line="240" w:lineRule="auto"/>
        <w:jc w:val="both"/>
        <w:rPr>
          <w:rFonts w:ascii="Garamond" w:hAnsi="Garamond" w:cs="Arial"/>
        </w:rPr>
      </w:pPr>
    </w:p>
    <w:p w14:paraId="49E2C160" w14:textId="1CA7D644" w:rsidR="00013130" w:rsidRPr="00B42807" w:rsidRDefault="00013130" w:rsidP="00500BA1">
      <w:pPr>
        <w:pStyle w:val="Odsekzoznamu"/>
        <w:numPr>
          <w:ilvl w:val="0"/>
          <w:numId w:val="18"/>
        </w:numPr>
        <w:spacing w:after="0" w:line="240" w:lineRule="auto"/>
        <w:ind w:hanging="720"/>
        <w:jc w:val="both"/>
        <w:rPr>
          <w:rFonts w:ascii="Garamond" w:hAnsi="Garamond" w:cs="Arial"/>
        </w:rPr>
      </w:pPr>
      <w:r w:rsidRPr="00B42807">
        <w:rPr>
          <w:rFonts w:ascii="Garamond" w:eastAsia="Times New Roman" w:hAnsi="Garamond"/>
          <w:lang w:eastAsia="en-US"/>
        </w:rPr>
        <w:t>Zmluvu</w:t>
      </w:r>
      <w:r w:rsidR="00B62536" w:rsidRPr="00B42807">
        <w:rPr>
          <w:rFonts w:ascii="Garamond" w:hAnsi="Garamond" w:cs="Garamond"/>
        </w:rPr>
        <w:t xml:space="preserve"> </w:t>
      </w:r>
      <w:r w:rsidRPr="00B42807">
        <w:rPr>
          <w:rFonts w:ascii="Garamond" w:hAnsi="Garamond" w:cs="Garamond"/>
        </w:rPr>
        <w:t>možno</w:t>
      </w:r>
      <w:r w:rsidR="00B62536" w:rsidRPr="00B42807">
        <w:rPr>
          <w:rFonts w:ascii="Garamond" w:hAnsi="Garamond" w:cs="Garamond"/>
        </w:rPr>
        <w:t xml:space="preserve"> </w:t>
      </w:r>
      <w:r w:rsidRPr="00B42807">
        <w:rPr>
          <w:rFonts w:ascii="Garamond" w:hAnsi="Garamond" w:cs="Garamond"/>
        </w:rPr>
        <w:t>meniť</w:t>
      </w:r>
      <w:r w:rsidR="00B62536" w:rsidRPr="00B42807">
        <w:rPr>
          <w:rFonts w:ascii="Garamond" w:hAnsi="Garamond" w:cs="Garamond"/>
        </w:rPr>
        <w:t xml:space="preserve"> </w:t>
      </w:r>
      <w:r w:rsidRPr="00B42807">
        <w:rPr>
          <w:rFonts w:ascii="Garamond" w:hAnsi="Garamond" w:cs="Garamond"/>
        </w:rPr>
        <w:t>jedine</w:t>
      </w:r>
      <w:r w:rsidR="00B62536" w:rsidRPr="00B42807">
        <w:rPr>
          <w:rFonts w:ascii="Garamond" w:hAnsi="Garamond" w:cs="Garamond"/>
        </w:rPr>
        <w:t xml:space="preserve"> </w:t>
      </w:r>
      <w:r w:rsidRPr="00B42807">
        <w:rPr>
          <w:rFonts w:ascii="Garamond" w:hAnsi="Garamond" w:cs="Garamond"/>
        </w:rPr>
        <w:t>formou</w:t>
      </w:r>
      <w:r w:rsidR="00B62536" w:rsidRPr="00B42807">
        <w:rPr>
          <w:rFonts w:ascii="Garamond" w:hAnsi="Garamond" w:cs="Garamond"/>
        </w:rPr>
        <w:t xml:space="preserve"> </w:t>
      </w:r>
      <w:r w:rsidRPr="00B42807">
        <w:rPr>
          <w:rFonts w:ascii="Garamond" w:hAnsi="Garamond" w:cs="Garamond"/>
        </w:rPr>
        <w:t>písomných,</w:t>
      </w:r>
      <w:r w:rsidR="00B62536" w:rsidRPr="00B42807">
        <w:rPr>
          <w:rFonts w:ascii="Garamond" w:hAnsi="Garamond" w:cs="Garamond"/>
        </w:rPr>
        <w:t xml:space="preserve"> </w:t>
      </w:r>
      <w:r w:rsidRPr="00B42807">
        <w:rPr>
          <w:rFonts w:ascii="Garamond" w:hAnsi="Garamond" w:cs="Garamond"/>
        </w:rPr>
        <w:t>očíslovaných</w:t>
      </w:r>
      <w:r w:rsidR="00B62536" w:rsidRPr="00B42807">
        <w:rPr>
          <w:rFonts w:ascii="Garamond" w:hAnsi="Garamond" w:cs="Garamond"/>
        </w:rPr>
        <w:t xml:space="preserve"> </w:t>
      </w:r>
      <w:r w:rsidRPr="00B42807">
        <w:rPr>
          <w:rFonts w:ascii="Garamond" w:hAnsi="Garamond" w:cs="Garamond"/>
        </w:rPr>
        <w:t>dodatkov,</w:t>
      </w:r>
      <w:r w:rsidR="00B62536" w:rsidRPr="00B42807">
        <w:rPr>
          <w:rFonts w:ascii="Garamond" w:hAnsi="Garamond" w:cs="Garamond"/>
        </w:rPr>
        <w:t xml:space="preserve"> </w:t>
      </w:r>
      <w:r w:rsidRPr="00B42807">
        <w:rPr>
          <w:rFonts w:ascii="Garamond" w:hAnsi="Garamond" w:cs="Garamond"/>
        </w:rPr>
        <w:t>podpísaných</w:t>
      </w:r>
      <w:r w:rsidR="00B62536" w:rsidRPr="00B42807">
        <w:rPr>
          <w:rFonts w:ascii="Garamond" w:hAnsi="Garamond" w:cs="Garamond"/>
        </w:rPr>
        <w:t xml:space="preserve"> </w:t>
      </w:r>
      <w:r w:rsidRPr="00B42807">
        <w:rPr>
          <w:rFonts w:ascii="Garamond" w:hAnsi="Garamond" w:cs="Garamond"/>
        </w:rPr>
        <w:t>Zmluvnými</w:t>
      </w:r>
      <w:r w:rsidR="00B62536" w:rsidRPr="00B42807">
        <w:rPr>
          <w:rFonts w:ascii="Garamond" w:hAnsi="Garamond" w:cs="Garamond"/>
        </w:rPr>
        <w:t xml:space="preserve"> </w:t>
      </w:r>
      <w:r w:rsidRPr="00B42807">
        <w:rPr>
          <w:rFonts w:ascii="Garamond" w:hAnsi="Garamond" w:cs="Garamond"/>
        </w:rPr>
        <w:t>stranami.</w:t>
      </w:r>
      <w:r w:rsidR="00B62536" w:rsidRPr="00B42807">
        <w:rPr>
          <w:rFonts w:ascii="Garamond" w:hAnsi="Garamond" w:cs="Garamond"/>
        </w:rPr>
        <w:t xml:space="preserve"> </w:t>
      </w:r>
    </w:p>
    <w:p w14:paraId="1B216D33" w14:textId="77777777" w:rsidR="003D2AAD" w:rsidRPr="00B42807" w:rsidRDefault="003D2AAD" w:rsidP="003B0FC1">
      <w:pPr>
        <w:pStyle w:val="Odsekzoznamu"/>
        <w:spacing w:after="0" w:line="240" w:lineRule="auto"/>
        <w:jc w:val="both"/>
        <w:rPr>
          <w:rFonts w:ascii="Garamond" w:hAnsi="Garamond" w:cs="Arial"/>
        </w:rPr>
      </w:pPr>
    </w:p>
    <w:p w14:paraId="6C66F186" w14:textId="6880CB9A" w:rsidR="00013130" w:rsidRPr="00F43431" w:rsidRDefault="003A75B4" w:rsidP="00500BA1">
      <w:pPr>
        <w:pStyle w:val="Odsekzoznamu"/>
        <w:numPr>
          <w:ilvl w:val="0"/>
          <w:numId w:val="18"/>
        </w:numPr>
        <w:tabs>
          <w:tab w:val="left" w:pos="0"/>
          <w:tab w:val="left" w:pos="709"/>
        </w:tabs>
        <w:spacing w:after="0" w:line="240" w:lineRule="auto"/>
        <w:ind w:left="709" w:hanging="709"/>
        <w:jc w:val="both"/>
        <w:rPr>
          <w:rFonts w:ascii="Garamond" w:hAnsi="Garamond" w:cs="Arial"/>
        </w:rPr>
      </w:pPr>
      <w:r w:rsidRPr="00B42807">
        <w:rPr>
          <w:rFonts w:ascii="Garamond" w:eastAsia="Times New Roman" w:hAnsi="Garamond" w:cs="Garamond"/>
        </w:rPr>
        <w:t>Zmluvné</w:t>
      </w:r>
      <w:r w:rsidR="00B62536" w:rsidRPr="00B42807">
        <w:rPr>
          <w:rFonts w:ascii="Garamond" w:eastAsia="Times New Roman" w:hAnsi="Garamond" w:cs="Garamond"/>
        </w:rPr>
        <w:t xml:space="preserve"> </w:t>
      </w:r>
      <w:r w:rsidRPr="00B42807">
        <w:rPr>
          <w:rFonts w:ascii="Garamond" w:eastAsia="Times New Roman" w:hAnsi="Garamond" w:cs="Garamond"/>
        </w:rPr>
        <w:t>strany</w:t>
      </w:r>
      <w:r w:rsidR="00B62536" w:rsidRPr="00B42807">
        <w:rPr>
          <w:rFonts w:ascii="Garamond" w:eastAsia="Times New Roman" w:hAnsi="Garamond" w:cs="Garamond"/>
        </w:rPr>
        <w:t xml:space="preserve"> </w:t>
      </w:r>
      <w:r w:rsidRPr="00B42807">
        <w:rPr>
          <w:rFonts w:ascii="Garamond" w:eastAsia="Times New Roman" w:hAnsi="Garamond" w:cs="Garamond"/>
        </w:rPr>
        <w:t>sa</w:t>
      </w:r>
      <w:r w:rsidR="00B62536" w:rsidRPr="00B42807">
        <w:rPr>
          <w:rFonts w:ascii="Garamond" w:eastAsia="Times New Roman" w:hAnsi="Garamond" w:cs="Garamond"/>
        </w:rPr>
        <w:t xml:space="preserve"> </w:t>
      </w:r>
      <w:r w:rsidRPr="00B42807">
        <w:rPr>
          <w:rFonts w:ascii="Garamond" w:eastAsia="Times New Roman" w:hAnsi="Garamond" w:cs="Garamond"/>
        </w:rPr>
        <w:t>dohodli</w:t>
      </w:r>
      <w:r w:rsidR="00B62536" w:rsidRPr="00B42807">
        <w:rPr>
          <w:rFonts w:ascii="Garamond" w:eastAsia="Times New Roman" w:hAnsi="Garamond" w:cs="Garamond"/>
        </w:rPr>
        <w:t xml:space="preserve"> </w:t>
      </w:r>
      <w:r w:rsidRPr="00B42807">
        <w:rPr>
          <w:rFonts w:ascii="Garamond" w:eastAsia="Times New Roman" w:hAnsi="Garamond" w:cs="Garamond"/>
        </w:rPr>
        <w:t>v</w:t>
      </w:r>
      <w:r w:rsidR="00B62536" w:rsidRPr="00B42807">
        <w:rPr>
          <w:rFonts w:ascii="Garamond" w:hAnsi="Garamond" w:cs="Garamond"/>
        </w:rPr>
        <w:t xml:space="preserve"> </w:t>
      </w:r>
      <w:r w:rsidR="00013130" w:rsidRPr="00B42807">
        <w:rPr>
          <w:rFonts w:ascii="Garamond" w:hAnsi="Garamond" w:cs="Garamond"/>
        </w:rPr>
        <w:t>rozsahu</w:t>
      </w:r>
      <w:r w:rsidR="001D358B" w:rsidRPr="00B42807">
        <w:rPr>
          <w:rFonts w:ascii="Garamond" w:hAnsi="Garamond" w:cs="Garamond"/>
        </w:rPr>
        <w:t>,</w:t>
      </w:r>
      <w:r w:rsidR="00B62536" w:rsidRPr="00B42807">
        <w:rPr>
          <w:rFonts w:ascii="Garamond" w:hAnsi="Garamond" w:cs="Garamond"/>
        </w:rPr>
        <w:t xml:space="preserve"> </w:t>
      </w:r>
      <w:r w:rsidR="00013130" w:rsidRPr="00B42807">
        <w:rPr>
          <w:rFonts w:ascii="Garamond" w:hAnsi="Garamond" w:cs="Garamond"/>
        </w:rPr>
        <w:t>v</w:t>
      </w:r>
      <w:r w:rsidR="00B62536" w:rsidRPr="00B42807">
        <w:rPr>
          <w:rFonts w:ascii="Garamond" w:hAnsi="Garamond" w:cs="Garamond"/>
        </w:rPr>
        <w:t xml:space="preserve"> </w:t>
      </w:r>
      <w:r w:rsidR="00013130" w:rsidRPr="00B42807">
        <w:rPr>
          <w:rFonts w:ascii="Garamond" w:hAnsi="Garamond" w:cs="Garamond"/>
        </w:rPr>
        <w:t>akom</w:t>
      </w:r>
      <w:r w:rsidR="00B62536" w:rsidRPr="00B42807">
        <w:rPr>
          <w:rFonts w:ascii="Garamond" w:hAnsi="Garamond" w:cs="Garamond"/>
        </w:rPr>
        <w:t xml:space="preserve"> </w:t>
      </w:r>
      <w:r w:rsidR="00013130" w:rsidRPr="00B42807">
        <w:rPr>
          <w:rFonts w:ascii="Garamond" w:hAnsi="Garamond" w:cs="Garamond"/>
        </w:rPr>
        <w:t>to</w:t>
      </w:r>
      <w:r w:rsidR="00B62536" w:rsidRPr="00B42807">
        <w:rPr>
          <w:rFonts w:ascii="Garamond" w:hAnsi="Garamond" w:cs="Garamond"/>
        </w:rPr>
        <w:t xml:space="preserve"> </w:t>
      </w:r>
      <w:r w:rsidR="00013130" w:rsidRPr="00B42807">
        <w:rPr>
          <w:rFonts w:ascii="Garamond" w:hAnsi="Garamond" w:cs="Garamond"/>
        </w:rPr>
        <w:t>právne</w:t>
      </w:r>
      <w:r w:rsidR="00B62536" w:rsidRPr="00B42807">
        <w:rPr>
          <w:rFonts w:ascii="Garamond" w:hAnsi="Garamond" w:cs="Garamond"/>
        </w:rPr>
        <w:t xml:space="preserve"> </w:t>
      </w:r>
      <w:r w:rsidR="00013130" w:rsidRPr="00B42807">
        <w:rPr>
          <w:rFonts w:ascii="Garamond" w:hAnsi="Garamond" w:cs="Garamond"/>
        </w:rPr>
        <w:t>predpisy</w:t>
      </w:r>
      <w:r w:rsidR="00B62536" w:rsidRPr="00B42807">
        <w:rPr>
          <w:rFonts w:ascii="Garamond" w:hAnsi="Garamond" w:cs="Garamond"/>
        </w:rPr>
        <w:t xml:space="preserve"> </w:t>
      </w:r>
      <w:r w:rsidR="00013130" w:rsidRPr="00B42807">
        <w:rPr>
          <w:rFonts w:ascii="Garamond" w:hAnsi="Garamond" w:cs="Garamond"/>
        </w:rPr>
        <w:t>pripúšťajú,</w:t>
      </w:r>
      <w:r w:rsidR="00B62536" w:rsidRPr="00B42807">
        <w:rPr>
          <w:rFonts w:ascii="Garamond" w:hAnsi="Garamond" w:cs="Garamond"/>
        </w:rPr>
        <w:t xml:space="preserve"> </w:t>
      </w:r>
      <w:r w:rsidR="00013130" w:rsidRPr="00B42807">
        <w:rPr>
          <w:rFonts w:ascii="Garamond" w:hAnsi="Garamond" w:cs="Garamond"/>
        </w:rPr>
        <w:t>že</w:t>
      </w:r>
      <w:r w:rsidR="00B62536" w:rsidRPr="00B42807">
        <w:rPr>
          <w:rFonts w:ascii="Garamond" w:hAnsi="Garamond" w:cs="Garamond"/>
        </w:rPr>
        <w:t xml:space="preserve"> </w:t>
      </w:r>
      <w:r w:rsidR="00013130" w:rsidRPr="00B42807">
        <w:rPr>
          <w:rFonts w:ascii="Garamond" w:hAnsi="Garamond" w:cs="Garamond"/>
        </w:rPr>
        <w:t>vylučujú</w:t>
      </w:r>
      <w:r w:rsidR="00B62536" w:rsidRPr="00B42807">
        <w:rPr>
          <w:rFonts w:ascii="Garamond" w:hAnsi="Garamond" w:cs="Garamond"/>
        </w:rPr>
        <w:t xml:space="preserve"> </w:t>
      </w:r>
      <w:r w:rsidR="00013130" w:rsidRPr="00B42807">
        <w:rPr>
          <w:rFonts w:ascii="Garamond" w:hAnsi="Garamond" w:cs="Garamond"/>
        </w:rPr>
        <w:t>právo</w:t>
      </w:r>
      <w:r w:rsidR="00B62536" w:rsidRPr="00B42807">
        <w:rPr>
          <w:rFonts w:ascii="Garamond" w:hAnsi="Garamond" w:cs="Garamond"/>
        </w:rPr>
        <w:t xml:space="preserve"> </w:t>
      </w:r>
      <w:r w:rsidRPr="00B42807">
        <w:rPr>
          <w:rFonts w:ascii="Garamond" w:hAnsi="Garamond" w:cs="Garamond"/>
        </w:rPr>
        <w:t>Poskytovateľa</w:t>
      </w:r>
      <w:r w:rsidR="00B62536" w:rsidRPr="00B42807">
        <w:rPr>
          <w:rFonts w:ascii="Garamond" w:hAnsi="Garamond" w:cs="Garamond"/>
        </w:rPr>
        <w:t xml:space="preserve"> </w:t>
      </w:r>
      <w:r w:rsidR="00013130" w:rsidRPr="00B42807">
        <w:rPr>
          <w:rFonts w:ascii="Garamond" w:eastAsia="Times New Roman" w:hAnsi="Garamond"/>
          <w:lang w:eastAsia="en-US"/>
        </w:rPr>
        <w:t>započítať</w:t>
      </w:r>
      <w:r w:rsidR="00B62536" w:rsidRPr="00B42807">
        <w:rPr>
          <w:rFonts w:ascii="Garamond" w:hAnsi="Garamond" w:cs="Garamond"/>
        </w:rPr>
        <w:t xml:space="preserve"> </w:t>
      </w:r>
      <w:r w:rsidR="00013130" w:rsidRPr="00B42807">
        <w:rPr>
          <w:rFonts w:ascii="Garamond" w:hAnsi="Garamond" w:cs="Garamond"/>
        </w:rPr>
        <w:t>bez</w:t>
      </w:r>
      <w:r w:rsidR="00B62536" w:rsidRPr="00B42807">
        <w:rPr>
          <w:rFonts w:ascii="Garamond" w:hAnsi="Garamond" w:cs="Garamond"/>
        </w:rPr>
        <w:t xml:space="preserve"> </w:t>
      </w:r>
      <w:r w:rsidR="00013130" w:rsidRPr="00B42807">
        <w:rPr>
          <w:rFonts w:ascii="Garamond" w:hAnsi="Garamond" w:cs="Garamond"/>
        </w:rPr>
        <w:t>súhlasu</w:t>
      </w:r>
      <w:r w:rsidR="00B62536" w:rsidRPr="00B42807">
        <w:rPr>
          <w:rFonts w:ascii="Garamond" w:hAnsi="Garamond" w:cs="Garamond"/>
        </w:rPr>
        <w:t xml:space="preserve"> </w:t>
      </w:r>
      <w:r w:rsidR="00013130" w:rsidRPr="00B42807">
        <w:rPr>
          <w:rFonts w:ascii="Garamond" w:hAnsi="Garamond" w:cs="Garamond"/>
        </w:rPr>
        <w:t>Objednávateľa</w:t>
      </w:r>
      <w:r w:rsidR="00B62536" w:rsidRPr="00B42807">
        <w:rPr>
          <w:rFonts w:ascii="Garamond" w:hAnsi="Garamond" w:cs="Garamond"/>
        </w:rPr>
        <w:t xml:space="preserve"> </w:t>
      </w:r>
      <w:r w:rsidR="00013130" w:rsidRPr="00B42807">
        <w:rPr>
          <w:rFonts w:ascii="Garamond" w:hAnsi="Garamond" w:cs="Garamond"/>
        </w:rPr>
        <w:t>akúkoľvek</w:t>
      </w:r>
      <w:r w:rsidR="00B62536" w:rsidRPr="00B42807">
        <w:rPr>
          <w:rFonts w:ascii="Garamond" w:hAnsi="Garamond" w:cs="Garamond"/>
        </w:rPr>
        <w:t xml:space="preserve"> </w:t>
      </w:r>
      <w:r w:rsidR="00013130" w:rsidRPr="00B42807">
        <w:rPr>
          <w:rFonts w:ascii="Garamond" w:hAnsi="Garamond" w:cs="Garamond"/>
        </w:rPr>
        <w:t>svoju</w:t>
      </w:r>
      <w:r w:rsidR="00B62536" w:rsidRPr="00B42807">
        <w:rPr>
          <w:rFonts w:ascii="Garamond" w:hAnsi="Garamond" w:cs="Garamond"/>
        </w:rPr>
        <w:t xml:space="preserve"> </w:t>
      </w:r>
      <w:r w:rsidR="00013130" w:rsidRPr="00B42807">
        <w:rPr>
          <w:rFonts w:ascii="Garamond" w:hAnsi="Garamond" w:cs="Garamond"/>
        </w:rPr>
        <w:t>pohľadávku</w:t>
      </w:r>
      <w:r w:rsidR="00B62536" w:rsidRPr="00B42807">
        <w:rPr>
          <w:rFonts w:ascii="Garamond" w:hAnsi="Garamond" w:cs="Garamond"/>
        </w:rPr>
        <w:t xml:space="preserve"> </w:t>
      </w:r>
      <w:r w:rsidR="00013130" w:rsidRPr="00B42807">
        <w:rPr>
          <w:rFonts w:ascii="Garamond" w:hAnsi="Garamond" w:cs="Garamond"/>
        </w:rPr>
        <w:t>voči</w:t>
      </w:r>
      <w:r w:rsidR="00B62536" w:rsidRPr="00B42807">
        <w:rPr>
          <w:rFonts w:ascii="Garamond" w:hAnsi="Garamond" w:cs="Garamond"/>
        </w:rPr>
        <w:t xml:space="preserve"> </w:t>
      </w:r>
      <w:r w:rsidR="00013130" w:rsidRPr="00B42807">
        <w:rPr>
          <w:rFonts w:ascii="Garamond" w:hAnsi="Garamond" w:cs="Garamond"/>
        </w:rPr>
        <w:t>Objednávateľovi</w:t>
      </w:r>
      <w:r w:rsidR="00B62536" w:rsidRPr="00B42807">
        <w:rPr>
          <w:rFonts w:ascii="Garamond" w:hAnsi="Garamond" w:cs="Garamond"/>
        </w:rPr>
        <w:t xml:space="preserve"> </w:t>
      </w:r>
      <w:r w:rsidR="00013130" w:rsidRPr="00B42807">
        <w:rPr>
          <w:rFonts w:ascii="Garamond" w:hAnsi="Garamond" w:cs="Garamond"/>
        </w:rPr>
        <w:t>oproti</w:t>
      </w:r>
      <w:r w:rsidR="00B62536" w:rsidRPr="00B42807">
        <w:rPr>
          <w:rFonts w:ascii="Garamond" w:hAnsi="Garamond" w:cs="Garamond"/>
        </w:rPr>
        <w:t xml:space="preserve"> </w:t>
      </w:r>
      <w:r w:rsidR="00013130" w:rsidRPr="00B42807">
        <w:rPr>
          <w:rFonts w:ascii="Garamond" w:hAnsi="Garamond" w:cs="Garamond"/>
        </w:rPr>
        <w:t>akejkoľvek</w:t>
      </w:r>
      <w:r w:rsidR="00B62536" w:rsidRPr="00B42807">
        <w:rPr>
          <w:rFonts w:ascii="Garamond" w:hAnsi="Garamond" w:cs="Garamond"/>
        </w:rPr>
        <w:t xml:space="preserve"> </w:t>
      </w:r>
      <w:r w:rsidR="00013130" w:rsidRPr="00B42807">
        <w:rPr>
          <w:rFonts w:ascii="Garamond" w:hAnsi="Garamond" w:cs="Garamond"/>
        </w:rPr>
        <w:t>pohľadávke</w:t>
      </w:r>
      <w:r w:rsidR="00B62536" w:rsidRPr="00B42807">
        <w:rPr>
          <w:rFonts w:ascii="Garamond" w:hAnsi="Garamond" w:cs="Garamond"/>
        </w:rPr>
        <w:t xml:space="preserve"> </w:t>
      </w:r>
      <w:r w:rsidR="00013130" w:rsidRPr="00B42807">
        <w:rPr>
          <w:rFonts w:ascii="Garamond" w:hAnsi="Garamond" w:cs="Garamond"/>
        </w:rPr>
        <w:t>Objednávateľa</w:t>
      </w:r>
      <w:r w:rsidR="00B62536" w:rsidRPr="00B42807">
        <w:rPr>
          <w:rFonts w:ascii="Garamond" w:hAnsi="Garamond" w:cs="Garamond"/>
        </w:rPr>
        <w:t xml:space="preserve"> </w:t>
      </w:r>
      <w:r w:rsidR="00013130" w:rsidRPr="00B42807">
        <w:rPr>
          <w:rFonts w:ascii="Garamond" w:hAnsi="Garamond" w:cs="Garamond"/>
        </w:rPr>
        <w:t>voči</w:t>
      </w:r>
      <w:r w:rsidR="00B62536" w:rsidRPr="00B42807">
        <w:rPr>
          <w:rFonts w:ascii="Garamond" w:hAnsi="Garamond" w:cs="Garamond"/>
        </w:rPr>
        <w:t xml:space="preserve"> </w:t>
      </w:r>
      <w:r w:rsidRPr="00B42807">
        <w:rPr>
          <w:rFonts w:ascii="Garamond" w:hAnsi="Garamond" w:cs="Garamond"/>
        </w:rPr>
        <w:t>Poskytovateľo</w:t>
      </w:r>
      <w:r w:rsidR="001D358B" w:rsidRPr="00B42807">
        <w:rPr>
          <w:rFonts w:ascii="Garamond" w:hAnsi="Garamond" w:cs="Garamond"/>
        </w:rPr>
        <w:t>vi</w:t>
      </w:r>
      <w:r w:rsidR="00013130" w:rsidRPr="00B42807">
        <w:rPr>
          <w:rFonts w:ascii="Garamond" w:hAnsi="Garamond" w:cs="Garamond"/>
        </w:rPr>
        <w:t>.</w:t>
      </w:r>
    </w:p>
    <w:p w14:paraId="300FD180" w14:textId="77777777" w:rsidR="00F43431" w:rsidRPr="00BC4441" w:rsidRDefault="00F43431" w:rsidP="00F43431">
      <w:pPr>
        <w:pStyle w:val="Odsekzoznamu"/>
        <w:tabs>
          <w:tab w:val="left" w:pos="0"/>
          <w:tab w:val="left" w:pos="709"/>
        </w:tabs>
        <w:spacing w:after="0" w:line="240" w:lineRule="auto"/>
        <w:ind w:left="709"/>
        <w:jc w:val="both"/>
        <w:rPr>
          <w:rFonts w:ascii="Garamond" w:hAnsi="Garamond" w:cs="Arial"/>
        </w:rPr>
      </w:pPr>
    </w:p>
    <w:p w14:paraId="4B4168F8" w14:textId="41EED338" w:rsidR="00013130" w:rsidRPr="00B42807" w:rsidRDefault="00013130" w:rsidP="00500BA1">
      <w:pPr>
        <w:pStyle w:val="Odsekzoznamu"/>
        <w:numPr>
          <w:ilvl w:val="0"/>
          <w:numId w:val="18"/>
        </w:numPr>
        <w:spacing w:after="0" w:line="240" w:lineRule="auto"/>
        <w:ind w:hanging="720"/>
        <w:jc w:val="both"/>
        <w:rPr>
          <w:rFonts w:ascii="Garamond" w:hAnsi="Garamond" w:cs="Arial"/>
        </w:rPr>
      </w:pPr>
      <w:r w:rsidRPr="00B42807">
        <w:rPr>
          <w:rFonts w:ascii="Garamond" w:hAnsi="Garamond" w:cs="Garamond"/>
        </w:rPr>
        <w:t>Objednávateľ</w:t>
      </w:r>
      <w:r w:rsidR="00B62536" w:rsidRPr="00B42807">
        <w:rPr>
          <w:rFonts w:ascii="Garamond" w:hAnsi="Garamond" w:cs="Garamond"/>
        </w:rPr>
        <w:t xml:space="preserve"> </w:t>
      </w:r>
      <w:r w:rsidRPr="00B42807">
        <w:rPr>
          <w:rFonts w:ascii="Garamond" w:hAnsi="Garamond" w:cs="Garamond"/>
        </w:rPr>
        <w:t>môže</w:t>
      </w:r>
      <w:r w:rsidR="00B62536" w:rsidRPr="00B42807">
        <w:rPr>
          <w:rFonts w:ascii="Garamond" w:hAnsi="Garamond" w:cs="Garamond"/>
        </w:rPr>
        <w:t xml:space="preserve"> </w:t>
      </w:r>
      <w:r w:rsidRPr="00B42807">
        <w:rPr>
          <w:rFonts w:ascii="Garamond" w:hAnsi="Garamond" w:cs="Garamond"/>
        </w:rPr>
        <w:t>kedykoľvek</w:t>
      </w:r>
      <w:r w:rsidR="00B62536" w:rsidRPr="00B42807">
        <w:rPr>
          <w:rFonts w:ascii="Garamond" w:hAnsi="Garamond" w:cs="Garamond"/>
        </w:rPr>
        <w:t xml:space="preserve"> </w:t>
      </w:r>
      <w:r w:rsidRPr="00B42807">
        <w:rPr>
          <w:rFonts w:ascii="Garamond" w:hAnsi="Garamond" w:cs="Garamond"/>
        </w:rPr>
        <w:t>započítať</w:t>
      </w:r>
      <w:r w:rsidR="00B62536" w:rsidRPr="00B42807">
        <w:rPr>
          <w:rFonts w:ascii="Garamond" w:hAnsi="Garamond" w:cs="Garamond"/>
        </w:rPr>
        <w:t xml:space="preserve"> </w:t>
      </w:r>
      <w:r w:rsidRPr="00B42807">
        <w:rPr>
          <w:rFonts w:ascii="Garamond" w:hAnsi="Garamond" w:cs="Garamond"/>
        </w:rPr>
        <w:t>pohľadávku,</w:t>
      </w:r>
      <w:r w:rsidR="00B62536" w:rsidRPr="00B42807">
        <w:rPr>
          <w:rFonts w:ascii="Garamond" w:hAnsi="Garamond" w:cs="Garamond"/>
        </w:rPr>
        <w:t xml:space="preserve"> </w:t>
      </w:r>
      <w:r w:rsidRPr="00B42807">
        <w:rPr>
          <w:rFonts w:ascii="Garamond" w:hAnsi="Garamond" w:cs="Garamond"/>
        </w:rPr>
        <w:t>ktorú</w:t>
      </w:r>
      <w:r w:rsidR="00B62536" w:rsidRPr="00B42807">
        <w:rPr>
          <w:rFonts w:ascii="Garamond" w:hAnsi="Garamond" w:cs="Garamond"/>
        </w:rPr>
        <w:t xml:space="preserve"> </w:t>
      </w:r>
      <w:r w:rsidRPr="00B42807">
        <w:rPr>
          <w:rFonts w:ascii="Garamond" w:hAnsi="Garamond" w:cs="Garamond"/>
        </w:rPr>
        <w:t>má</w:t>
      </w:r>
      <w:r w:rsidR="00B62536" w:rsidRPr="00B42807">
        <w:rPr>
          <w:rFonts w:ascii="Garamond" w:hAnsi="Garamond" w:cs="Garamond"/>
        </w:rPr>
        <w:t xml:space="preserve"> </w:t>
      </w:r>
      <w:r w:rsidRPr="00B42807">
        <w:rPr>
          <w:rFonts w:ascii="Garamond" w:hAnsi="Garamond" w:cs="Garamond"/>
        </w:rPr>
        <w:t>voči</w:t>
      </w:r>
      <w:r w:rsidR="00B62536" w:rsidRPr="00B42807">
        <w:rPr>
          <w:rFonts w:ascii="Garamond" w:hAnsi="Garamond" w:cs="Garamond"/>
        </w:rPr>
        <w:t xml:space="preserve"> </w:t>
      </w:r>
      <w:r w:rsidR="003A75B4" w:rsidRPr="00B42807">
        <w:rPr>
          <w:rFonts w:ascii="Garamond" w:hAnsi="Garamond" w:cs="Garamond"/>
        </w:rPr>
        <w:t>Poskytovateľov</w:t>
      </w:r>
      <w:r w:rsidR="001D358B" w:rsidRPr="00B42807">
        <w:rPr>
          <w:rFonts w:ascii="Garamond" w:hAnsi="Garamond" w:cs="Garamond"/>
        </w:rPr>
        <w:t>i</w:t>
      </w:r>
      <w:r w:rsidR="00B62536" w:rsidRPr="00B42807">
        <w:rPr>
          <w:rFonts w:ascii="Garamond" w:hAnsi="Garamond" w:cs="Garamond"/>
        </w:rPr>
        <w:t xml:space="preserve"> </w:t>
      </w:r>
      <w:r w:rsidRPr="00B42807">
        <w:rPr>
          <w:rFonts w:ascii="Garamond" w:hAnsi="Garamond" w:cs="Garamond"/>
        </w:rPr>
        <w:t>proti</w:t>
      </w:r>
      <w:r w:rsidR="00B62536" w:rsidRPr="00B42807">
        <w:rPr>
          <w:rFonts w:ascii="Garamond" w:hAnsi="Garamond" w:cs="Garamond"/>
        </w:rPr>
        <w:t xml:space="preserve"> </w:t>
      </w:r>
      <w:r w:rsidRPr="00B42807">
        <w:rPr>
          <w:rFonts w:ascii="Garamond" w:hAnsi="Garamond" w:cs="Garamond"/>
        </w:rPr>
        <w:t>akejkoľvek</w:t>
      </w:r>
      <w:r w:rsidR="00B62536" w:rsidRPr="00B42807">
        <w:rPr>
          <w:rFonts w:ascii="Garamond" w:hAnsi="Garamond" w:cs="Garamond"/>
        </w:rPr>
        <w:t xml:space="preserve"> </w:t>
      </w:r>
      <w:r w:rsidRPr="00B42807">
        <w:rPr>
          <w:rFonts w:ascii="Garamond" w:hAnsi="Garamond" w:cs="Garamond"/>
        </w:rPr>
        <w:t>pohľadávke</w:t>
      </w:r>
      <w:r w:rsidR="00B62536" w:rsidRPr="00B42807">
        <w:rPr>
          <w:rFonts w:ascii="Garamond" w:hAnsi="Garamond" w:cs="Garamond"/>
        </w:rPr>
        <w:t xml:space="preserve"> </w:t>
      </w:r>
      <w:r w:rsidRPr="00B42807">
        <w:rPr>
          <w:rFonts w:ascii="Garamond" w:hAnsi="Garamond" w:cs="Garamond"/>
        </w:rPr>
        <w:t>(bez</w:t>
      </w:r>
      <w:r w:rsidR="00B62536" w:rsidRPr="00B42807">
        <w:rPr>
          <w:rFonts w:ascii="Garamond" w:hAnsi="Garamond" w:cs="Garamond"/>
        </w:rPr>
        <w:t xml:space="preserve"> </w:t>
      </w:r>
      <w:r w:rsidRPr="00B42807">
        <w:rPr>
          <w:rFonts w:ascii="Garamond" w:hAnsi="Garamond" w:cs="Garamond"/>
        </w:rPr>
        <w:t>ohľadu</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to,</w:t>
      </w:r>
      <w:r w:rsidR="00B62536" w:rsidRPr="00B42807">
        <w:rPr>
          <w:rFonts w:ascii="Garamond" w:hAnsi="Garamond" w:cs="Garamond"/>
        </w:rPr>
        <w:t xml:space="preserve"> </w:t>
      </w:r>
      <w:r w:rsidRPr="00B42807">
        <w:rPr>
          <w:rFonts w:ascii="Garamond" w:hAnsi="Garamond" w:cs="Garamond"/>
        </w:rPr>
        <w:t>či</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čase</w:t>
      </w:r>
      <w:r w:rsidR="00B62536" w:rsidRPr="00B42807">
        <w:rPr>
          <w:rFonts w:ascii="Garamond" w:hAnsi="Garamond" w:cs="Garamond"/>
        </w:rPr>
        <w:t xml:space="preserve"> </w:t>
      </w:r>
      <w:r w:rsidRPr="00B42807">
        <w:rPr>
          <w:rFonts w:ascii="Garamond" w:hAnsi="Garamond" w:cs="Garamond"/>
        </w:rPr>
        <w:t>započítania</w:t>
      </w:r>
      <w:r w:rsidR="00B62536" w:rsidRPr="00B42807">
        <w:rPr>
          <w:rFonts w:ascii="Garamond" w:hAnsi="Garamond" w:cs="Garamond"/>
        </w:rPr>
        <w:t xml:space="preserve"> </w:t>
      </w:r>
      <w:r w:rsidRPr="00B42807">
        <w:rPr>
          <w:rFonts w:ascii="Garamond" w:hAnsi="Garamond" w:cs="Garamond"/>
        </w:rPr>
        <w:t>splatná</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nie),</w:t>
      </w:r>
      <w:r w:rsidR="00B62536" w:rsidRPr="00B42807">
        <w:rPr>
          <w:rFonts w:ascii="Garamond" w:hAnsi="Garamond" w:cs="Garamond"/>
        </w:rPr>
        <w:t xml:space="preserve"> </w:t>
      </w:r>
      <w:r w:rsidRPr="00B42807">
        <w:rPr>
          <w:rFonts w:ascii="Garamond" w:hAnsi="Garamond" w:cs="Garamond"/>
        </w:rPr>
        <w:t>ktorú</w:t>
      </w:r>
      <w:r w:rsidR="00B62536" w:rsidRPr="00B42807">
        <w:rPr>
          <w:rFonts w:ascii="Garamond" w:hAnsi="Garamond" w:cs="Garamond"/>
        </w:rPr>
        <w:t xml:space="preserve"> </w:t>
      </w:r>
      <w:r w:rsidRPr="00B42807">
        <w:rPr>
          <w:rFonts w:ascii="Garamond" w:hAnsi="Garamond" w:cs="Garamond"/>
        </w:rPr>
        <w:t>má</w:t>
      </w:r>
      <w:r w:rsidR="00B62536" w:rsidRPr="00B42807">
        <w:rPr>
          <w:rFonts w:ascii="Garamond" w:hAnsi="Garamond" w:cs="Garamond"/>
        </w:rPr>
        <w:t xml:space="preserve"> </w:t>
      </w:r>
      <w:r w:rsidR="003A75B4" w:rsidRPr="00B42807">
        <w:rPr>
          <w:rFonts w:ascii="Garamond" w:hAnsi="Garamond" w:cs="Garamond"/>
        </w:rPr>
        <w:t>Poskytovateľ</w:t>
      </w:r>
      <w:r w:rsidR="00B62536" w:rsidRPr="00B42807">
        <w:rPr>
          <w:rFonts w:ascii="Garamond" w:hAnsi="Garamond" w:cs="Garamond"/>
        </w:rPr>
        <w:t xml:space="preserve"> </w:t>
      </w:r>
      <w:r w:rsidRPr="00B42807">
        <w:rPr>
          <w:rFonts w:ascii="Garamond" w:hAnsi="Garamond" w:cs="Garamond"/>
        </w:rPr>
        <w:t>voči</w:t>
      </w:r>
      <w:r w:rsidR="00B62536" w:rsidRPr="00B42807">
        <w:rPr>
          <w:rFonts w:ascii="Garamond" w:hAnsi="Garamond" w:cs="Garamond"/>
        </w:rPr>
        <w:t xml:space="preserve"> </w:t>
      </w:r>
      <w:r w:rsidRPr="00B42807">
        <w:rPr>
          <w:rFonts w:ascii="Garamond" w:hAnsi="Garamond" w:cs="Garamond"/>
        </w:rPr>
        <w:t>Objednávateľovi.</w:t>
      </w:r>
      <w:r w:rsidR="00B62536" w:rsidRPr="00B42807">
        <w:rPr>
          <w:rFonts w:ascii="Garamond" w:hAnsi="Garamond" w:cs="Garamond"/>
        </w:rPr>
        <w:t xml:space="preserve"> </w:t>
      </w:r>
      <w:r w:rsidRPr="00B42807">
        <w:rPr>
          <w:rFonts w:ascii="Garamond" w:hAnsi="Garamond" w:cs="Garamond"/>
        </w:rPr>
        <w:t>Ak</w:t>
      </w:r>
      <w:r w:rsidR="00B62536" w:rsidRPr="00B42807">
        <w:rPr>
          <w:rFonts w:ascii="Garamond" w:hAnsi="Garamond" w:cs="Garamond"/>
        </w:rPr>
        <w:t xml:space="preserve"> </w:t>
      </w:r>
      <w:r w:rsidRPr="00B42807">
        <w:rPr>
          <w:rFonts w:ascii="Garamond" w:hAnsi="Garamond" w:cs="Garamond"/>
        </w:rPr>
        <w:t>sú</w:t>
      </w:r>
      <w:r w:rsidR="00B62536" w:rsidRPr="00B42807">
        <w:rPr>
          <w:rFonts w:ascii="Garamond" w:hAnsi="Garamond" w:cs="Garamond"/>
        </w:rPr>
        <w:t xml:space="preserve"> </w:t>
      </w:r>
      <w:r w:rsidRPr="00B42807">
        <w:rPr>
          <w:rFonts w:ascii="Garamond" w:hAnsi="Garamond" w:cs="Garamond"/>
        </w:rPr>
        <w:t>započítavané</w:t>
      </w:r>
      <w:r w:rsidR="00B62536" w:rsidRPr="00B42807">
        <w:rPr>
          <w:rFonts w:ascii="Garamond" w:hAnsi="Garamond" w:cs="Garamond"/>
        </w:rPr>
        <w:t xml:space="preserve"> </w:t>
      </w:r>
      <w:r w:rsidRPr="00B42807">
        <w:rPr>
          <w:rFonts w:ascii="Garamond" w:hAnsi="Garamond" w:cs="Garamond"/>
        </w:rPr>
        <w:t>pohľadávky</w:t>
      </w:r>
      <w:r w:rsidR="00B62536" w:rsidRPr="00B42807">
        <w:rPr>
          <w:rFonts w:ascii="Garamond" w:hAnsi="Garamond" w:cs="Garamond"/>
        </w:rPr>
        <w:t xml:space="preserve"> </w:t>
      </w:r>
      <w:r w:rsidRPr="00B42807">
        <w:rPr>
          <w:rFonts w:ascii="Garamond" w:hAnsi="Garamond" w:cs="Garamond"/>
        </w:rPr>
        <w:t>denominované</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rôznych</w:t>
      </w:r>
      <w:r w:rsidR="00B62536" w:rsidRPr="00B42807">
        <w:rPr>
          <w:rFonts w:ascii="Garamond" w:hAnsi="Garamond" w:cs="Garamond"/>
        </w:rPr>
        <w:t xml:space="preserve"> </w:t>
      </w:r>
      <w:r w:rsidRPr="00B42807">
        <w:rPr>
          <w:rFonts w:ascii="Garamond" w:hAnsi="Garamond" w:cs="Garamond"/>
        </w:rPr>
        <w:t>menách,</w:t>
      </w:r>
      <w:r w:rsidR="00B62536" w:rsidRPr="00B42807">
        <w:rPr>
          <w:rFonts w:ascii="Garamond" w:hAnsi="Garamond" w:cs="Garamond"/>
        </w:rPr>
        <w:t xml:space="preserve"> </w:t>
      </w:r>
      <w:r w:rsidRPr="00B42807">
        <w:rPr>
          <w:rFonts w:ascii="Garamond" w:hAnsi="Garamond" w:cs="Garamond"/>
        </w:rPr>
        <w:t>Objednávateľ</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oprávnený</w:t>
      </w:r>
      <w:r w:rsidR="00B62536" w:rsidRPr="00B42807">
        <w:rPr>
          <w:rFonts w:ascii="Garamond" w:hAnsi="Garamond" w:cs="Garamond"/>
        </w:rPr>
        <w:t xml:space="preserve"> </w:t>
      </w:r>
      <w:r w:rsidRPr="00B42807">
        <w:rPr>
          <w:rFonts w:ascii="Garamond" w:hAnsi="Garamond" w:cs="Garamond"/>
        </w:rPr>
        <w:t>pre</w:t>
      </w:r>
      <w:r w:rsidR="00B62536" w:rsidRPr="00B42807">
        <w:rPr>
          <w:rFonts w:ascii="Garamond" w:hAnsi="Garamond" w:cs="Garamond"/>
        </w:rPr>
        <w:t xml:space="preserve"> </w:t>
      </w:r>
      <w:r w:rsidRPr="00B42807">
        <w:rPr>
          <w:rFonts w:ascii="Garamond" w:hAnsi="Garamond" w:cs="Garamond"/>
        </w:rPr>
        <w:t>účely</w:t>
      </w:r>
      <w:r w:rsidR="00B62536" w:rsidRPr="00B42807">
        <w:rPr>
          <w:rFonts w:ascii="Garamond" w:hAnsi="Garamond" w:cs="Garamond"/>
        </w:rPr>
        <w:t xml:space="preserve"> </w:t>
      </w:r>
      <w:r w:rsidRPr="00B42807">
        <w:rPr>
          <w:rFonts w:ascii="Garamond" w:hAnsi="Garamond" w:cs="Garamond"/>
        </w:rPr>
        <w:t>započítania</w:t>
      </w:r>
      <w:r w:rsidR="00B62536" w:rsidRPr="00B42807">
        <w:rPr>
          <w:rFonts w:ascii="Garamond" w:hAnsi="Garamond" w:cs="Garamond"/>
        </w:rPr>
        <w:t xml:space="preserve"> </w:t>
      </w:r>
      <w:r w:rsidRPr="00B42807">
        <w:rPr>
          <w:rFonts w:ascii="Garamond" w:eastAsia="Times New Roman" w:hAnsi="Garamond"/>
          <w:lang w:eastAsia="en-US"/>
        </w:rPr>
        <w:t>prepočítať</w:t>
      </w:r>
      <w:r w:rsidR="00B62536" w:rsidRPr="00B42807">
        <w:rPr>
          <w:rFonts w:ascii="Garamond" w:hAnsi="Garamond" w:cs="Garamond"/>
        </w:rPr>
        <w:t xml:space="preserve"> </w:t>
      </w:r>
      <w:r w:rsidRPr="00B42807">
        <w:rPr>
          <w:rFonts w:ascii="Garamond" w:hAnsi="Garamond" w:cs="Garamond"/>
        </w:rPr>
        <w:t>čiastku</w:t>
      </w:r>
      <w:r w:rsidR="00B62536" w:rsidRPr="00B42807">
        <w:rPr>
          <w:rFonts w:ascii="Garamond" w:hAnsi="Garamond" w:cs="Garamond"/>
        </w:rPr>
        <w:t xml:space="preserve"> </w:t>
      </w:r>
      <w:r w:rsidRPr="00B42807">
        <w:rPr>
          <w:rFonts w:ascii="Garamond" w:hAnsi="Garamond" w:cs="Garamond"/>
        </w:rPr>
        <w:t>ktorejkoľvek</w:t>
      </w:r>
      <w:r w:rsidR="00B62536" w:rsidRPr="00B42807">
        <w:rPr>
          <w:rFonts w:ascii="Garamond" w:hAnsi="Garamond" w:cs="Garamond"/>
        </w:rPr>
        <w:t xml:space="preserve"> </w:t>
      </w:r>
      <w:r w:rsidRPr="00B42807">
        <w:rPr>
          <w:rFonts w:ascii="Garamond" w:hAnsi="Garamond" w:cs="Garamond"/>
        </w:rPr>
        <w:t>pohľadávky</w:t>
      </w:r>
      <w:r w:rsidR="00B62536" w:rsidRPr="00B42807">
        <w:rPr>
          <w:rFonts w:ascii="Garamond" w:hAnsi="Garamond" w:cs="Garamond"/>
        </w:rPr>
        <w:t xml:space="preserve"> </w:t>
      </w:r>
      <w:r w:rsidRPr="00B42807">
        <w:rPr>
          <w:rFonts w:ascii="Garamond" w:hAnsi="Garamond" w:cs="Garamond"/>
        </w:rPr>
        <w:t>do</w:t>
      </w:r>
      <w:r w:rsidR="00B62536" w:rsidRPr="00B42807">
        <w:rPr>
          <w:rFonts w:ascii="Garamond" w:hAnsi="Garamond"/>
        </w:rPr>
        <w:t xml:space="preserve"> </w:t>
      </w:r>
      <w:r w:rsidRPr="00B42807">
        <w:rPr>
          <w:rFonts w:ascii="Garamond" w:hAnsi="Garamond" w:cs="Garamond"/>
        </w:rPr>
        <w:t>meny</w:t>
      </w:r>
      <w:r w:rsidR="00B62536" w:rsidRPr="00B42807">
        <w:rPr>
          <w:rFonts w:ascii="Garamond" w:hAnsi="Garamond" w:cs="Garamond"/>
        </w:rPr>
        <w:t xml:space="preserve"> </w:t>
      </w:r>
      <w:r w:rsidRPr="00B42807">
        <w:rPr>
          <w:rFonts w:ascii="Garamond" w:hAnsi="Garamond" w:cs="Garamond"/>
        </w:rPr>
        <w:t>druhej</w:t>
      </w:r>
      <w:r w:rsidR="00B62536" w:rsidRPr="00B42807">
        <w:rPr>
          <w:rFonts w:ascii="Garamond" w:hAnsi="Garamond" w:cs="Garamond"/>
        </w:rPr>
        <w:t xml:space="preserve"> </w:t>
      </w:r>
      <w:r w:rsidRPr="00B42807">
        <w:rPr>
          <w:rFonts w:ascii="Garamond" w:hAnsi="Garamond" w:cs="Garamond"/>
        </w:rPr>
        <w:t>pohľadávky,</w:t>
      </w:r>
      <w:r w:rsidR="00B62536" w:rsidRPr="00B42807">
        <w:rPr>
          <w:rFonts w:ascii="Garamond" w:hAnsi="Garamond" w:cs="Garamond"/>
        </w:rPr>
        <w:t xml:space="preserve"> </w:t>
      </w:r>
      <w:r w:rsidRPr="00B42807">
        <w:rPr>
          <w:rFonts w:ascii="Garamond" w:hAnsi="Garamond" w:cs="Garamond"/>
        </w:rPr>
        <w:t>pričom</w:t>
      </w:r>
      <w:r w:rsidR="00B62536" w:rsidRPr="00B42807">
        <w:rPr>
          <w:rFonts w:ascii="Garamond" w:hAnsi="Garamond" w:cs="Garamond"/>
        </w:rPr>
        <w:t xml:space="preserve"> </w:t>
      </w:r>
      <w:r w:rsidRPr="00B42807">
        <w:rPr>
          <w:rFonts w:ascii="Garamond" w:hAnsi="Garamond" w:cs="Garamond"/>
        </w:rPr>
        <w:t>použije</w:t>
      </w:r>
      <w:r w:rsidR="00B62536" w:rsidRPr="00B42807">
        <w:rPr>
          <w:rFonts w:ascii="Garamond" w:hAnsi="Garamond" w:cs="Garamond"/>
        </w:rPr>
        <w:t xml:space="preserve"> </w:t>
      </w:r>
      <w:r w:rsidRPr="00B42807">
        <w:rPr>
          <w:rFonts w:ascii="Garamond" w:hAnsi="Garamond" w:cs="Garamond"/>
        </w:rPr>
        <w:t>výmenný</w:t>
      </w:r>
      <w:r w:rsidR="00B62536" w:rsidRPr="00B42807">
        <w:rPr>
          <w:rFonts w:ascii="Garamond" w:hAnsi="Garamond" w:cs="Garamond"/>
        </w:rPr>
        <w:t xml:space="preserve"> </w:t>
      </w:r>
      <w:r w:rsidRPr="00B42807">
        <w:rPr>
          <w:rFonts w:ascii="Garamond" w:hAnsi="Garamond" w:cs="Garamond"/>
        </w:rPr>
        <w:t>kurz</w:t>
      </w:r>
      <w:r w:rsidR="00B62536" w:rsidRPr="00B42807">
        <w:rPr>
          <w:rFonts w:ascii="Garamond" w:hAnsi="Garamond" w:cs="Garamond"/>
        </w:rPr>
        <w:t xml:space="preserve"> </w:t>
      </w:r>
      <w:r w:rsidRPr="00B42807">
        <w:rPr>
          <w:rFonts w:ascii="Garamond" w:hAnsi="Garamond" w:cs="Garamond"/>
        </w:rPr>
        <w:t>stanovený</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kurzovom</w:t>
      </w:r>
      <w:r w:rsidR="00B62536" w:rsidRPr="00B42807">
        <w:rPr>
          <w:rFonts w:ascii="Garamond" w:hAnsi="Garamond" w:cs="Garamond"/>
        </w:rPr>
        <w:t xml:space="preserve"> </w:t>
      </w:r>
      <w:r w:rsidRPr="00B42807">
        <w:rPr>
          <w:rFonts w:ascii="Garamond" w:hAnsi="Garamond" w:cs="Garamond"/>
        </w:rPr>
        <w:t>lístku</w:t>
      </w:r>
      <w:r w:rsidR="00B62536" w:rsidRPr="00B42807">
        <w:rPr>
          <w:rFonts w:ascii="Garamond" w:hAnsi="Garamond" w:cs="Garamond"/>
        </w:rPr>
        <w:t xml:space="preserve"> </w:t>
      </w:r>
      <w:r w:rsidRPr="00B42807">
        <w:rPr>
          <w:rFonts w:ascii="Garamond" w:hAnsi="Garamond" w:cs="Garamond"/>
        </w:rPr>
        <w:t>publikovanom</w:t>
      </w:r>
      <w:r w:rsidR="00B62536" w:rsidRPr="00B42807">
        <w:rPr>
          <w:rFonts w:ascii="Garamond" w:hAnsi="Garamond" w:cs="Garamond"/>
        </w:rPr>
        <w:t xml:space="preserve"> </w:t>
      </w:r>
      <w:r w:rsidRPr="00B42807">
        <w:rPr>
          <w:rFonts w:ascii="Garamond" w:hAnsi="Garamond" w:cs="Garamond"/>
        </w:rPr>
        <w:t>Európskou</w:t>
      </w:r>
      <w:r w:rsidR="00B62536" w:rsidRPr="00B42807">
        <w:rPr>
          <w:rFonts w:ascii="Garamond" w:hAnsi="Garamond" w:cs="Garamond"/>
        </w:rPr>
        <w:t xml:space="preserve"> </w:t>
      </w:r>
      <w:r w:rsidRPr="00B42807">
        <w:rPr>
          <w:rFonts w:ascii="Garamond" w:hAnsi="Garamond" w:cs="Garamond"/>
        </w:rPr>
        <w:t>centrálnou</w:t>
      </w:r>
      <w:r w:rsidR="00B62536" w:rsidRPr="00B42807">
        <w:rPr>
          <w:rFonts w:ascii="Garamond" w:hAnsi="Garamond" w:cs="Garamond"/>
        </w:rPr>
        <w:t xml:space="preserve"> </w:t>
      </w:r>
      <w:r w:rsidRPr="00B42807">
        <w:rPr>
          <w:rFonts w:ascii="Garamond" w:hAnsi="Garamond" w:cs="Garamond"/>
        </w:rPr>
        <w:t>bankou.</w:t>
      </w:r>
    </w:p>
    <w:p w14:paraId="2764C9E9" w14:textId="77777777" w:rsidR="003D2AAD" w:rsidRPr="00B42807" w:rsidRDefault="003D2AAD" w:rsidP="003B0FC1">
      <w:pPr>
        <w:pStyle w:val="Odsekzoznamu"/>
        <w:spacing w:after="0" w:line="240" w:lineRule="auto"/>
        <w:jc w:val="both"/>
        <w:rPr>
          <w:rFonts w:ascii="Garamond" w:hAnsi="Garamond" w:cs="Arial"/>
        </w:rPr>
      </w:pPr>
    </w:p>
    <w:p w14:paraId="60A2C4FC" w14:textId="492ABB57" w:rsidR="00013130" w:rsidRPr="00B42807" w:rsidRDefault="00013130" w:rsidP="00500BA1">
      <w:pPr>
        <w:pStyle w:val="Odsekzoznamu"/>
        <w:numPr>
          <w:ilvl w:val="0"/>
          <w:numId w:val="18"/>
        </w:numPr>
        <w:spacing w:after="0" w:line="240" w:lineRule="auto"/>
        <w:ind w:hanging="720"/>
        <w:jc w:val="both"/>
        <w:rPr>
          <w:rFonts w:ascii="Garamond" w:hAnsi="Garamond" w:cs="Arial"/>
        </w:rPr>
      </w:pPr>
      <w:r w:rsidRPr="00B42807">
        <w:rPr>
          <w:rFonts w:ascii="Garamond" w:hAnsi="Garamond" w:cs="Arial"/>
        </w:rPr>
        <w:t>Žiadna</w:t>
      </w:r>
      <w:r w:rsidR="00B62536" w:rsidRPr="00B42807">
        <w:rPr>
          <w:rFonts w:ascii="Garamond" w:hAnsi="Garamond" w:cs="Garamond"/>
        </w:rPr>
        <w:t xml:space="preserve"> </w:t>
      </w:r>
      <w:r w:rsidRPr="00B42807">
        <w:rPr>
          <w:rFonts w:ascii="Garamond" w:hAnsi="Garamond" w:cs="Garamond"/>
        </w:rPr>
        <w:t>zo</w:t>
      </w:r>
      <w:r w:rsidR="00B62536" w:rsidRPr="00B42807">
        <w:rPr>
          <w:rFonts w:ascii="Garamond" w:hAnsi="Garamond" w:cs="Garamond"/>
        </w:rPr>
        <w:t xml:space="preserve"> </w:t>
      </w:r>
      <w:r w:rsidRPr="00B42807">
        <w:rPr>
          <w:rFonts w:ascii="Garamond" w:hAnsi="Garamond" w:cs="Garamond"/>
        </w:rPr>
        <w:t>Zmluvných</w:t>
      </w:r>
      <w:r w:rsidR="00B62536" w:rsidRPr="00B42807">
        <w:rPr>
          <w:rFonts w:ascii="Garamond" w:hAnsi="Garamond" w:cs="Garamond"/>
        </w:rPr>
        <w:t xml:space="preserve"> </w:t>
      </w:r>
      <w:r w:rsidRPr="00B42807">
        <w:rPr>
          <w:rFonts w:ascii="Garamond" w:hAnsi="Garamond" w:cs="Garamond"/>
        </w:rPr>
        <w:t>strán</w:t>
      </w:r>
      <w:r w:rsidR="00B62536" w:rsidRPr="00B42807">
        <w:rPr>
          <w:rFonts w:ascii="Garamond" w:hAnsi="Garamond" w:cs="Garamond"/>
        </w:rPr>
        <w:t xml:space="preserve"> </w:t>
      </w:r>
      <w:r w:rsidRPr="00B42807">
        <w:rPr>
          <w:rFonts w:ascii="Garamond" w:hAnsi="Garamond" w:cs="Garamond"/>
        </w:rPr>
        <w:t>nezodpovedá</w:t>
      </w:r>
      <w:r w:rsidR="00B62536" w:rsidRPr="00B42807">
        <w:rPr>
          <w:rFonts w:ascii="Garamond" w:hAnsi="Garamond" w:cs="Garamond"/>
        </w:rPr>
        <w:t xml:space="preserve"> </w:t>
      </w:r>
      <w:r w:rsidRPr="00B42807">
        <w:rPr>
          <w:rFonts w:ascii="Garamond" w:hAnsi="Garamond" w:cs="Garamond"/>
        </w:rPr>
        <w:t>za</w:t>
      </w:r>
      <w:r w:rsidR="00B62536" w:rsidRPr="00B42807">
        <w:rPr>
          <w:rFonts w:ascii="Garamond" w:hAnsi="Garamond" w:cs="Garamond"/>
        </w:rPr>
        <w:t xml:space="preserve"> </w:t>
      </w:r>
      <w:r w:rsidRPr="00B42807">
        <w:rPr>
          <w:rFonts w:ascii="Garamond" w:hAnsi="Garamond" w:cs="Garamond"/>
        </w:rPr>
        <w:t>omeškanie</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nesplnenie</w:t>
      </w:r>
      <w:r w:rsidR="00B62536" w:rsidRPr="00B42807">
        <w:rPr>
          <w:rFonts w:ascii="Garamond" w:hAnsi="Garamond" w:cs="Garamond"/>
        </w:rPr>
        <w:t xml:space="preserve"> </w:t>
      </w:r>
      <w:r w:rsidRPr="00B42807">
        <w:rPr>
          <w:rFonts w:ascii="Garamond" w:hAnsi="Garamond" w:cs="Garamond"/>
        </w:rPr>
        <w:t>svojej</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povinnosti,</w:t>
      </w:r>
      <w:r w:rsidR="00B62536" w:rsidRPr="00B42807">
        <w:rPr>
          <w:rFonts w:ascii="Garamond" w:hAnsi="Garamond" w:cs="Garamond"/>
        </w:rPr>
        <w:t xml:space="preserve"> </w:t>
      </w:r>
      <w:r w:rsidRPr="00B42807">
        <w:rPr>
          <w:rFonts w:ascii="Garamond" w:hAnsi="Garamond" w:cs="Garamond"/>
        </w:rPr>
        <w:t>pokiaľ</w:t>
      </w:r>
      <w:r w:rsidR="00B62536" w:rsidRPr="00B42807">
        <w:rPr>
          <w:rFonts w:ascii="Garamond" w:hAnsi="Garamond" w:cs="Garamond"/>
        </w:rPr>
        <w:t xml:space="preserve"> </w:t>
      </w:r>
      <w:r w:rsidRPr="00B42807">
        <w:rPr>
          <w:rFonts w:ascii="Garamond" w:hAnsi="Garamond" w:cs="Garamond"/>
        </w:rPr>
        <w:t>dôjde</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eastAsia="Times New Roman" w:hAnsi="Garamond"/>
          <w:lang w:eastAsia="en-US"/>
        </w:rPr>
        <w:t>nepredvídateľnej</w:t>
      </w:r>
      <w:r w:rsidR="00B62536" w:rsidRPr="00B42807">
        <w:rPr>
          <w:rFonts w:ascii="Garamond" w:hAnsi="Garamond" w:cs="Garamond"/>
        </w:rPr>
        <w:t xml:space="preserve"> </w:t>
      </w:r>
      <w:r w:rsidRPr="00B42807">
        <w:rPr>
          <w:rFonts w:ascii="Garamond" w:hAnsi="Garamond" w:cs="Garamond"/>
        </w:rPr>
        <w:t>udalosti,</w:t>
      </w:r>
      <w:r w:rsidR="00B62536" w:rsidRPr="00B42807">
        <w:rPr>
          <w:rFonts w:ascii="Garamond" w:hAnsi="Garamond" w:cs="Garamond"/>
        </w:rPr>
        <w:t xml:space="preserve"> </w:t>
      </w:r>
      <w:r w:rsidRPr="00B42807">
        <w:rPr>
          <w:rFonts w:ascii="Garamond" w:hAnsi="Garamond" w:cs="Garamond"/>
        </w:rPr>
        <w:t>ktorú</w:t>
      </w:r>
      <w:r w:rsidR="00B62536" w:rsidRPr="00B42807">
        <w:rPr>
          <w:rFonts w:ascii="Garamond" w:hAnsi="Garamond" w:cs="Garamond"/>
        </w:rPr>
        <w:t xml:space="preserve"> </w:t>
      </w:r>
      <w:r w:rsidRPr="00B42807">
        <w:rPr>
          <w:rFonts w:ascii="Garamond" w:hAnsi="Garamond" w:cs="Garamond"/>
        </w:rPr>
        <w:t>povinná</w:t>
      </w:r>
      <w:r w:rsidR="00B62536" w:rsidRPr="00B42807">
        <w:rPr>
          <w:rFonts w:ascii="Garamond" w:hAnsi="Garamond" w:cs="Garamond"/>
        </w:rPr>
        <w:t xml:space="preserve"> </w:t>
      </w:r>
      <w:r w:rsidRPr="00B42807">
        <w:rPr>
          <w:rFonts w:ascii="Garamond" w:hAnsi="Garamond" w:cs="Garamond"/>
        </w:rPr>
        <w:t>Zmluvná</w:t>
      </w:r>
      <w:r w:rsidR="00B62536" w:rsidRPr="00B42807">
        <w:rPr>
          <w:rFonts w:ascii="Garamond" w:hAnsi="Garamond" w:cs="Garamond"/>
        </w:rPr>
        <w:t xml:space="preserve"> </w:t>
      </w:r>
      <w:r w:rsidRPr="00B42807">
        <w:rPr>
          <w:rFonts w:ascii="Garamond" w:hAnsi="Garamond" w:cs="Garamond"/>
        </w:rPr>
        <w:t>strana</w:t>
      </w:r>
      <w:r w:rsidR="00B62536" w:rsidRPr="00B42807">
        <w:rPr>
          <w:rFonts w:ascii="Garamond" w:hAnsi="Garamond" w:cs="Garamond"/>
        </w:rPr>
        <w:t xml:space="preserve"> </w:t>
      </w:r>
      <w:r w:rsidRPr="00B42807">
        <w:rPr>
          <w:rFonts w:ascii="Garamond" w:hAnsi="Garamond" w:cs="Garamond"/>
        </w:rPr>
        <w:t>nemôže</w:t>
      </w:r>
      <w:r w:rsidR="00B62536" w:rsidRPr="00B42807">
        <w:rPr>
          <w:rFonts w:ascii="Garamond" w:hAnsi="Garamond" w:cs="Garamond"/>
        </w:rPr>
        <w:t xml:space="preserve"> </w:t>
      </w:r>
      <w:r w:rsidRPr="00B42807">
        <w:rPr>
          <w:rFonts w:ascii="Garamond" w:hAnsi="Garamond" w:cs="Garamond"/>
        </w:rPr>
        <w:t>ovplyvniť,</w:t>
      </w:r>
      <w:r w:rsidR="00B62536" w:rsidRPr="00B42807">
        <w:rPr>
          <w:rFonts w:ascii="Garamond" w:hAnsi="Garamond" w:cs="Garamond"/>
        </w:rPr>
        <w:t xml:space="preserve"> </w:t>
      </w:r>
      <w:r w:rsidRPr="00B42807">
        <w:rPr>
          <w:rFonts w:ascii="Garamond" w:hAnsi="Garamond" w:cs="Garamond"/>
        </w:rPr>
        <w:t>najmä</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živelnej</w:t>
      </w:r>
      <w:r w:rsidR="00B62536" w:rsidRPr="00B42807">
        <w:rPr>
          <w:rFonts w:ascii="Garamond" w:hAnsi="Garamond" w:cs="Garamond"/>
        </w:rPr>
        <w:t xml:space="preserve"> </w:t>
      </w:r>
      <w:r w:rsidRPr="00B42807">
        <w:rPr>
          <w:rFonts w:ascii="Garamond" w:hAnsi="Garamond" w:cs="Garamond"/>
        </w:rPr>
        <w:t>pohrome,</w:t>
      </w:r>
      <w:r w:rsidR="00B62536" w:rsidRPr="00B42807">
        <w:rPr>
          <w:rFonts w:ascii="Garamond" w:hAnsi="Garamond" w:cs="Garamond"/>
        </w:rPr>
        <w:t xml:space="preserve"> </w:t>
      </w:r>
      <w:r w:rsidRPr="00B42807">
        <w:rPr>
          <w:rFonts w:ascii="Garamond" w:hAnsi="Garamond" w:cs="Garamond"/>
        </w:rPr>
        <w:t>vojne,</w:t>
      </w:r>
      <w:r w:rsidR="00B62536" w:rsidRPr="00B42807">
        <w:rPr>
          <w:rFonts w:ascii="Garamond" w:hAnsi="Garamond" w:cs="Garamond"/>
        </w:rPr>
        <w:t xml:space="preserve"> </w:t>
      </w:r>
      <w:r w:rsidRPr="00B42807">
        <w:rPr>
          <w:rFonts w:ascii="Garamond" w:hAnsi="Garamond" w:cs="Garamond"/>
        </w:rPr>
        <w:t>občianskym</w:t>
      </w:r>
      <w:r w:rsidR="00B62536" w:rsidRPr="00B42807">
        <w:rPr>
          <w:rFonts w:ascii="Garamond" w:hAnsi="Garamond" w:cs="Garamond"/>
        </w:rPr>
        <w:t xml:space="preserve"> </w:t>
      </w:r>
      <w:r w:rsidRPr="00B42807">
        <w:rPr>
          <w:rFonts w:ascii="Garamond" w:hAnsi="Garamond" w:cs="Garamond"/>
        </w:rPr>
        <w:t>nepokojom,</w:t>
      </w:r>
      <w:r w:rsidR="00B62536" w:rsidRPr="00B42807">
        <w:rPr>
          <w:rFonts w:ascii="Garamond" w:hAnsi="Garamond" w:cs="Garamond"/>
        </w:rPr>
        <w:t xml:space="preserve"> </w:t>
      </w:r>
      <w:r w:rsidRPr="00B42807">
        <w:rPr>
          <w:rFonts w:ascii="Garamond" w:hAnsi="Garamond" w:cs="Garamond"/>
        </w:rPr>
        <w:t>nedostatku</w:t>
      </w:r>
      <w:r w:rsidR="00B62536" w:rsidRPr="00B42807">
        <w:rPr>
          <w:rFonts w:ascii="Garamond" w:hAnsi="Garamond" w:cs="Garamond"/>
        </w:rPr>
        <w:t xml:space="preserve"> </w:t>
      </w:r>
      <w:r w:rsidRPr="00B42807">
        <w:rPr>
          <w:rFonts w:ascii="Garamond" w:hAnsi="Garamond" w:cs="Garamond"/>
        </w:rPr>
        <w:t>surovín</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trhu,</w:t>
      </w:r>
      <w:r w:rsidR="00B62536" w:rsidRPr="00B42807">
        <w:rPr>
          <w:rFonts w:ascii="Garamond" w:hAnsi="Garamond" w:cs="Garamond"/>
        </w:rPr>
        <w:t xml:space="preserve"> </w:t>
      </w:r>
      <w:r w:rsidRPr="00B42807">
        <w:rPr>
          <w:rFonts w:ascii="Garamond" w:hAnsi="Garamond" w:cs="Garamond"/>
        </w:rPr>
        <w:t>sabotáži,</w:t>
      </w:r>
      <w:r w:rsidR="00B62536" w:rsidRPr="00B42807">
        <w:rPr>
          <w:rFonts w:ascii="Garamond" w:hAnsi="Garamond" w:cs="Garamond"/>
        </w:rPr>
        <w:t xml:space="preserve"> </w:t>
      </w:r>
      <w:r w:rsidRPr="00B42807">
        <w:rPr>
          <w:rFonts w:ascii="Garamond" w:hAnsi="Garamond" w:cs="Garamond"/>
        </w:rPr>
        <w:t>štrajku</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inému</w:t>
      </w:r>
      <w:r w:rsidR="00B62536" w:rsidRPr="00B42807">
        <w:rPr>
          <w:rFonts w:ascii="Garamond" w:hAnsi="Garamond" w:cs="Garamond"/>
        </w:rPr>
        <w:t xml:space="preserve"> </w:t>
      </w:r>
      <w:r w:rsidRPr="00B42807">
        <w:rPr>
          <w:rFonts w:ascii="Garamond" w:hAnsi="Garamond" w:cs="Garamond"/>
        </w:rPr>
        <w:t>prípadu</w:t>
      </w:r>
      <w:r w:rsidR="00B62536" w:rsidRPr="00B42807">
        <w:rPr>
          <w:rFonts w:ascii="Garamond" w:hAnsi="Garamond" w:cs="Garamond"/>
        </w:rPr>
        <w:t xml:space="preserve"> </w:t>
      </w:r>
      <w:r w:rsidRPr="00B42807">
        <w:rPr>
          <w:rFonts w:ascii="Garamond" w:hAnsi="Garamond" w:cs="Garamond"/>
        </w:rPr>
        <w:t>tzv.</w:t>
      </w:r>
      <w:r w:rsidR="00B62536" w:rsidRPr="00B42807">
        <w:rPr>
          <w:rFonts w:ascii="Garamond" w:hAnsi="Garamond" w:cs="Garamond"/>
        </w:rPr>
        <w:t xml:space="preserve"> </w:t>
      </w:r>
      <w:r w:rsidRPr="00B42807">
        <w:rPr>
          <w:rFonts w:ascii="Garamond" w:hAnsi="Garamond" w:cs="Garamond"/>
        </w:rPr>
        <w:t>„vyššej</w:t>
      </w:r>
      <w:r w:rsidR="00B62536" w:rsidRPr="00B42807">
        <w:rPr>
          <w:rFonts w:ascii="Garamond" w:hAnsi="Garamond" w:cs="Garamond"/>
        </w:rPr>
        <w:t xml:space="preserve"> </w:t>
      </w:r>
      <w:r w:rsidRPr="00B42807">
        <w:rPr>
          <w:rFonts w:ascii="Garamond" w:hAnsi="Garamond" w:cs="Garamond"/>
        </w:rPr>
        <w:t>moci“.</w:t>
      </w:r>
      <w:r w:rsidR="00B62536" w:rsidRPr="00B42807">
        <w:rPr>
          <w:rFonts w:ascii="Garamond" w:hAnsi="Garamond" w:cs="Garamond"/>
        </w:rPr>
        <w:t xml:space="preserve"> </w:t>
      </w:r>
      <w:r w:rsidRPr="00B42807">
        <w:rPr>
          <w:rFonts w:ascii="Garamond" w:hAnsi="Garamond" w:cs="Garamond"/>
        </w:rPr>
        <w:t>Povinná</w:t>
      </w:r>
      <w:r w:rsidR="00B62536" w:rsidRPr="00B42807">
        <w:rPr>
          <w:rFonts w:ascii="Garamond" w:hAnsi="Garamond" w:cs="Garamond"/>
        </w:rPr>
        <w:t xml:space="preserve"> </w:t>
      </w:r>
      <w:r w:rsidRPr="00B42807">
        <w:rPr>
          <w:rFonts w:ascii="Garamond" w:hAnsi="Garamond" w:cs="Garamond"/>
        </w:rPr>
        <w:t>Zmluvná</w:t>
      </w:r>
      <w:r w:rsidR="00B62536" w:rsidRPr="00B42807">
        <w:rPr>
          <w:rFonts w:ascii="Garamond" w:hAnsi="Garamond" w:cs="Garamond"/>
        </w:rPr>
        <w:t xml:space="preserve"> </w:t>
      </w:r>
      <w:r w:rsidRPr="00B42807">
        <w:rPr>
          <w:rFonts w:ascii="Garamond" w:hAnsi="Garamond" w:cs="Garamond"/>
        </w:rPr>
        <w:t>strana</w:t>
      </w:r>
      <w:r w:rsidR="00B62536" w:rsidRPr="00B42807">
        <w:rPr>
          <w:rFonts w:ascii="Garamond" w:hAnsi="Garamond" w:cs="Garamond"/>
        </w:rPr>
        <w:t xml:space="preserve"> </w:t>
      </w:r>
      <w:r w:rsidRPr="00B42807">
        <w:rPr>
          <w:rFonts w:ascii="Garamond" w:hAnsi="Garamond" w:cs="Garamond"/>
        </w:rPr>
        <w:t>sa</w:t>
      </w:r>
      <w:r w:rsidR="00B62536" w:rsidRPr="00B42807">
        <w:rPr>
          <w:rFonts w:ascii="Garamond" w:hAnsi="Garamond" w:cs="Garamond"/>
        </w:rPr>
        <w:t xml:space="preserve"> </w:t>
      </w:r>
      <w:r w:rsidRPr="00B42807">
        <w:rPr>
          <w:rFonts w:ascii="Garamond" w:hAnsi="Garamond" w:cs="Garamond"/>
        </w:rPr>
        <w:t>zaväzuje</w:t>
      </w:r>
      <w:r w:rsidR="00B62536" w:rsidRPr="00B42807">
        <w:rPr>
          <w:rFonts w:ascii="Garamond" w:hAnsi="Garamond" w:cs="Garamond"/>
        </w:rPr>
        <w:t xml:space="preserve"> </w:t>
      </w:r>
      <w:r w:rsidRPr="00B42807">
        <w:rPr>
          <w:rFonts w:ascii="Garamond" w:hAnsi="Garamond" w:cs="Garamond"/>
        </w:rPr>
        <w:t>omeškanie</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nemožnosť</w:t>
      </w:r>
      <w:r w:rsidR="00B62536" w:rsidRPr="00B42807">
        <w:rPr>
          <w:rFonts w:ascii="Garamond" w:hAnsi="Garamond" w:cs="Garamond"/>
        </w:rPr>
        <w:t xml:space="preserve"> </w:t>
      </w:r>
      <w:r w:rsidRPr="00B42807">
        <w:rPr>
          <w:rFonts w:ascii="Garamond" w:hAnsi="Garamond" w:cs="Garamond"/>
        </w:rPr>
        <w:t>plnenia</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povinnosti</w:t>
      </w:r>
      <w:r w:rsidR="00B62536" w:rsidRPr="00B42807">
        <w:rPr>
          <w:rFonts w:ascii="Garamond" w:hAnsi="Garamond" w:cs="Garamond"/>
        </w:rPr>
        <w:t xml:space="preserve"> </w:t>
      </w:r>
      <w:r w:rsidRPr="00B42807">
        <w:rPr>
          <w:rFonts w:ascii="Garamond" w:hAnsi="Garamond" w:cs="Garamond"/>
        </w:rPr>
        <w:t>druhej</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strane</w:t>
      </w:r>
      <w:r w:rsidR="00B62536" w:rsidRPr="00B42807">
        <w:rPr>
          <w:rFonts w:ascii="Garamond" w:hAnsi="Garamond" w:cs="Garamond"/>
        </w:rPr>
        <w:t xml:space="preserve"> </w:t>
      </w:r>
      <w:r w:rsidRPr="00B42807">
        <w:rPr>
          <w:rFonts w:ascii="Garamond" w:hAnsi="Garamond" w:cs="Garamond"/>
        </w:rPr>
        <w:t>bezodkladne</w:t>
      </w:r>
      <w:r w:rsidR="00B62536" w:rsidRPr="00B42807">
        <w:rPr>
          <w:rFonts w:ascii="Garamond" w:hAnsi="Garamond" w:cs="Garamond"/>
        </w:rPr>
        <w:t xml:space="preserve"> </w:t>
      </w:r>
      <w:r w:rsidRPr="00B42807">
        <w:rPr>
          <w:rFonts w:ascii="Garamond" w:hAnsi="Garamond" w:cs="Garamond"/>
        </w:rPr>
        <w:t>oznámiť</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vyvinúť</w:t>
      </w:r>
      <w:r w:rsidR="00B62536" w:rsidRPr="00B42807">
        <w:rPr>
          <w:rFonts w:ascii="Garamond" w:hAnsi="Garamond" w:cs="Garamond"/>
        </w:rPr>
        <w:t xml:space="preserve"> </w:t>
      </w:r>
      <w:r w:rsidRPr="00B42807">
        <w:rPr>
          <w:rFonts w:ascii="Garamond" w:hAnsi="Garamond" w:cs="Garamond"/>
        </w:rPr>
        <w:t>maximálne</w:t>
      </w:r>
      <w:r w:rsidR="00B62536" w:rsidRPr="00B42807">
        <w:rPr>
          <w:rFonts w:ascii="Garamond" w:hAnsi="Garamond" w:cs="Garamond"/>
        </w:rPr>
        <w:t xml:space="preserve"> </w:t>
      </w:r>
      <w:r w:rsidRPr="00B42807">
        <w:rPr>
          <w:rFonts w:ascii="Garamond" w:hAnsi="Garamond" w:cs="Garamond"/>
        </w:rPr>
        <w:t>úsilie</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odstráneniu</w:t>
      </w:r>
      <w:r w:rsidR="00B62536" w:rsidRPr="00B42807">
        <w:rPr>
          <w:rFonts w:ascii="Garamond" w:hAnsi="Garamond" w:cs="Garamond"/>
        </w:rPr>
        <w:t xml:space="preserve"> </w:t>
      </w:r>
      <w:r w:rsidRPr="00B42807">
        <w:rPr>
          <w:rFonts w:ascii="Garamond" w:hAnsi="Garamond" w:cs="Garamond"/>
        </w:rPr>
        <w:t>takejto</w:t>
      </w:r>
      <w:r w:rsidR="00B62536" w:rsidRPr="00B42807">
        <w:rPr>
          <w:rFonts w:ascii="Garamond" w:hAnsi="Garamond" w:cs="Garamond"/>
        </w:rPr>
        <w:t xml:space="preserve"> </w:t>
      </w:r>
      <w:r w:rsidRPr="00B42807">
        <w:rPr>
          <w:rFonts w:ascii="Garamond" w:hAnsi="Garamond" w:cs="Garamond"/>
        </w:rPr>
        <w:t>udalosti,</w:t>
      </w:r>
      <w:r w:rsidR="00B62536" w:rsidRPr="00B42807">
        <w:rPr>
          <w:rFonts w:ascii="Garamond" w:hAnsi="Garamond" w:cs="Garamond"/>
        </w:rPr>
        <w:t xml:space="preserve"> </w:t>
      </w:r>
      <w:r w:rsidRPr="00B42807">
        <w:rPr>
          <w:rFonts w:ascii="Garamond" w:hAnsi="Garamond" w:cs="Garamond"/>
        </w:rPr>
        <w:t>pokiaľ</w:t>
      </w:r>
      <w:r w:rsidR="00B62536" w:rsidRPr="00B42807">
        <w:rPr>
          <w:rFonts w:ascii="Garamond" w:hAnsi="Garamond" w:cs="Garamond"/>
        </w:rPr>
        <w:t xml:space="preserve"> </w:t>
      </w:r>
      <w:r w:rsidRPr="00B42807">
        <w:rPr>
          <w:rFonts w:ascii="Garamond" w:hAnsi="Garamond" w:cs="Garamond"/>
        </w:rPr>
        <w:t>to</w:t>
      </w:r>
      <w:r w:rsidR="00B62536" w:rsidRPr="00B42807">
        <w:rPr>
          <w:rFonts w:ascii="Garamond" w:hAnsi="Garamond" w:cs="Garamond"/>
        </w:rPr>
        <w:t xml:space="preserve"> </w:t>
      </w:r>
      <w:r w:rsidRPr="00B42807">
        <w:rPr>
          <w:rFonts w:ascii="Garamond" w:hAnsi="Garamond" w:cs="Garamond"/>
        </w:rPr>
        <w:t>bude</w:t>
      </w:r>
      <w:r w:rsidR="00B62536" w:rsidRPr="00B42807">
        <w:rPr>
          <w:rFonts w:ascii="Garamond" w:hAnsi="Garamond" w:cs="Garamond"/>
        </w:rPr>
        <w:t xml:space="preserve"> </w:t>
      </w:r>
      <w:r w:rsidRPr="00B42807">
        <w:rPr>
          <w:rFonts w:ascii="Garamond" w:hAnsi="Garamond" w:cs="Garamond"/>
        </w:rPr>
        <w:t>možné.</w:t>
      </w:r>
      <w:r w:rsidR="00B62536" w:rsidRPr="00B42807">
        <w:rPr>
          <w:rFonts w:ascii="Garamond" w:hAnsi="Garamond" w:cs="Garamond"/>
        </w:rPr>
        <w:t xml:space="preserve"> </w:t>
      </w:r>
      <w:r w:rsidRPr="00B42807">
        <w:rPr>
          <w:rFonts w:ascii="Garamond" w:hAnsi="Garamond" w:cs="Garamond"/>
        </w:rPr>
        <w:t>Po</w:t>
      </w:r>
      <w:r w:rsidR="00B62536" w:rsidRPr="00B42807">
        <w:rPr>
          <w:rFonts w:ascii="Garamond" w:hAnsi="Garamond" w:cs="Garamond"/>
        </w:rPr>
        <w:t xml:space="preserve"> </w:t>
      </w:r>
      <w:r w:rsidRPr="00B42807">
        <w:rPr>
          <w:rFonts w:ascii="Garamond" w:hAnsi="Garamond" w:cs="Garamond"/>
        </w:rPr>
        <w:t>odstránení</w:t>
      </w:r>
      <w:r w:rsidR="00B62536" w:rsidRPr="00B42807">
        <w:rPr>
          <w:rFonts w:ascii="Garamond" w:hAnsi="Garamond" w:cs="Garamond"/>
        </w:rPr>
        <w:t xml:space="preserve"> </w:t>
      </w:r>
      <w:r w:rsidRPr="00B42807">
        <w:rPr>
          <w:rFonts w:ascii="Garamond" w:hAnsi="Garamond" w:cs="Garamond"/>
        </w:rPr>
        <w:t>tejto</w:t>
      </w:r>
      <w:r w:rsidR="00B62536" w:rsidRPr="00B42807">
        <w:rPr>
          <w:rFonts w:ascii="Garamond" w:hAnsi="Garamond" w:cs="Garamond"/>
        </w:rPr>
        <w:t xml:space="preserve"> </w:t>
      </w:r>
      <w:r w:rsidRPr="00B42807">
        <w:rPr>
          <w:rFonts w:ascii="Garamond" w:hAnsi="Garamond" w:cs="Garamond"/>
        </w:rPr>
        <w:t>udalosti</w:t>
      </w:r>
      <w:r w:rsidR="00B62536" w:rsidRPr="00B42807">
        <w:rPr>
          <w:rFonts w:ascii="Garamond" w:hAnsi="Garamond" w:cs="Garamond"/>
        </w:rPr>
        <w:t xml:space="preserve"> </w:t>
      </w:r>
      <w:r w:rsidRPr="00B42807">
        <w:rPr>
          <w:rFonts w:ascii="Garamond" w:hAnsi="Garamond" w:cs="Garamond"/>
        </w:rPr>
        <w:t>sa</w:t>
      </w:r>
      <w:r w:rsidR="00B62536" w:rsidRPr="00B42807">
        <w:rPr>
          <w:rFonts w:ascii="Garamond" w:hAnsi="Garamond" w:cs="Garamond"/>
        </w:rPr>
        <w:t xml:space="preserve"> </w:t>
      </w:r>
      <w:r w:rsidRPr="00B42807">
        <w:rPr>
          <w:rFonts w:ascii="Garamond" w:hAnsi="Garamond" w:cs="Garamond"/>
        </w:rPr>
        <w:t>povinná</w:t>
      </w:r>
      <w:r w:rsidR="00B62536" w:rsidRPr="00B42807">
        <w:rPr>
          <w:rFonts w:ascii="Garamond" w:hAnsi="Garamond" w:cs="Garamond"/>
        </w:rPr>
        <w:t xml:space="preserve"> </w:t>
      </w:r>
      <w:r w:rsidRPr="00B42807">
        <w:rPr>
          <w:rFonts w:ascii="Garamond" w:hAnsi="Garamond" w:cs="Garamond"/>
        </w:rPr>
        <w:t>Zmluvná</w:t>
      </w:r>
      <w:r w:rsidR="00B62536" w:rsidRPr="00B42807">
        <w:rPr>
          <w:rFonts w:ascii="Garamond" w:hAnsi="Garamond" w:cs="Garamond"/>
        </w:rPr>
        <w:t xml:space="preserve"> </w:t>
      </w:r>
      <w:r w:rsidRPr="00B42807">
        <w:rPr>
          <w:rFonts w:ascii="Garamond" w:hAnsi="Garamond" w:cs="Garamond"/>
        </w:rPr>
        <w:t>strana</w:t>
      </w:r>
      <w:r w:rsidR="00B62536" w:rsidRPr="00B42807">
        <w:rPr>
          <w:rFonts w:ascii="Garamond" w:hAnsi="Garamond" w:cs="Garamond"/>
        </w:rPr>
        <w:t xml:space="preserve"> </w:t>
      </w:r>
      <w:r w:rsidRPr="00B42807">
        <w:rPr>
          <w:rFonts w:ascii="Garamond" w:hAnsi="Garamond" w:cs="Garamond"/>
        </w:rPr>
        <w:t>zaväzuje</w:t>
      </w:r>
      <w:r w:rsidR="00B62536" w:rsidRPr="00B42807">
        <w:rPr>
          <w:rFonts w:ascii="Garamond" w:hAnsi="Garamond" w:cs="Garamond"/>
        </w:rPr>
        <w:t xml:space="preserve"> </w:t>
      </w:r>
      <w:r w:rsidRPr="00B42807">
        <w:rPr>
          <w:rFonts w:ascii="Garamond" w:hAnsi="Garamond" w:cs="Garamond"/>
        </w:rPr>
        <w:t>vyvinúť</w:t>
      </w:r>
      <w:r w:rsidR="00B62536" w:rsidRPr="00B42807">
        <w:rPr>
          <w:rFonts w:ascii="Garamond" w:hAnsi="Garamond" w:cs="Garamond"/>
        </w:rPr>
        <w:t xml:space="preserve"> </w:t>
      </w:r>
      <w:r w:rsidRPr="00B42807">
        <w:rPr>
          <w:rFonts w:ascii="Garamond" w:hAnsi="Garamond" w:cs="Garamond"/>
        </w:rPr>
        <w:t>maximálne</w:t>
      </w:r>
      <w:r w:rsidR="00B62536" w:rsidRPr="00B42807">
        <w:rPr>
          <w:rFonts w:ascii="Garamond" w:hAnsi="Garamond" w:cs="Garamond"/>
        </w:rPr>
        <w:t xml:space="preserve"> </w:t>
      </w:r>
      <w:r w:rsidRPr="00B42807">
        <w:rPr>
          <w:rFonts w:ascii="Garamond" w:hAnsi="Garamond" w:cs="Garamond"/>
        </w:rPr>
        <w:t>úsilie</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splneniu</w:t>
      </w:r>
      <w:r w:rsidR="00B62536" w:rsidRPr="00B42807">
        <w:rPr>
          <w:rFonts w:ascii="Garamond" w:hAnsi="Garamond" w:cs="Garamond"/>
        </w:rPr>
        <w:t xml:space="preserve"> </w:t>
      </w:r>
      <w:r w:rsidRPr="00B42807">
        <w:rPr>
          <w:rFonts w:ascii="Garamond" w:hAnsi="Garamond" w:cs="Garamond"/>
        </w:rPr>
        <w:t>omeškanej</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povinnosti.</w:t>
      </w:r>
    </w:p>
    <w:p w14:paraId="19ADDC4A" w14:textId="77777777" w:rsidR="009E090D" w:rsidRPr="00B42807" w:rsidRDefault="009E090D" w:rsidP="003B0FC1">
      <w:pPr>
        <w:pStyle w:val="Odsekzoznamu"/>
        <w:spacing w:after="0" w:line="240" w:lineRule="auto"/>
        <w:jc w:val="both"/>
        <w:rPr>
          <w:rFonts w:ascii="Garamond" w:hAnsi="Garamond" w:cs="Arial"/>
        </w:rPr>
      </w:pPr>
    </w:p>
    <w:p w14:paraId="4B6879CB" w14:textId="098C7485" w:rsidR="00013130" w:rsidRPr="00B42807" w:rsidRDefault="00013130" w:rsidP="00500BA1">
      <w:pPr>
        <w:pStyle w:val="Odsekzoznamu"/>
        <w:numPr>
          <w:ilvl w:val="0"/>
          <w:numId w:val="18"/>
        </w:numPr>
        <w:spacing w:after="0" w:line="240" w:lineRule="auto"/>
        <w:ind w:hanging="720"/>
        <w:jc w:val="both"/>
        <w:rPr>
          <w:rFonts w:ascii="Garamond" w:hAnsi="Garamond" w:cs="Arial"/>
        </w:rPr>
      </w:pP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prípade,</w:t>
      </w:r>
      <w:r w:rsidR="00B62536" w:rsidRPr="00B42807">
        <w:rPr>
          <w:rFonts w:ascii="Garamond" w:hAnsi="Garamond" w:cs="Garamond"/>
        </w:rPr>
        <w:t xml:space="preserve"> </w:t>
      </w:r>
      <w:r w:rsidRPr="00B42807">
        <w:rPr>
          <w:rFonts w:ascii="Garamond" w:hAnsi="Garamond" w:cs="Garamond"/>
        </w:rPr>
        <w:t>ak</w:t>
      </w:r>
      <w:r w:rsidR="00B62536" w:rsidRPr="00B42807">
        <w:rPr>
          <w:rFonts w:ascii="Garamond" w:hAnsi="Garamond" w:cs="Garamond"/>
        </w:rPr>
        <w:t xml:space="preserve"> </w:t>
      </w:r>
      <w:r w:rsidRPr="00B42807">
        <w:rPr>
          <w:rFonts w:ascii="Garamond" w:hAnsi="Garamond" w:cs="Garamond"/>
        </w:rPr>
        <w:t>sa</w:t>
      </w:r>
      <w:r w:rsidR="00B62536" w:rsidRPr="00B42807">
        <w:rPr>
          <w:rFonts w:ascii="Garamond" w:hAnsi="Garamond" w:cs="Garamond"/>
        </w:rPr>
        <w:t xml:space="preserve"> </w:t>
      </w:r>
      <w:r w:rsidRPr="00B42807">
        <w:rPr>
          <w:rFonts w:ascii="Garamond" w:hAnsi="Garamond" w:cs="Garamond"/>
        </w:rPr>
        <w:t>niektoré</w:t>
      </w:r>
      <w:r w:rsidR="00B62536" w:rsidRPr="00B42807">
        <w:rPr>
          <w:rFonts w:ascii="Garamond" w:hAnsi="Garamond" w:cs="Garamond"/>
        </w:rPr>
        <w:t xml:space="preserve"> </w:t>
      </w:r>
      <w:r w:rsidRPr="00B42807">
        <w:rPr>
          <w:rFonts w:ascii="Garamond" w:hAnsi="Garamond" w:cs="Garamond"/>
        </w:rPr>
        <w:t>z</w:t>
      </w:r>
      <w:r w:rsidR="00B62536" w:rsidRPr="00B42807">
        <w:rPr>
          <w:rFonts w:ascii="Garamond" w:hAnsi="Garamond" w:cs="Garamond"/>
        </w:rPr>
        <w:t xml:space="preserve"> </w:t>
      </w:r>
      <w:r w:rsidRPr="00B42807">
        <w:rPr>
          <w:rFonts w:ascii="Garamond" w:hAnsi="Garamond" w:cs="Garamond"/>
        </w:rPr>
        <w:t>ustanovení</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stane</w:t>
      </w:r>
      <w:r w:rsidR="00B62536" w:rsidRPr="00B42807">
        <w:rPr>
          <w:rFonts w:ascii="Garamond" w:hAnsi="Garamond" w:cs="Garamond"/>
        </w:rPr>
        <w:t xml:space="preserve"> </w:t>
      </w:r>
      <w:r w:rsidRPr="00B42807">
        <w:rPr>
          <w:rFonts w:ascii="Garamond" w:hAnsi="Garamond" w:cs="Garamond"/>
        </w:rPr>
        <w:t>neplatným</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00C43D5D" w:rsidRPr="00B42807">
        <w:rPr>
          <w:rFonts w:ascii="Garamond" w:hAnsi="Garamond" w:cs="Garamond"/>
        </w:rPr>
        <w:t>nevymáhateľným</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nemá</w:t>
      </w:r>
      <w:r w:rsidR="00B62536" w:rsidRPr="00B42807">
        <w:rPr>
          <w:rFonts w:ascii="Garamond" w:hAnsi="Garamond" w:cs="Garamond"/>
        </w:rPr>
        <w:t xml:space="preserve"> </w:t>
      </w:r>
      <w:r w:rsidRPr="00B42807">
        <w:rPr>
          <w:rFonts w:ascii="Garamond" w:hAnsi="Garamond" w:cs="Garamond"/>
        </w:rPr>
        <w:t>takáto</w:t>
      </w:r>
      <w:r w:rsidR="00B62536" w:rsidRPr="00B42807">
        <w:rPr>
          <w:rFonts w:ascii="Garamond" w:hAnsi="Garamond" w:cs="Garamond"/>
        </w:rPr>
        <w:t xml:space="preserve"> </w:t>
      </w:r>
      <w:r w:rsidRPr="00B42807">
        <w:rPr>
          <w:rFonts w:ascii="Garamond" w:hAnsi="Garamond" w:cs="Garamond"/>
        </w:rPr>
        <w:t>neplatnosť</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00AA359F" w:rsidRPr="00B42807">
        <w:rPr>
          <w:rFonts w:ascii="Garamond" w:eastAsia="Times New Roman" w:hAnsi="Garamond"/>
          <w:lang w:eastAsia="en-US"/>
        </w:rPr>
        <w:t>nevymáhateľnosť</w:t>
      </w:r>
      <w:r w:rsidR="00B62536" w:rsidRPr="00B42807">
        <w:rPr>
          <w:rFonts w:ascii="Garamond" w:hAnsi="Garamond" w:cs="Garamond"/>
        </w:rPr>
        <w:t xml:space="preserve"> </w:t>
      </w:r>
      <w:r w:rsidRPr="00B42807">
        <w:rPr>
          <w:rFonts w:ascii="Garamond" w:hAnsi="Garamond" w:cs="Garamond"/>
        </w:rPr>
        <w:t>niektorého</w:t>
      </w:r>
      <w:r w:rsidR="00B62536" w:rsidRPr="00B42807">
        <w:rPr>
          <w:rFonts w:ascii="Garamond" w:hAnsi="Garamond" w:cs="Garamond"/>
        </w:rPr>
        <w:t xml:space="preserve"> </w:t>
      </w:r>
      <w:r w:rsidRPr="00B42807">
        <w:rPr>
          <w:rFonts w:ascii="Garamond" w:hAnsi="Garamond" w:cs="Garamond"/>
        </w:rPr>
        <w:t>z</w:t>
      </w:r>
      <w:r w:rsidR="00B62536" w:rsidRPr="00B42807">
        <w:rPr>
          <w:rFonts w:ascii="Garamond" w:hAnsi="Garamond" w:cs="Garamond"/>
        </w:rPr>
        <w:t xml:space="preserve"> </w:t>
      </w:r>
      <w:r w:rsidRPr="00B42807">
        <w:rPr>
          <w:rFonts w:ascii="Garamond" w:hAnsi="Garamond" w:cs="Garamond"/>
        </w:rPr>
        <w:t>ustanovení</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vplyv</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platnosť</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vy</w:t>
      </w:r>
      <w:r w:rsidR="00AA359F" w:rsidRPr="00B42807">
        <w:rPr>
          <w:rFonts w:ascii="Garamond" w:hAnsi="Garamond" w:cs="Garamond"/>
        </w:rPr>
        <w:t>máhateľnosť</w:t>
      </w:r>
      <w:r w:rsidR="00B62536" w:rsidRPr="00B42807">
        <w:rPr>
          <w:rFonts w:ascii="Garamond" w:hAnsi="Garamond" w:cs="Garamond"/>
        </w:rPr>
        <w:t xml:space="preserve"> </w:t>
      </w:r>
      <w:r w:rsidRPr="00B42807">
        <w:rPr>
          <w:rFonts w:ascii="Garamond" w:hAnsi="Garamond" w:cs="Garamond"/>
        </w:rPr>
        <w:t>ostatných</w:t>
      </w:r>
      <w:r w:rsidR="00B62536" w:rsidRPr="00B42807">
        <w:rPr>
          <w:rFonts w:ascii="Garamond" w:hAnsi="Garamond" w:cs="Garamond"/>
        </w:rPr>
        <w:t xml:space="preserve"> </w:t>
      </w:r>
      <w:r w:rsidRPr="00B42807">
        <w:rPr>
          <w:rFonts w:ascii="Garamond" w:hAnsi="Garamond" w:cs="Garamond"/>
        </w:rPr>
        <w:t>ustanovení</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Zmluvné</w:t>
      </w:r>
      <w:r w:rsidR="00B62536" w:rsidRPr="00B42807">
        <w:rPr>
          <w:rFonts w:ascii="Garamond" w:hAnsi="Garamond" w:cs="Garamond"/>
        </w:rPr>
        <w:t xml:space="preserve"> </w:t>
      </w:r>
      <w:r w:rsidRPr="00B42807">
        <w:rPr>
          <w:rFonts w:ascii="Garamond" w:hAnsi="Garamond" w:cs="Garamond"/>
        </w:rPr>
        <w:t>strany</w:t>
      </w:r>
      <w:r w:rsidR="00B62536" w:rsidRPr="00B42807">
        <w:rPr>
          <w:rFonts w:ascii="Garamond" w:hAnsi="Garamond" w:cs="Garamond"/>
        </w:rPr>
        <w:t xml:space="preserve"> </w:t>
      </w:r>
      <w:r w:rsidRPr="00B42807">
        <w:rPr>
          <w:rFonts w:ascii="Garamond" w:hAnsi="Garamond" w:cs="Garamond"/>
        </w:rPr>
        <w:t>sú</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takomto</w:t>
      </w:r>
      <w:r w:rsidR="00B62536" w:rsidRPr="00B42807">
        <w:rPr>
          <w:rFonts w:ascii="Garamond" w:hAnsi="Garamond" w:cs="Garamond"/>
        </w:rPr>
        <w:t xml:space="preserve"> </w:t>
      </w:r>
      <w:r w:rsidRPr="00B42807">
        <w:rPr>
          <w:rFonts w:ascii="Garamond" w:hAnsi="Garamond" w:cs="Garamond"/>
        </w:rPr>
        <w:t>prípade</w:t>
      </w:r>
      <w:r w:rsidR="00B62536" w:rsidRPr="00B42807">
        <w:rPr>
          <w:rFonts w:ascii="Garamond" w:hAnsi="Garamond" w:cs="Garamond"/>
        </w:rPr>
        <w:t xml:space="preserve"> </w:t>
      </w:r>
      <w:r w:rsidRPr="00B42807">
        <w:rPr>
          <w:rFonts w:ascii="Garamond" w:hAnsi="Garamond" w:cs="Garamond"/>
        </w:rPr>
        <w:t>povinné</w:t>
      </w:r>
      <w:r w:rsidR="00B62536" w:rsidRPr="00B42807">
        <w:rPr>
          <w:rFonts w:ascii="Garamond" w:hAnsi="Garamond" w:cs="Garamond"/>
        </w:rPr>
        <w:t xml:space="preserve"> </w:t>
      </w:r>
      <w:r w:rsidRPr="00B42807">
        <w:rPr>
          <w:rFonts w:ascii="Garamond" w:hAnsi="Garamond" w:cs="Garamond"/>
        </w:rPr>
        <w:t>bez</w:t>
      </w:r>
      <w:r w:rsidR="00B62536" w:rsidRPr="00B42807">
        <w:rPr>
          <w:rFonts w:ascii="Garamond" w:hAnsi="Garamond" w:cs="Garamond"/>
        </w:rPr>
        <w:t xml:space="preserve"> </w:t>
      </w:r>
      <w:r w:rsidRPr="00B42807">
        <w:rPr>
          <w:rFonts w:ascii="Garamond" w:hAnsi="Garamond" w:cs="Garamond"/>
        </w:rPr>
        <w:t>zbytočného</w:t>
      </w:r>
      <w:r w:rsidR="00B62536" w:rsidRPr="00B42807">
        <w:rPr>
          <w:rFonts w:ascii="Garamond" w:hAnsi="Garamond" w:cs="Garamond"/>
        </w:rPr>
        <w:t xml:space="preserve"> </w:t>
      </w:r>
      <w:r w:rsidRPr="00B42807">
        <w:rPr>
          <w:rFonts w:ascii="Garamond" w:hAnsi="Garamond" w:cs="Garamond"/>
        </w:rPr>
        <w:t>odkladu</w:t>
      </w:r>
      <w:r w:rsidR="00B62536" w:rsidRPr="00B42807">
        <w:rPr>
          <w:rFonts w:ascii="Garamond" w:hAnsi="Garamond" w:cs="Garamond"/>
        </w:rPr>
        <w:t xml:space="preserve"> </w:t>
      </w:r>
      <w:r w:rsidRPr="00B42807">
        <w:rPr>
          <w:rFonts w:ascii="Garamond" w:hAnsi="Garamond" w:cs="Garamond"/>
        </w:rPr>
        <w:t>uzatvoriť</w:t>
      </w:r>
      <w:r w:rsidR="00B62536" w:rsidRPr="00B42807">
        <w:rPr>
          <w:rFonts w:ascii="Garamond" w:hAnsi="Garamond" w:cs="Garamond"/>
        </w:rPr>
        <w:t xml:space="preserve"> </w:t>
      </w:r>
      <w:r w:rsidRPr="00B42807">
        <w:rPr>
          <w:rFonts w:ascii="Garamond" w:hAnsi="Garamond" w:cs="Garamond"/>
        </w:rPr>
        <w:t>dodatok</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Zmluve,</w:t>
      </w:r>
      <w:r w:rsidR="00B62536" w:rsidRPr="00B42807">
        <w:rPr>
          <w:rFonts w:ascii="Garamond" w:hAnsi="Garamond" w:cs="Garamond"/>
        </w:rPr>
        <w:t xml:space="preserve"> </w:t>
      </w:r>
      <w:r w:rsidRPr="00B42807">
        <w:rPr>
          <w:rFonts w:ascii="Garamond" w:hAnsi="Garamond" w:cs="Garamond"/>
        </w:rPr>
        <w:t>ktorý</w:t>
      </w:r>
      <w:r w:rsidR="00B62536" w:rsidRPr="00B42807">
        <w:rPr>
          <w:rFonts w:ascii="Garamond" w:hAnsi="Garamond" w:cs="Garamond"/>
        </w:rPr>
        <w:t xml:space="preserve"> </w:t>
      </w:r>
      <w:r w:rsidRPr="00B42807">
        <w:rPr>
          <w:rFonts w:ascii="Garamond" w:hAnsi="Garamond" w:cs="Garamond"/>
        </w:rPr>
        <w:t>nahradí</w:t>
      </w:r>
      <w:r w:rsidR="00B62536" w:rsidRPr="00B42807">
        <w:rPr>
          <w:rFonts w:ascii="Garamond" w:hAnsi="Garamond" w:cs="Garamond"/>
        </w:rPr>
        <w:t xml:space="preserve"> </w:t>
      </w:r>
      <w:r w:rsidRPr="00B42807">
        <w:rPr>
          <w:rFonts w:ascii="Garamond" w:hAnsi="Garamond" w:cs="Garamond"/>
        </w:rPr>
        <w:t>neplatné</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nevy</w:t>
      </w:r>
      <w:r w:rsidR="00AA359F" w:rsidRPr="00B42807">
        <w:rPr>
          <w:rFonts w:ascii="Garamond" w:hAnsi="Garamond" w:cs="Garamond"/>
        </w:rPr>
        <w:t>máhateľné</w:t>
      </w:r>
      <w:r w:rsidR="00B62536" w:rsidRPr="00B42807">
        <w:rPr>
          <w:rFonts w:ascii="Garamond" w:hAnsi="Garamond" w:cs="Garamond"/>
        </w:rPr>
        <w:t xml:space="preserve"> </w:t>
      </w:r>
      <w:r w:rsidRPr="00B42807">
        <w:rPr>
          <w:rFonts w:ascii="Garamond" w:hAnsi="Garamond" w:cs="Garamond"/>
        </w:rPr>
        <w:t>ustanovenie</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iným</w:t>
      </w:r>
      <w:r w:rsidR="00B62536" w:rsidRPr="00B42807">
        <w:rPr>
          <w:rFonts w:ascii="Garamond" w:hAnsi="Garamond" w:cs="Garamond"/>
        </w:rPr>
        <w:t xml:space="preserve"> </w:t>
      </w:r>
      <w:r w:rsidRPr="00B42807">
        <w:rPr>
          <w:rFonts w:ascii="Garamond" w:hAnsi="Garamond" w:cs="Garamond"/>
        </w:rPr>
        <w:t>ustanovením,</w:t>
      </w:r>
      <w:r w:rsidR="00B62536" w:rsidRPr="00B42807">
        <w:rPr>
          <w:rFonts w:ascii="Garamond" w:hAnsi="Garamond" w:cs="Garamond"/>
        </w:rPr>
        <w:t xml:space="preserve"> </w:t>
      </w:r>
      <w:r w:rsidRPr="00B42807">
        <w:rPr>
          <w:rFonts w:ascii="Garamond" w:hAnsi="Garamond" w:cs="Garamond"/>
        </w:rPr>
        <w:t>ktoré</w:t>
      </w:r>
      <w:r w:rsidR="00B62536" w:rsidRPr="00B42807">
        <w:rPr>
          <w:rFonts w:ascii="Garamond" w:hAnsi="Garamond" w:cs="Garamond"/>
        </w:rPr>
        <w:t xml:space="preserve"> </w:t>
      </w:r>
      <w:r w:rsidRPr="00B42807">
        <w:rPr>
          <w:rFonts w:ascii="Garamond" w:hAnsi="Garamond" w:cs="Garamond"/>
        </w:rPr>
        <w:t>ho</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právnom</w:t>
      </w:r>
      <w:r w:rsidR="00B62536" w:rsidRPr="00B42807">
        <w:rPr>
          <w:rFonts w:ascii="Garamond" w:hAnsi="Garamond" w:cs="Garamond"/>
        </w:rPr>
        <w:t xml:space="preserve"> </w:t>
      </w:r>
      <w:r w:rsidRPr="00B42807">
        <w:rPr>
          <w:rFonts w:ascii="Garamond" w:hAnsi="Garamond" w:cs="Garamond"/>
        </w:rPr>
        <w:t>aj</w:t>
      </w:r>
      <w:r w:rsidR="00B62536" w:rsidRPr="00B42807">
        <w:rPr>
          <w:rFonts w:ascii="Garamond" w:hAnsi="Garamond" w:cs="Garamond"/>
        </w:rPr>
        <w:t xml:space="preserve"> </w:t>
      </w:r>
      <w:r w:rsidRPr="00B42807">
        <w:rPr>
          <w:rFonts w:ascii="Garamond" w:hAnsi="Garamond" w:cs="Garamond"/>
        </w:rPr>
        <w:t>obchodnom</w:t>
      </w:r>
      <w:r w:rsidR="00B62536" w:rsidRPr="00B42807">
        <w:rPr>
          <w:rFonts w:ascii="Garamond" w:hAnsi="Garamond" w:cs="Garamond"/>
        </w:rPr>
        <w:t xml:space="preserve"> </w:t>
      </w:r>
      <w:r w:rsidRPr="00B42807">
        <w:rPr>
          <w:rFonts w:ascii="Garamond" w:hAnsi="Garamond" w:cs="Garamond"/>
        </w:rPr>
        <w:t>zmysle</w:t>
      </w:r>
      <w:r w:rsidR="00B62536" w:rsidRPr="00B42807">
        <w:rPr>
          <w:rFonts w:ascii="Garamond" w:hAnsi="Garamond" w:cs="Garamond"/>
        </w:rPr>
        <w:t xml:space="preserve"> </w:t>
      </w:r>
      <w:r w:rsidRPr="00B42807">
        <w:rPr>
          <w:rFonts w:ascii="Garamond" w:hAnsi="Garamond" w:cs="Garamond"/>
        </w:rPr>
        <w:t>najbližšie</w:t>
      </w:r>
      <w:r w:rsidR="00B62536" w:rsidRPr="00B42807">
        <w:rPr>
          <w:rFonts w:ascii="Garamond" w:hAnsi="Garamond" w:cs="Garamond"/>
        </w:rPr>
        <w:t xml:space="preserve"> </w:t>
      </w:r>
      <w:r w:rsidRPr="00B42807">
        <w:rPr>
          <w:rFonts w:ascii="Garamond" w:hAnsi="Garamond" w:cs="Garamond"/>
        </w:rPr>
        <w:t>nahradzuje</w:t>
      </w:r>
      <w:r w:rsidR="00B62536" w:rsidRPr="00B42807">
        <w:rPr>
          <w:rFonts w:ascii="Garamond" w:hAnsi="Garamond" w:cs="Garamond"/>
        </w:rPr>
        <w:t xml:space="preserve"> </w:t>
      </w:r>
      <w:r w:rsidRPr="00B42807">
        <w:rPr>
          <w:rFonts w:ascii="Garamond" w:hAnsi="Garamond" w:cs="Garamond"/>
        </w:rPr>
        <w:t>tak,</w:t>
      </w:r>
      <w:r w:rsidR="00B62536" w:rsidRPr="00B42807">
        <w:rPr>
          <w:rFonts w:ascii="Garamond" w:hAnsi="Garamond" w:cs="Garamond"/>
        </w:rPr>
        <w:t xml:space="preserve"> </w:t>
      </w:r>
      <w:r w:rsidRPr="00B42807">
        <w:rPr>
          <w:rFonts w:ascii="Garamond" w:hAnsi="Garamond" w:cs="Garamond"/>
        </w:rPr>
        <w:t>aby</w:t>
      </w:r>
      <w:r w:rsidR="00B62536" w:rsidRPr="00B42807">
        <w:rPr>
          <w:rFonts w:ascii="Garamond" w:hAnsi="Garamond" w:cs="Garamond"/>
        </w:rPr>
        <w:t xml:space="preserve"> </w:t>
      </w:r>
      <w:r w:rsidRPr="00B42807">
        <w:rPr>
          <w:rFonts w:ascii="Garamond" w:hAnsi="Garamond" w:cs="Garamond"/>
        </w:rPr>
        <w:t>bola</w:t>
      </w:r>
      <w:r w:rsidR="00B62536" w:rsidRPr="00B42807">
        <w:rPr>
          <w:rFonts w:ascii="Garamond" w:hAnsi="Garamond" w:cs="Garamond"/>
        </w:rPr>
        <w:t xml:space="preserve"> </w:t>
      </w:r>
      <w:r w:rsidRPr="00B42807">
        <w:rPr>
          <w:rFonts w:ascii="Garamond" w:hAnsi="Garamond" w:cs="Garamond"/>
        </w:rPr>
        <w:t>vôľa</w:t>
      </w:r>
      <w:r w:rsidR="00B62536" w:rsidRPr="00B42807">
        <w:rPr>
          <w:rFonts w:ascii="Garamond" w:hAnsi="Garamond" w:cs="Garamond"/>
        </w:rPr>
        <w:t xml:space="preserve"> </w:t>
      </w:r>
      <w:r w:rsidRPr="00B42807">
        <w:rPr>
          <w:rFonts w:ascii="Garamond" w:hAnsi="Garamond" w:cs="Garamond"/>
        </w:rPr>
        <w:t>Zmluvných</w:t>
      </w:r>
      <w:r w:rsidR="00B62536" w:rsidRPr="00B42807">
        <w:rPr>
          <w:rFonts w:ascii="Garamond" w:hAnsi="Garamond" w:cs="Garamond"/>
        </w:rPr>
        <w:t xml:space="preserve"> </w:t>
      </w:r>
      <w:r w:rsidRPr="00B42807">
        <w:rPr>
          <w:rFonts w:ascii="Garamond" w:hAnsi="Garamond" w:cs="Garamond"/>
        </w:rPr>
        <w:t>strán</w:t>
      </w:r>
      <w:r w:rsidR="00B62536" w:rsidRPr="00B42807">
        <w:rPr>
          <w:rFonts w:ascii="Garamond" w:hAnsi="Garamond" w:cs="Garamond"/>
        </w:rPr>
        <w:t xml:space="preserve"> </w:t>
      </w:r>
      <w:r w:rsidRPr="00B42807">
        <w:rPr>
          <w:rFonts w:ascii="Garamond" w:hAnsi="Garamond" w:cs="Garamond"/>
        </w:rPr>
        <w:t>vyjadrená</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nahrádzaných</w:t>
      </w:r>
      <w:r w:rsidR="00B62536" w:rsidRPr="00B42807">
        <w:rPr>
          <w:rFonts w:ascii="Garamond" w:hAnsi="Garamond" w:cs="Garamond"/>
        </w:rPr>
        <w:t xml:space="preserve"> </w:t>
      </w:r>
      <w:r w:rsidRPr="00B42807">
        <w:rPr>
          <w:rFonts w:ascii="Garamond" w:hAnsi="Garamond" w:cs="Garamond"/>
        </w:rPr>
        <w:t>ustanoveniach</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zachovaná.</w:t>
      </w:r>
    </w:p>
    <w:p w14:paraId="02153EDC" w14:textId="77777777" w:rsidR="003D2AAD" w:rsidRPr="00B42807" w:rsidRDefault="003D2AAD" w:rsidP="003B0FC1">
      <w:pPr>
        <w:pStyle w:val="Odsekzoznamu"/>
        <w:spacing w:after="0" w:line="240" w:lineRule="auto"/>
        <w:jc w:val="both"/>
        <w:rPr>
          <w:rFonts w:ascii="Garamond" w:hAnsi="Garamond" w:cs="Arial"/>
        </w:rPr>
      </w:pPr>
    </w:p>
    <w:p w14:paraId="041936CC" w14:textId="0761DA3E" w:rsidR="00013130" w:rsidRPr="00B42807" w:rsidRDefault="00013130" w:rsidP="00500BA1">
      <w:pPr>
        <w:pStyle w:val="Odsekzoznamu"/>
        <w:numPr>
          <w:ilvl w:val="0"/>
          <w:numId w:val="18"/>
        </w:numPr>
        <w:spacing w:after="0" w:line="240" w:lineRule="auto"/>
        <w:ind w:hanging="720"/>
        <w:jc w:val="both"/>
        <w:rPr>
          <w:rFonts w:ascii="Garamond" w:hAnsi="Garamond" w:cs="Arial"/>
        </w:rPr>
      </w:pPr>
      <w:r w:rsidRPr="00B42807">
        <w:rPr>
          <w:rFonts w:ascii="Garamond" w:hAnsi="Garamond" w:cs="Garamond"/>
        </w:rPr>
        <w:t>Zmluvné</w:t>
      </w:r>
      <w:r w:rsidR="00B62536" w:rsidRPr="00B42807">
        <w:rPr>
          <w:rFonts w:ascii="Garamond" w:hAnsi="Garamond" w:cs="Garamond"/>
        </w:rPr>
        <w:t xml:space="preserve"> </w:t>
      </w:r>
      <w:r w:rsidRPr="00B42807">
        <w:rPr>
          <w:rFonts w:ascii="Garamond" w:hAnsi="Garamond" w:cs="Garamond"/>
        </w:rPr>
        <w:t>strany</w:t>
      </w:r>
      <w:r w:rsidR="00B62536" w:rsidRPr="00B42807">
        <w:rPr>
          <w:rFonts w:ascii="Garamond" w:hAnsi="Garamond" w:cs="Garamond"/>
        </w:rPr>
        <w:t xml:space="preserve"> </w:t>
      </w:r>
      <w:r w:rsidRPr="00B42807">
        <w:rPr>
          <w:rFonts w:ascii="Garamond" w:hAnsi="Garamond" w:cs="Garamond"/>
        </w:rPr>
        <w:t>zhodne</w:t>
      </w:r>
      <w:r w:rsidR="00B62536" w:rsidRPr="00B42807">
        <w:rPr>
          <w:rFonts w:ascii="Garamond" w:hAnsi="Garamond" w:cs="Garamond"/>
        </w:rPr>
        <w:t xml:space="preserve"> </w:t>
      </w:r>
      <w:r w:rsidRPr="00B42807">
        <w:rPr>
          <w:rFonts w:ascii="Garamond" w:hAnsi="Garamond" w:cs="Garamond"/>
        </w:rPr>
        <w:t>prehlasujú,</w:t>
      </w:r>
      <w:r w:rsidR="00B62536" w:rsidRPr="00B42807">
        <w:rPr>
          <w:rFonts w:ascii="Garamond" w:hAnsi="Garamond" w:cs="Garamond"/>
        </w:rPr>
        <w:t xml:space="preserve"> </w:t>
      </w:r>
      <w:r w:rsidRPr="00B42807">
        <w:rPr>
          <w:rFonts w:ascii="Garamond" w:hAnsi="Garamond" w:cs="Garamond"/>
        </w:rPr>
        <w:t>(i)</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si</w:t>
      </w:r>
      <w:r w:rsidR="00B62536" w:rsidRPr="00B42807">
        <w:rPr>
          <w:rFonts w:ascii="Garamond" w:hAnsi="Garamond" w:cs="Garamond"/>
        </w:rPr>
        <w:t xml:space="preserve"> </w:t>
      </w:r>
      <w:r w:rsidRPr="00B42807">
        <w:rPr>
          <w:rFonts w:ascii="Garamond" w:hAnsi="Garamond" w:cs="Garamond"/>
        </w:rPr>
        <w:t>Zmluvu</w:t>
      </w:r>
      <w:r w:rsidR="00B62536" w:rsidRPr="00B42807">
        <w:rPr>
          <w:rFonts w:ascii="Garamond" w:hAnsi="Garamond" w:cs="Garamond"/>
        </w:rPr>
        <w:t xml:space="preserve"> </w:t>
      </w:r>
      <w:r w:rsidRPr="00B42807">
        <w:rPr>
          <w:rFonts w:ascii="Garamond" w:hAnsi="Garamond" w:cs="Garamond"/>
        </w:rPr>
        <w:t>riadne</w:t>
      </w:r>
      <w:r w:rsidR="00B62536" w:rsidRPr="00B42807">
        <w:rPr>
          <w:rFonts w:ascii="Garamond" w:hAnsi="Garamond" w:cs="Garamond"/>
        </w:rPr>
        <w:t xml:space="preserve"> </w:t>
      </w:r>
      <w:r w:rsidRPr="00B42807">
        <w:rPr>
          <w:rFonts w:ascii="Garamond" w:hAnsi="Garamond" w:cs="Garamond"/>
        </w:rPr>
        <w:t>prečítali,</w:t>
      </w:r>
      <w:r w:rsidR="00B62536" w:rsidRPr="00B42807">
        <w:rPr>
          <w:rFonts w:ascii="Garamond" w:hAnsi="Garamond" w:cs="Garamond"/>
        </w:rPr>
        <w:t xml:space="preserve"> </w:t>
      </w:r>
      <w:r w:rsidRPr="00B42807">
        <w:rPr>
          <w:rFonts w:ascii="Garamond" w:hAnsi="Garamond" w:cs="Garamond"/>
        </w:rPr>
        <w:t>(ii)</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plnom</w:t>
      </w:r>
      <w:r w:rsidR="00B62536" w:rsidRPr="00B42807">
        <w:rPr>
          <w:rFonts w:ascii="Garamond" w:hAnsi="Garamond" w:cs="Garamond"/>
        </w:rPr>
        <w:t xml:space="preserve"> </w:t>
      </w:r>
      <w:r w:rsidRPr="00B42807">
        <w:rPr>
          <w:rFonts w:ascii="Garamond" w:hAnsi="Garamond" w:cs="Garamond"/>
        </w:rPr>
        <w:t>rozsahu</w:t>
      </w:r>
      <w:r w:rsidR="00B62536" w:rsidRPr="00B42807">
        <w:rPr>
          <w:rFonts w:ascii="Garamond" w:hAnsi="Garamond" w:cs="Garamond"/>
        </w:rPr>
        <w:t xml:space="preserve"> </w:t>
      </w:r>
      <w:r w:rsidRPr="00B42807">
        <w:rPr>
          <w:rFonts w:ascii="Garamond" w:hAnsi="Garamond" w:cs="Garamond"/>
        </w:rPr>
        <w:t>porozumeli</w:t>
      </w:r>
      <w:r w:rsidR="00B62536" w:rsidRPr="00B42807">
        <w:rPr>
          <w:rFonts w:ascii="Garamond" w:hAnsi="Garamond" w:cs="Garamond"/>
        </w:rPr>
        <w:t xml:space="preserve"> </w:t>
      </w:r>
      <w:r w:rsidRPr="00B42807">
        <w:rPr>
          <w:rFonts w:ascii="Garamond" w:hAnsi="Garamond" w:cs="Garamond"/>
        </w:rPr>
        <w:t>jej</w:t>
      </w:r>
      <w:r w:rsidR="00B62536" w:rsidRPr="00B42807">
        <w:rPr>
          <w:rFonts w:ascii="Garamond" w:hAnsi="Garamond" w:cs="Garamond"/>
        </w:rPr>
        <w:t xml:space="preserve"> </w:t>
      </w:r>
      <w:r w:rsidRPr="00B42807">
        <w:rPr>
          <w:rFonts w:ascii="Garamond" w:hAnsi="Garamond" w:cs="Garamond"/>
        </w:rPr>
        <w:t>obsahu,</w:t>
      </w:r>
      <w:r w:rsidR="00B62536" w:rsidRPr="00B42807">
        <w:rPr>
          <w:rFonts w:ascii="Garamond" w:hAnsi="Garamond" w:cs="Garamond"/>
        </w:rPr>
        <w:t xml:space="preserve"> </w:t>
      </w:r>
      <w:r w:rsidRPr="00B42807">
        <w:rPr>
          <w:rFonts w:ascii="Garamond" w:hAnsi="Garamond" w:cs="Garamond"/>
        </w:rPr>
        <w:t>ktorý</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pre</w:t>
      </w:r>
      <w:r w:rsidR="00B62536" w:rsidRPr="00B42807">
        <w:rPr>
          <w:rFonts w:ascii="Garamond" w:hAnsi="Garamond" w:cs="Garamond"/>
        </w:rPr>
        <w:t xml:space="preserve"> </w:t>
      </w:r>
      <w:proofErr w:type="spellStart"/>
      <w:r w:rsidRPr="00B42807">
        <w:rPr>
          <w:rFonts w:ascii="Garamond" w:hAnsi="Garamond" w:cs="Garamond"/>
        </w:rPr>
        <w:t>ne</w:t>
      </w:r>
      <w:proofErr w:type="spellEnd"/>
      <w:r w:rsidR="00B62536" w:rsidRPr="00B42807">
        <w:rPr>
          <w:rFonts w:ascii="Garamond" w:hAnsi="Garamond" w:cs="Garamond"/>
        </w:rPr>
        <w:t xml:space="preserve"> </w:t>
      </w:r>
      <w:r w:rsidRPr="00B42807">
        <w:rPr>
          <w:rFonts w:ascii="Garamond" w:hAnsi="Garamond" w:cs="Garamond"/>
        </w:rPr>
        <w:t>dostatočne</w:t>
      </w:r>
      <w:r w:rsidR="00B62536" w:rsidRPr="00B42807">
        <w:rPr>
          <w:rFonts w:ascii="Garamond" w:hAnsi="Garamond" w:cs="Garamond"/>
        </w:rPr>
        <w:t xml:space="preserve"> </w:t>
      </w:r>
      <w:r w:rsidRPr="00B42807">
        <w:rPr>
          <w:rFonts w:ascii="Garamond" w:hAnsi="Garamond" w:cs="Garamond"/>
        </w:rPr>
        <w:t>zrozumiteľný</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určitý,</w:t>
      </w:r>
      <w:r w:rsidR="00B62536" w:rsidRPr="00B42807">
        <w:rPr>
          <w:rFonts w:ascii="Garamond" w:hAnsi="Garamond" w:cs="Garamond"/>
        </w:rPr>
        <w:t xml:space="preserve"> </w:t>
      </w:r>
      <w:r w:rsidRPr="00B42807">
        <w:rPr>
          <w:rFonts w:ascii="Garamond" w:hAnsi="Garamond" w:cs="Garamond"/>
        </w:rPr>
        <w:t>(iii)</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táto</w:t>
      </w:r>
      <w:r w:rsidR="00B62536" w:rsidRPr="00B42807">
        <w:rPr>
          <w:rFonts w:ascii="Garamond" w:hAnsi="Garamond" w:cs="Garamond"/>
        </w:rPr>
        <w:t xml:space="preserve"> </w:t>
      </w:r>
      <w:r w:rsidRPr="00B42807">
        <w:rPr>
          <w:rFonts w:ascii="Garamond" w:hAnsi="Garamond" w:cs="Garamond"/>
        </w:rPr>
        <w:t>vyjadruje</w:t>
      </w:r>
      <w:r w:rsidR="00B62536" w:rsidRPr="00B42807">
        <w:rPr>
          <w:rFonts w:ascii="Garamond" w:hAnsi="Garamond" w:cs="Garamond"/>
        </w:rPr>
        <w:t xml:space="preserve"> </w:t>
      </w:r>
      <w:r w:rsidRPr="00B42807">
        <w:rPr>
          <w:rFonts w:ascii="Garamond" w:hAnsi="Garamond" w:cs="Garamond"/>
        </w:rPr>
        <w:t>ich</w:t>
      </w:r>
      <w:r w:rsidR="00B62536" w:rsidRPr="00B42807">
        <w:rPr>
          <w:rFonts w:ascii="Garamond" w:hAnsi="Garamond" w:cs="Garamond"/>
        </w:rPr>
        <w:t xml:space="preserve"> </w:t>
      </w:r>
      <w:r w:rsidRPr="00B42807">
        <w:rPr>
          <w:rFonts w:ascii="Garamond" w:hAnsi="Garamond" w:cs="Garamond"/>
        </w:rPr>
        <w:t>slobodnú</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vážnu</w:t>
      </w:r>
      <w:r w:rsidR="00B62536" w:rsidRPr="00B42807">
        <w:rPr>
          <w:rFonts w:ascii="Garamond" w:hAnsi="Garamond" w:cs="Garamond"/>
        </w:rPr>
        <w:t xml:space="preserve"> </w:t>
      </w:r>
      <w:r w:rsidRPr="00B42807">
        <w:rPr>
          <w:rFonts w:ascii="Garamond" w:hAnsi="Garamond" w:cs="Garamond"/>
        </w:rPr>
        <w:t>vôľu</w:t>
      </w:r>
      <w:r w:rsidR="00B62536" w:rsidRPr="00B42807">
        <w:rPr>
          <w:rFonts w:ascii="Garamond" w:hAnsi="Garamond" w:cs="Garamond"/>
        </w:rPr>
        <w:t xml:space="preserve"> </w:t>
      </w:r>
      <w:r w:rsidRPr="00B42807">
        <w:rPr>
          <w:rFonts w:ascii="Garamond" w:hAnsi="Garamond" w:cs="Garamond"/>
        </w:rPr>
        <w:t>bez</w:t>
      </w:r>
      <w:r w:rsidR="00B62536" w:rsidRPr="00B42807">
        <w:rPr>
          <w:rFonts w:ascii="Garamond" w:hAnsi="Garamond"/>
        </w:rPr>
        <w:t xml:space="preserve"> </w:t>
      </w:r>
      <w:r w:rsidRPr="00B42807">
        <w:rPr>
          <w:rFonts w:ascii="Garamond" w:hAnsi="Garamond" w:cs="Garamond"/>
        </w:rPr>
        <w:t>akýchkoľvek</w:t>
      </w:r>
      <w:r w:rsidR="00B62536" w:rsidRPr="00B42807">
        <w:rPr>
          <w:rFonts w:ascii="Garamond" w:hAnsi="Garamond" w:cs="Garamond"/>
        </w:rPr>
        <w:t xml:space="preserve"> </w:t>
      </w:r>
      <w:r w:rsidRPr="00B42807">
        <w:rPr>
          <w:rFonts w:ascii="Garamond" w:eastAsia="Times New Roman" w:hAnsi="Garamond"/>
          <w:lang w:eastAsia="en-US"/>
        </w:rPr>
        <w:t>omylov</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(iv)</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táto</w:t>
      </w:r>
      <w:r w:rsidR="00B62536" w:rsidRPr="00B42807">
        <w:rPr>
          <w:rFonts w:ascii="Garamond" w:hAnsi="Garamond" w:cs="Garamond"/>
        </w:rPr>
        <w:t xml:space="preserve"> </w:t>
      </w:r>
      <w:r w:rsidRPr="00B42807">
        <w:rPr>
          <w:rFonts w:ascii="Garamond" w:hAnsi="Garamond" w:cs="Garamond"/>
        </w:rPr>
        <w:t>nebola</w:t>
      </w:r>
      <w:r w:rsidR="00B62536" w:rsidRPr="00B42807">
        <w:rPr>
          <w:rFonts w:ascii="Garamond" w:hAnsi="Garamond" w:cs="Garamond"/>
        </w:rPr>
        <w:t xml:space="preserve"> </w:t>
      </w:r>
      <w:r w:rsidRPr="00B42807">
        <w:rPr>
          <w:rFonts w:ascii="Garamond" w:hAnsi="Garamond" w:cs="Garamond"/>
        </w:rPr>
        <w:t>uzavretá</w:t>
      </w:r>
      <w:r w:rsidR="00B62536" w:rsidRPr="00B42807">
        <w:rPr>
          <w:rFonts w:ascii="Garamond" w:hAnsi="Garamond" w:cs="Garamond"/>
        </w:rPr>
        <w:t xml:space="preserve"> </w:t>
      </w:r>
      <w:r w:rsidRPr="00B42807">
        <w:rPr>
          <w:rFonts w:ascii="Garamond" w:hAnsi="Garamond" w:cs="Garamond"/>
        </w:rPr>
        <w:t>ani</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tiesni,</w:t>
      </w:r>
      <w:r w:rsidR="00B62536" w:rsidRPr="00B42807">
        <w:rPr>
          <w:rFonts w:ascii="Garamond" w:hAnsi="Garamond" w:cs="Garamond"/>
        </w:rPr>
        <w:t xml:space="preserve"> </w:t>
      </w:r>
      <w:r w:rsidRPr="00B42807">
        <w:rPr>
          <w:rFonts w:ascii="Garamond" w:hAnsi="Garamond" w:cs="Garamond"/>
        </w:rPr>
        <w:t>ani</w:t>
      </w:r>
      <w:r w:rsidR="00B62536" w:rsidRPr="00B42807">
        <w:rPr>
          <w:rFonts w:ascii="Garamond" w:hAnsi="Garamond" w:cs="Garamond"/>
        </w:rPr>
        <w:t xml:space="preserve"> </w:t>
      </w:r>
      <w:r w:rsidRPr="00B42807">
        <w:rPr>
          <w:rFonts w:ascii="Garamond" w:hAnsi="Garamond" w:cs="Garamond"/>
        </w:rPr>
        <w:t>za</w:t>
      </w:r>
      <w:r w:rsidR="00B62536" w:rsidRPr="00B42807">
        <w:rPr>
          <w:rFonts w:ascii="Garamond" w:hAnsi="Garamond" w:cs="Garamond"/>
        </w:rPr>
        <w:t xml:space="preserve"> </w:t>
      </w:r>
      <w:r w:rsidRPr="00B42807">
        <w:rPr>
          <w:rFonts w:ascii="Garamond" w:hAnsi="Garamond" w:cs="Garamond"/>
        </w:rPr>
        <w:t>nápadne</w:t>
      </w:r>
      <w:r w:rsidR="00B62536" w:rsidRPr="00B42807">
        <w:rPr>
          <w:rFonts w:ascii="Garamond" w:hAnsi="Garamond" w:cs="Garamond"/>
        </w:rPr>
        <w:t xml:space="preserve"> </w:t>
      </w:r>
      <w:r w:rsidRPr="00B42807">
        <w:rPr>
          <w:rFonts w:ascii="Garamond" w:hAnsi="Garamond" w:cs="Garamond"/>
        </w:rPr>
        <w:t>nevýhodných</w:t>
      </w:r>
      <w:r w:rsidR="00B62536" w:rsidRPr="00B42807">
        <w:rPr>
          <w:rFonts w:ascii="Garamond" w:hAnsi="Garamond" w:cs="Garamond"/>
        </w:rPr>
        <w:t xml:space="preserve"> </w:t>
      </w:r>
      <w:r w:rsidRPr="00B42807">
        <w:rPr>
          <w:rFonts w:ascii="Garamond" w:hAnsi="Garamond" w:cs="Garamond"/>
        </w:rPr>
        <w:t>podmienok</w:t>
      </w:r>
      <w:r w:rsidR="00B62536" w:rsidRPr="00B42807">
        <w:rPr>
          <w:rFonts w:ascii="Garamond" w:hAnsi="Garamond" w:cs="Garamond"/>
        </w:rPr>
        <w:t xml:space="preserve"> </w:t>
      </w:r>
      <w:r w:rsidRPr="00B42807">
        <w:rPr>
          <w:rFonts w:ascii="Garamond" w:hAnsi="Garamond" w:cs="Garamond"/>
        </w:rPr>
        <w:t>plynúcich</w:t>
      </w:r>
      <w:r w:rsidR="00B62536" w:rsidRPr="00B42807">
        <w:rPr>
          <w:rFonts w:ascii="Garamond" w:hAnsi="Garamond" w:cs="Garamond"/>
        </w:rPr>
        <w:t xml:space="preserve"> </w:t>
      </w:r>
      <w:r w:rsidRPr="00B42807">
        <w:rPr>
          <w:rFonts w:ascii="Garamond" w:hAnsi="Garamond" w:cs="Garamond"/>
        </w:rPr>
        <w:t>pre</w:t>
      </w:r>
      <w:r w:rsidR="00B62536" w:rsidRPr="00B42807">
        <w:rPr>
          <w:rFonts w:ascii="Garamond" w:hAnsi="Garamond" w:cs="Garamond"/>
        </w:rPr>
        <w:t xml:space="preserve"> </w:t>
      </w:r>
      <w:r w:rsidRPr="00B42807">
        <w:rPr>
          <w:rFonts w:ascii="Garamond" w:hAnsi="Garamond" w:cs="Garamond"/>
        </w:rPr>
        <w:t>ktorúkoľvek</w:t>
      </w:r>
      <w:r w:rsidR="00B62536" w:rsidRPr="00B42807">
        <w:rPr>
          <w:rFonts w:ascii="Garamond" w:hAnsi="Garamond" w:cs="Garamond"/>
        </w:rPr>
        <w:t xml:space="preserve"> </w:t>
      </w:r>
      <w:r w:rsidRPr="00B42807">
        <w:rPr>
          <w:rFonts w:ascii="Garamond" w:hAnsi="Garamond" w:cs="Garamond"/>
        </w:rPr>
        <w:t>Zmluvnú</w:t>
      </w:r>
      <w:r w:rsidR="00B62536" w:rsidRPr="00B42807">
        <w:rPr>
          <w:rFonts w:ascii="Garamond" w:hAnsi="Garamond" w:cs="Garamond"/>
        </w:rPr>
        <w:t xml:space="preserve"> </w:t>
      </w:r>
      <w:r w:rsidRPr="00B42807">
        <w:rPr>
          <w:rFonts w:ascii="Garamond" w:hAnsi="Garamond" w:cs="Garamond"/>
        </w:rPr>
        <w:t>stranu,</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znak</w:t>
      </w:r>
      <w:r w:rsidR="00B62536" w:rsidRPr="00B42807">
        <w:rPr>
          <w:rFonts w:ascii="Garamond" w:hAnsi="Garamond" w:cs="Garamond"/>
        </w:rPr>
        <w:t xml:space="preserve"> </w:t>
      </w:r>
      <w:r w:rsidRPr="00B42807">
        <w:rPr>
          <w:rFonts w:ascii="Garamond" w:hAnsi="Garamond" w:cs="Garamond"/>
        </w:rPr>
        <w:t>čoho</w:t>
      </w:r>
      <w:r w:rsidR="00B62536" w:rsidRPr="00B42807">
        <w:rPr>
          <w:rFonts w:ascii="Garamond" w:hAnsi="Garamond" w:cs="Garamond"/>
        </w:rPr>
        <w:t xml:space="preserve"> </w:t>
      </w:r>
      <w:r w:rsidRPr="00B42807">
        <w:rPr>
          <w:rFonts w:ascii="Garamond" w:hAnsi="Garamond" w:cs="Garamond"/>
        </w:rPr>
        <w:t>ju</w:t>
      </w:r>
      <w:r w:rsidR="00B62536" w:rsidRPr="00B42807">
        <w:rPr>
          <w:rFonts w:ascii="Garamond" w:hAnsi="Garamond" w:cs="Garamond"/>
        </w:rPr>
        <w:t xml:space="preserve"> </w:t>
      </w:r>
      <w:r w:rsidRPr="00B42807">
        <w:rPr>
          <w:rFonts w:ascii="Garamond" w:hAnsi="Garamond" w:cs="Garamond"/>
        </w:rPr>
        <w:t>týmto</w:t>
      </w:r>
      <w:r w:rsidR="00B62536" w:rsidRPr="00B42807">
        <w:rPr>
          <w:rFonts w:ascii="Garamond" w:hAnsi="Garamond" w:cs="Garamond"/>
        </w:rPr>
        <w:t xml:space="preserve"> </w:t>
      </w:r>
      <w:r w:rsidRPr="00B42807">
        <w:rPr>
          <w:rFonts w:ascii="Garamond" w:hAnsi="Garamond" w:cs="Garamond"/>
        </w:rPr>
        <w:t>vlastnoručne</w:t>
      </w:r>
      <w:r w:rsidR="00B62536" w:rsidRPr="00B42807">
        <w:rPr>
          <w:rFonts w:ascii="Garamond" w:hAnsi="Garamond" w:cs="Garamond"/>
        </w:rPr>
        <w:t xml:space="preserve"> </w:t>
      </w:r>
      <w:r w:rsidRPr="00B42807">
        <w:rPr>
          <w:rFonts w:ascii="Garamond" w:hAnsi="Garamond" w:cs="Garamond"/>
        </w:rPr>
        <w:t>podpisujú.</w:t>
      </w:r>
    </w:p>
    <w:p w14:paraId="5657DE6B" w14:textId="77777777" w:rsidR="003D2AAD" w:rsidRPr="00B42807" w:rsidRDefault="003D2AAD" w:rsidP="003B0FC1">
      <w:pPr>
        <w:pStyle w:val="Odsekzoznamu"/>
        <w:spacing w:after="0" w:line="240" w:lineRule="auto"/>
        <w:jc w:val="both"/>
        <w:rPr>
          <w:rFonts w:ascii="Garamond" w:hAnsi="Garamond" w:cs="Arial"/>
        </w:rPr>
      </w:pPr>
    </w:p>
    <w:p w14:paraId="03FC8316" w14:textId="509D719C" w:rsidR="00013130" w:rsidRPr="00B42807" w:rsidRDefault="00013130" w:rsidP="00500BA1">
      <w:pPr>
        <w:pStyle w:val="Odsekzoznamu"/>
        <w:numPr>
          <w:ilvl w:val="0"/>
          <w:numId w:val="18"/>
        </w:numPr>
        <w:spacing w:after="0" w:line="240" w:lineRule="auto"/>
        <w:ind w:hanging="720"/>
        <w:jc w:val="both"/>
        <w:rPr>
          <w:rFonts w:ascii="Garamond" w:hAnsi="Garamond" w:cs="Arial"/>
        </w:rPr>
      </w:pPr>
      <w:r w:rsidRPr="00B42807">
        <w:rPr>
          <w:rFonts w:ascii="Garamond" w:hAnsi="Garamond" w:cs="Garamond"/>
        </w:rPr>
        <w:t>Zmluva</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vyhotovená</w:t>
      </w:r>
      <w:r w:rsidR="00B62536" w:rsidRPr="00B42807">
        <w:rPr>
          <w:rFonts w:ascii="Garamond" w:hAnsi="Garamond" w:cs="Garamond"/>
        </w:rPr>
        <w:t xml:space="preserve"> </w:t>
      </w:r>
      <w:r w:rsidRPr="00B42807">
        <w:rPr>
          <w:rFonts w:ascii="Garamond" w:hAnsi="Garamond" w:cs="Garamond"/>
        </w:rPr>
        <w:t>v</w:t>
      </w:r>
      <w:r w:rsidR="00950590">
        <w:rPr>
          <w:rFonts w:ascii="Garamond" w:hAnsi="Garamond" w:cs="Garamond"/>
        </w:rPr>
        <w:t> 3 (troch</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rovnopisoch,</w:t>
      </w:r>
      <w:r w:rsidR="00B62536" w:rsidRPr="00B42807">
        <w:rPr>
          <w:rFonts w:ascii="Garamond" w:hAnsi="Garamond" w:cs="Garamond"/>
        </w:rPr>
        <w:t xml:space="preserve"> </w:t>
      </w:r>
      <w:r w:rsidRPr="00B42807">
        <w:rPr>
          <w:rFonts w:ascii="Garamond" w:hAnsi="Garamond" w:cs="Garamond"/>
        </w:rPr>
        <w:t>s</w:t>
      </w:r>
      <w:r w:rsidR="00B62536" w:rsidRPr="00B42807">
        <w:rPr>
          <w:rFonts w:ascii="Garamond" w:hAnsi="Garamond" w:cs="Garamond"/>
        </w:rPr>
        <w:t xml:space="preserve"> </w:t>
      </w:r>
      <w:r w:rsidRPr="00B42807">
        <w:rPr>
          <w:rFonts w:ascii="Garamond" w:hAnsi="Garamond" w:cs="Garamond"/>
        </w:rPr>
        <w:t>tým,</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všetky</w:t>
      </w:r>
      <w:r w:rsidR="00B62536" w:rsidRPr="00B42807">
        <w:rPr>
          <w:rFonts w:ascii="Garamond" w:hAnsi="Garamond" w:cs="Garamond"/>
        </w:rPr>
        <w:t xml:space="preserve"> </w:t>
      </w:r>
      <w:r w:rsidRPr="00B42807">
        <w:rPr>
          <w:rFonts w:ascii="Garamond" w:hAnsi="Garamond" w:cs="Garamond"/>
        </w:rPr>
        <w:t>rovnopisy</w:t>
      </w:r>
      <w:r w:rsidR="00B62536" w:rsidRPr="00B42807">
        <w:rPr>
          <w:rFonts w:ascii="Garamond" w:hAnsi="Garamond" w:cs="Garamond"/>
        </w:rPr>
        <w:t xml:space="preserve"> </w:t>
      </w:r>
      <w:r w:rsidRPr="00B42807">
        <w:rPr>
          <w:rFonts w:ascii="Garamond" w:hAnsi="Garamond" w:cs="Garamond"/>
        </w:rPr>
        <w:t>majú</w:t>
      </w:r>
      <w:r w:rsidR="00B62536" w:rsidRPr="00B42807">
        <w:rPr>
          <w:rFonts w:ascii="Garamond" w:hAnsi="Garamond" w:cs="Garamond"/>
        </w:rPr>
        <w:t xml:space="preserve"> </w:t>
      </w:r>
      <w:r w:rsidRPr="00B42807">
        <w:rPr>
          <w:rFonts w:ascii="Garamond" w:hAnsi="Garamond" w:cs="Garamond"/>
        </w:rPr>
        <w:t>platnosť</w:t>
      </w:r>
      <w:r w:rsidR="00B62536" w:rsidRPr="00B42807">
        <w:rPr>
          <w:rFonts w:ascii="Garamond" w:hAnsi="Garamond" w:cs="Garamond"/>
        </w:rPr>
        <w:t xml:space="preserve"> </w:t>
      </w:r>
      <w:r w:rsidRPr="00B42807">
        <w:rPr>
          <w:rFonts w:ascii="Garamond" w:hAnsi="Garamond" w:cs="Garamond"/>
        </w:rPr>
        <w:t>originálu.</w:t>
      </w:r>
      <w:r w:rsidR="00B62536" w:rsidRPr="00B42807">
        <w:rPr>
          <w:rFonts w:ascii="Garamond" w:hAnsi="Garamond" w:cs="Garamond"/>
        </w:rPr>
        <w:t xml:space="preserve"> </w:t>
      </w:r>
      <w:r w:rsidRPr="00B42807">
        <w:rPr>
          <w:rFonts w:ascii="Garamond" w:hAnsi="Garamond" w:cs="Garamond"/>
        </w:rPr>
        <w:t>Objednávateľ</w:t>
      </w:r>
      <w:r w:rsidR="00B62536" w:rsidRPr="00B42807">
        <w:rPr>
          <w:rFonts w:ascii="Garamond" w:hAnsi="Garamond" w:cs="Garamond"/>
        </w:rPr>
        <w:t xml:space="preserve"> </w:t>
      </w:r>
      <w:r w:rsidRPr="00B42807">
        <w:rPr>
          <w:rFonts w:ascii="Garamond" w:hAnsi="Garamond" w:cs="Garamond"/>
        </w:rPr>
        <w:t>dostane</w:t>
      </w:r>
      <w:r w:rsidR="00B62536" w:rsidRPr="00B42807">
        <w:rPr>
          <w:rFonts w:ascii="Garamond" w:hAnsi="Garamond" w:cs="Garamond"/>
        </w:rPr>
        <w:t xml:space="preserve"> </w:t>
      </w:r>
      <w:r w:rsidR="00950590">
        <w:rPr>
          <w:rFonts w:ascii="Garamond" w:hAnsi="Garamond" w:cs="Garamond"/>
        </w:rPr>
        <w:t>2 (dva</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rovnopisy</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003A75B4" w:rsidRPr="00B42807">
        <w:rPr>
          <w:rFonts w:ascii="Garamond" w:hAnsi="Garamond" w:cs="Garamond"/>
        </w:rPr>
        <w:t>Poskytovat</w:t>
      </w:r>
      <w:r w:rsidR="001D358B" w:rsidRPr="00B42807">
        <w:rPr>
          <w:rFonts w:ascii="Garamond" w:hAnsi="Garamond" w:cs="Garamond"/>
        </w:rPr>
        <w:t>eľ</w:t>
      </w:r>
      <w:r w:rsidR="00B62536" w:rsidRPr="00B42807">
        <w:rPr>
          <w:rFonts w:ascii="Garamond" w:hAnsi="Garamond" w:cs="Garamond"/>
        </w:rPr>
        <w:t xml:space="preserve"> </w:t>
      </w:r>
      <w:r w:rsidRPr="00B42807">
        <w:rPr>
          <w:rFonts w:ascii="Garamond" w:hAnsi="Garamond" w:cs="Garamond"/>
        </w:rPr>
        <w:t>dostane</w:t>
      </w:r>
      <w:r w:rsidR="00B62536" w:rsidRPr="00B42807">
        <w:rPr>
          <w:rFonts w:ascii="Garamond" w:hAnsi="Garamond" w:cs="Garamond"/>
        </w:rPr>
        <w:t xml:space="preserve"> </w:t>
      </w:r>
      <w:r w:rsidR="00950590">
        <w:rPr>
          <w:rFonts w:ascii="Garamond" w:hAnsi="Garamond" w:cs="Garamond"/>
        </w:rPr>
        <w:t>1 (jeden</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rovnopis.</w:t>
      </w:r>
    </w:p>
    <w:p w14:paraId="093D8D7B" w14:textId="77777777" w:rsidR="00F043A8" w:rsidRPr="00B42807" w:rsidRDefault="00F043A8" w:rsidP="003B0FC1">
      <w:pPr>
        <w:tabs>
          <w:tab w:val="center" w:pos="4536"/>
          <w:tab w:val="right" w:pos="9072"/>
        </w:tabs>
        <w:spacing w:after="0" w:line="240" w:lineRule="auto"/>
        <w:jc w:val="both"/>
        <w:rPr>
          <w:rFonts w:ascii="Garamond" w:eastAsia="Times New Roman" w:hAnsi="Garamond" w:cs="Arial"/>
        </w:rPr>
      </w:pPr>
    </w:p>
    <w:p w14:paraId="2274A1EF" w14:textId="77777777" w:rsidR="00950590" w:rsidRDefault="00B217C0" w:rsidP="003B0FC1">
      <w:pPr>
        <w:tabs>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u w:val="single"/>
        </w:rPr>
        <w:t>Príloh</w:t>
      </w:r>
      <w:r w:rsidR="00D4515F" w:rsidRPr="00B42807">
        <w:rPr>
          <w:rFonts w:ascii="Garamond" w:eastAsia="Times New Roman" w:hAnsi="Garamond" w:cs="Arial"/>
          <w:u w:val="single"/>
        </w:rPr>
        <w:t>y:</w:t>
      </w:r>
      <w:r w:rsidR="00B62536" w:rsidRPr="00B42807">
        <w:rPr>
          <w:rFonts w:ascii="Garamond" w:eastAsia="Times New Roman" w:hAnsi="Garamond" w:cs="Arial"/>
        </w:rPr>
        <w:t xml:space="preserve">  </w:t>
      </w:r>
    </w:p>
    <w:p w14:paraId="772CF3BA" w14:textId="77777777" w:rsidR="00950590" w:rsidRDefault="00950590" w:rsidP="003B0FC1">
      <w:pPr>
        <w:tabs>
          <w:tab w:val="center" w:pos="4536"/>
          <w:tab w:val="right" w:pos="9072"/>
        </w:tabs>
        <w:spacing w:after="0" w:line="240" w:lineRule="auto"/>
        <w:jc w:val="both"/>
        <w:rPr>
          <w:rFonts w:ascii="Garamond" w:eastAsia="Times New Roman" w:hAnsi="Garamond" w:cs="Arial"/>
        </w:rPr>
      </w:pPr>
    </w:p>
    <w:p w14:paraId="4D5BA360" w14:textId="77777777" w:rsidR="00F85904" w:rsidRDefault="00D4515F" w:rsidP="003B0FC1">
      <w:pPr>
        <w:tabs>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rPr>
        <w:t>Príloha</w:t>
      </w:r>
      <w:r w:rsidR="00B62536" w:rsidRPr="00B42807">
        <w:rPr>
          <w:rFonts w:ascii="Garamond" w:eastAsia="Times New Roman" w:hAnsi="Garamond" w:cs="Arial"/>
        </w:rPr>
        <w:t xml:space="preserve"> </w:t>
      </w:r>
      <w:r w:rsidRPr="00B42807">
        <w:rPr>
          <w:rFonts w:ascii="Garamond" w:eastAsia="Times New Roman" w:hAnsi="Garamond" w:cs="Arial"/>
        </w:rPr>
        <w:t>1</w:t>
      </w:r>
      <w:r w:rsidR="00950590">
        <w:rPr>
          <w:rFonts w:ascii="Garamond" w:eastAsia="Times New Roman" w:hAnsi="Garamond" w:cs="Arial"/>
        </w:rPr>
        <w:t xml:space="preserve">: </w:t>
      </w:r>
      <w:r w:rsidR="00F85904">
        <w:rPr>
          <w:rFonts w:ascii="Garamond" w:eastAsia="Times New Roman" w:hAnsi="Garamond" w:cs="Arial"/>
        </w:rPr>
        <w:t>Špecifikácia Služby</w:t>
      </w:r>
    </w:p>
    <w:p w14:paraId="79CCA636" w14:textId="421C35AF" w:rsidR="00B217C0" w:rsidRDefault="00F85904" w:rsidP="003B0FC1">
      <w:pPr>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Jednotkové ceny</w:t>
      </w:r>
      <w:r w:rsidR="00B62536" w:rsidRPr="00B42807">
        <w:rPr>
          <w:rFonts w:ascii="Garamond" w:eastAsia="Times New Roman" w:hAnsi="Garamond" w:cs="Arial"/>
        </w:rPr>
        <w:t xml:space="preserve"> </w:t>
      </w:r>
    </w:p>
    <w:p w14:paraId="4F4440C8" w14:textId="3B54C59B" w:rsidR="0013034C" w:rsidRPr="00B42807" w:rsidRDefault="0013034C" w:rsidP="003B0FC1">
      <w:pPr>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3: Bezpečnostné požiadavky</w:t>
      </w:r>
    </w:p>
    <w:p w14:paraId="43D8999E" w14:textId="52E17831" w:rsidR="0060415D" w:rsidRPr="00B42807" w:rsidRDefault="009516F5" w:rsidP="003B0FC1">
      <w:pPr>
        <w:tabs>
          <w:tab w:val="left" w:pos="689"/>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rPr>
        <w:tab/>
      </w:r>
    </w:p>
    <w:p w14:paraId="6BA10CC9" w14:textId="4AB668DB" w:rsidR="009516F5" w:rsidRPr="00B42807" w:rsidRDefault="009516F5" w:rsidP="003B0FC1">
      <w:pPr>
        <w:tabs>
          <w:tab w:val="left" w:pos="689"/>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rPr>
        <w:tab/>
      </w:r>
    </w:p>
    <w:p w14:paraId="22C17A64" w14:textId="77777777" w:rsidR="006C64C8" w:rsidRPr="00B42807" w:rsidRDefault="006C64C8" w:rsidP="003B0FC1">
      <w:pPr>
        <w:tabs>
          <w:tab w:val="center" w:pos="4536"/>
          <w:tab w:val="right" w:pos="9072"/>
        </w:tabs>
        <w:spacing w:after="0" w:line="240" w:lineRule="auto"/>
        <w:ind w:firstLine="708"/>
        <w:jc w:val="both"/>
        <w:rPr>
          <w:rFonts w:ascii="Garamond" w:eastAsia="Times New Roman" w:hAnsi="Garamond" w:cs="Arial"/>
        </w:rPr>
      </w:pPr>
    </w:p>
    <w:p w14:paraId="73810553" w14:textId="77777777" w:rsidR="00FE4CD4" w:rsidRPr="00B42807" w:rsidRDefault="00FE4CD4" w:rsidP="003B0FC1">
      <w:pPr>
        <w:tabs>
          <w:tab w:val="left" w:pos="426"/>
          <w:tab w:val="left" w:pos="4500"/>
        </w:tabs>
        <w:spacing w:after="0" w:line="240" w:lineRule="auto"/>
        <w:rPr>
          <w:rFonts w:ascii="Garamond" w:hAnsi="Garamond"/>
        </w:rPr>
      </w:pPr>
    </w:p>
    <w:p w14:paraId="37B6276E" w14:textId="77777777" w:rsidR="00ED09FF" w:rsidRPr="00B42807" w:rsidRDefault="00ED09FF" w:rsidP="003B0FC1">
      <w:pPr>
        <w:tabs>
          <w:tab w:val="left" w:pos="426"/>
          <w:tab w:val="left" w:pos="709"/>
          <w:tab w:val="left" w:pos="851"/>
          <w:tab w:val="left" w:pos="4500"/>
        </w:tabs>
        <w:spacing w:after="0" w:line="240" w:lineRule="auto"/>
        <w:rPr>
          <w:rFonts w:ascii="Garamond" w:hAnsi="Garamond"/>
        </w:rPr>
      </w:pPr>
    </w:p>
    <w:p w14:paraId="63427FD7" w14:textId="7B0A965B" w:rsidR="00D4515F" w:rsidRPr="00B42807" w:rsidRDefault="00D4515F" w:rsidP="003B0FC1">
      <w:pPr>
        <w:spacing w:after="0" w:line="240" w:lineRule="auto"/>
        <w:jc w:val="center"/>
        <w:rPr>
          <w:rFonts w:ascii="Garamond" w:eastAsia="Times New Roman" w:hAnsi="Garamond" w:cs="Arial"/>
          <w:b/>
        </w:rPr>
      </w:pPr>
      <w:r w:rsidRPr="00B42807">
        <w:rPr>
          <w:rFonts w:ascii="Garamond" w:eastAsia="Times New Roman" w:hAnsi="Garamond" w:cs="Arial"/>
          <w:b/>
        </w:rPr>
        <w:lastRenderedPageBreak/>
        <w:t>PRÍLOHA</w:t>
      </w:r>
      <w:r w:rsidR="00B62536" w:rsidRPr="00B42807">
        <w:rPr>
          <w:rFonts w:ascii="Garamond" w:eastAsia="Times New Roman" w:hAnsi="Garamond" w:cs="Arial"/>
          <w:b/>
        </w:rPr>
        <w:t xml:space="preserve"> </w:t>
      </w:r>
      <w:r w:rsidRPr="00B42807">
        <w:rPr>
          <w:rFonts w:ascii="Garamond" w:eastAsia="Times New Roman" w:hAnsi="Garamond" w:cs="Arial"/>
          <w:b/>
        </w:rPr>
        <w:t>1</w:t>
      </w:r>
    </w:p>
    <w:p w14:paraId="092F3FBD" w14:textId="77777777" w:rsidR="007E31B4" w:rsidRPr="00B42807" w:rsidRDefault="007E31B4" w:rsidP="003B0FC1">
      <w:pPr>
        <w:spacing w:after="0" w:line="240" w:lineRule="auto"/>
        <w:jc w:val="center"/>
        <w:rPr>
          <w:rFonts w:ascii="Garamond" w:eastAsia="Times New Roman" w:hAnsi="Garamond" w:cs="Arial"/>
          <w:b/>
        </w:rPr>
      </w:pPr>
    </w:p>
    <w:p w14:paraId="74ACE6F6" w14:textId="5559482E" w:rsidR="00D4515F" w:rsidRPr="00B42807" w:rsidRDefault="00F85904" w:rsidP="003B0FC1">
      <w:pPr>
        <w:spacing w:after="0" w:line="240" w:lineRule="auto"/>
        <w:jc w:val="center"/>
        <w:rPr>
          <w:rFonts w:ascii="Garamond" w:eastAsia="Times New Roman" w:hAnsi="Garamond" w:cs="Arial"/>
          <w:b/>
        </w:rPr>
      </w:pPr>
      <w:r>
        <w:rPr>
          <w:rFonts w:ascii="Garamond" w:eastAsia="Times New Roman" w:hAnsi="Garamond" w:cs="Arial"/>
          <w:b/>
        </w:rPr>
        <w:t>ŠPECIFIKÁCIA SLUŽBY</w:t>
      </w:r>
    </w:p>
    <w:p w14:paraId="19A3E4A6" w14:textId="2700730C" w:rsidR="00834E6F" w:rsidRDefault="00834E6F" w:rsidP="003B0FC1">
      <w:pPr>
        <w:spacing w:after="0" w:line="240" w:lineRule="auto"/>
        <w:jc w:val="both"/>
        <w:rPr>
          <w:rFonts w:ascii="Garamond" w:hAnsi="Garamond" w:cs="Times New Roman"/>
          <w:b/>
          <w:u w:val="single"/>
        </w:rPr>
      </w:pPr>
    </w:p>
    <w:p w14:paraId="07892B4B" w14:textId="77777777" w:rsidR="000C0E1E" w:rsidRDefault="000C0E1E" w:rsidP="000C0E1E">
      <w:pPr>
        <w:spacing w:after="0" w:line="240" w:lineRule="auto"/>
        <w:rPr>
          <w:rFonts w:ascii="Garamond" w:hAnsi="Garamond" w:cstheme="minorHAnsi"/>
        </w:rPr>
      </w:pPr>
      <w:bookmarkStart w:id="0" w:name="_Hlk63774755"/>
      <w:r w:rsidRPr="003B0FC1">
        <w:rPr>
          <w:rFonts w:ascii="Garamond" w:hAnsi="Garamond" w:cstheme="minorHAnsi"/>
        </w:rPr>
        <w:t>Predmetom Zmluvy je:</w:t>
      </w:r>
    </w:p>
    <w:p w14:paraId="344E8C20" w14:textId="77777777" w:rsidR="000C0E1E" w:rsidRPr="003B0FC1" w:rsidRDefault="000C0E1E" w:rsidP="000C0E1E">
      <w:pPr>
        <w:spacing w:after="0" w:line="240" w:lineRule="auto"/>
        <w:rPr>
          <w:rFonts w:ascii="Garamond" w:hAnsi="Garamond" w:cstheme="minorHAnsi"/>
        </w:rPr>
      </w:pPr>
    </w:p>
    <w:p w14:paraId="44628416" w14:textId="77777777" w:rsidR="000C0E1E" w:rsidRPr="003B0FC1" w:rsidRDefault="000C0E1E" w:rsidP="000C0E1E">
      <w:pPr>
        <w:pStyle w:val="Odsekzoznamu"/>
        <w:numPr>
          <w:ilvl w:val="0"/>
          <w:numId w:val="24"/>
        </w:numPr>
        <w:spacing w:after="0" w:line="240" w:lineRule="auto"/>
        <w:ind w:hanging="720"/>
        <w:rPr>
          <w:rFonts w:ascii="Garamond" w:hAnsi="Garamond" w:cstheme="minorHAnsi"/>
        </w:rPr>
      </w:pPr>
      <w:bookmarkStart w:id="1" w:name="_Hlk65567597"/>
      <w:r w:rsidRPr="003B0FC1">
        <w:rPr>
          <w:rFonts w:ascii="Garamond" w:hAnsi="Garamond" w:cstheme="minorHAnsi"/>
        </w:rPr>
        <w:t>Poskytovanie služby telefónnej ústredne vo forme virtuálnej telefónnej ústredne na báze technológie VoIP.</w:t>
      </w:r>
    </w:p>
    <w:p w14:paraId="12721F61"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Dodávka potrebnej sieťovej infraštruktúry, montáž</w:t>
      </w:r>
      <w:r>
        <w:rPr>
          <w:rFonts w:ascii="Garamond" w:hAnsi="Garamond" w:cstheme="minorHAnsi"/>
        </w:rPr>
        <w:t>,</w:t>
      </w:r>
      <w:r w:rsidRPr="003B0FC1">
        <w:rPr>
          <w:rFonts w:ascii="Garamond" w:hAnsi="Garamond" w:cstheme="minorHAnsi"/>
        </w:rPr>
        <w:t> inštalácia</w:t>
      </w:r>
      <w:r>
        <w:rPr>
          <w:rFonts w:ascii="Garamond" w:hAnsi="Garamond" w:cstheme="minorHAnsi"/>
        </w:rPr>
        <w:t>, konfigurácia</w:t>
      </w:r>
      <w:r w:rsidRPr="003B0FC1">
        <w:rPr>
          <w:rFonts w:ascii="Garamond" w:hAnsi="Garamond" w:cstheme="minorHAnsi"/>
        </w:rPr>
        <w:t>,  </w:t>
      </w:r>
      <w:r>
        <w:rPr>
          <w:rFonts w:ascii="Garamond" w:hAnsi="Garamond" w:cstheme="minorHAnsi"/>
        </w:rPr>
        <w:t xml:space="preserve">prevádzka a </w:t>
      </w:r>
      <w:r w:rsidRPr="003B0FC1">
        <w:rPr>
          <w:rFonts w:ascii="Garamond" w:hAnsi="Garamond" w:cstheme="minorHAnsi"/>
        </w:rPr>
        <w:t>správa infraštruktúry.  Doprava a zaškolenie. Udržiavanie aktuálnej dokumentácie</w:t>
      </w:r>
    </w:p>
    <w:p w14:paraId="3F2A887B" w14:textId="77777777" w:rsidR="000C0E1E" w:rsidRPr="003B0FC1" w:rsidRDefault="000C0E1E" w:rsidP="000C0E1E">
      <w:pPr>
        <w:pStyle w:val="Odsekzoznamu"/>
        <w:numPr>
          <w:ilvl w:val="0"/>
          <w:numId w:val="24"/>
        </w:numPr>
        <w:spacing w:after="0" w:line="240" w:lineRule="auto"/>
        <w:ind w:hanging="720"/>
        <w:rPr>
          <w:rFonts w:ascii="Garamond" w:hAnsi="Garamond" w:cstheme="minorHAnsi"/>
        </w:rPr>
      </w:pPr>
      <w:r w:rsidRPr="003B0FC1">
        <w:rPr>
          <w:rFonts w:ascii="Garamond" w:hAnsi="Garamond" w:cstheme="minorHAnsi"/>
        </w:rPr>
        <w:t>Správa,</w:t>
      </w:r>
      <w:r>
        <w:rPr>
          <w:rFonts w:ascii="Garamond" w:hAnsi="Garamond" w:cstheme="minorHAnsi"/>
        </w:rPr>
        <w:t xml:space="preserve"> prevádzka,</w:t>
      </w:r>
      <w:r w:rsidRPr="003B0FC1">
        <w:rPr>
          <w:rFonts w:ascii="Garamond" w:hAnsi="Garamond" w:cstheme="minorHAnsi"/>
        </w:rPr>
        <w:t xml:space="preserve"> vybudovanie a služby LAN siete, firewall</w:t>
      </w:r>
      <w:r>
        <w:rPr>
          <w:rFonts w:ascii="Garamond" w:hAnsi="Garamond" w:cstheme="minorHAnsi"/>
        </w:rPr>
        <w:t xml:space="preserve">. </w:t>
      </w:r>
      <w:r w:rsidRPr="003B0FC1">
        <w:rPr>
          <w:rFonts w:ascii="Garamond" w:hAnsi="Garamond" w:cstheme="minorHAnsi"/>
        </w:rPr>
        <w:t>Dodávka potrebnej sieťovej infraštruktúry, montáž</w:t>
      </w:r>
      <w:r>
        <w:rPr>
          <w:rFonts w:ascii="Garamond" w:hAnsi="Garamond" w:cstheme="minorHAnsi"/>
        </w:rPr>
        <w:t>,</w:t>
      </w:r>
      <w:r w:rsidRPr="003B0FC1">
        <w:rPr>
          <w:rFonts w:ascii="Garamond" w:hAnsi="Garamond" w:cstheme="minorHAnsi"/>
        </w:rPr>
        <w:t> inštalácia</w:t>
      </w:r>
      <w:r>
        <w:rPr>
          <w:rFonts w:ascii="Garamond" w:hAnsi="Garamond" w:cstheme="minorHAnsi"/>
        </w:rPr>
        <w:t>, konfigurácia</w:t>
      </w:r>
      <w:r w:rsidRPr="003B0FC1">
        <w:rPr>
          <w:rFonts w:ascii="Garamond" w:hAnsi="Garamond" w:cstheme="minorHAnsi"/>
        </w:rPr>
        <w:t>,  </w:t>
      </w:r>
      <w:r>
        <w:rPr>
          <w:rFonts w:ascii="Garamond" w:hAnsi="Garamond" w:cstheme="minorHAnsi"/>
        </w:rPr>
        <w:t xml:space="preserve">prevádzka a </w:t>
      </w:r>
      <w:r w:rsidRPr="003B0FC1">
        <w:rPr>
          <w:rFonts w:ascii="Garamond" w:hAnsi="Garamond" w:cstheme="minorHAnsi"/>
        </w:rPr>
        <w:t>správa infraštruktúry.</w:t>
      </w:r>
      <w:r>
        <w:rPr>
          <w:rFonts w:ascii="Garamond" w:hAnsi="Garamond" w:cstheme="minorHAnsi"/>
        </w:rPr>
        <w:t xml:space="preserve"> U</w:t>
      </w:r>
      <w:r w:rsidRPr="003B0FC1">
        <w:rPr>
          <w:rFonts w:ascii="Garamond" w:hAnsi="Garamond" w:cstheme="minorHAnsi"/>
        </w:rPr>
        <w:t>držiavanie aktuálnej dokumentácie. Doprava a zaškolenie</w:t>
      </w:r>
    </w:p>
    <w:bookmarkEnd w:id="1"/>
    <w:p w14:paraId="5DC2B205" w14:textId="77777777" w:rsidR="000C0E1E" w:rsidRPr="003B0FC1" w:rsidRDefault="000C0E1E" w:rsidP="000C0E1E">
      <w:pPr>
        <w:spacing w:after="0" w:line="240" w:lineRule="auto"/>
        <w:rPr>
          <w:rFonts w:ascii="Garamond" w:hAnsi="Garamond" w:cstheme="minorHAnsi"/>
        </w:rPr>
      </w:pPr>
    </w:p>
    <w:p w14:paraId="113453C5" w14:textId="77777777" w:rsidR="000C0E1E" w:rsidRPr="003B0FC1" w:rsidRDefault="000C0E1E" w:rsidP="000C0E1E">
      <w:pPr>
        <w:pStyle w:val="Odsekzoznamu"/>
        <w:numPr>
          <w:ilvl w:val="0"/>
          <w:numId w:val="36"/>
        </w:numPr>
        <w:spacing w:after="0" w:line="240" w:lineRule="auto"/>
        <w:ind w:hanging="720"/>
        <w:rPr>
          <w:rFonts w:ascii="Garamond" w:hAnsi="Garamond" w:cstheme="minorHAnsi"/>
          <w:b/>
        </w:rPr>
      </w:pPr>
      <w:r w:rsidRPr="003B0FC1">
        <w:rPr>
          <w:rFonts w:ascii="Garamond" w:hAnsi="Garamond" w:cstheme="minorHAnsi"/>
          <w:b/>
        </w:rPr>
        <w:t>Zoznam lokalít obstarávateľa</w:t>
      </w:r>
    </w:p>
    <w:p w14:paraId="1F7E59E6" w14:textId="77777777" w:rsidR="000C0E1E" w:rsidRPr="003B0FC1" w:rsidRDefault="000C0E1E" w:rsidP="000C0E1E">
      <w:pPr>
        <w:spacing w:after="0" w:line="240" w:lineRule="auto"/>
        <w:contextualSpacing/>
        <w:rPr>
          <w:rFonts w:ascii="Garamond" w:hAnsi="Garamond" w:cstheme="minorHAnsi"/>
        </w:rPr>
      </w:pPr>
    </w:p>
    <w:p w14:paraId="4D4BA246" w14:textId="77777777" w:rsidR="000C0E1E" w:rsidRPr="003B0FC1" w:rsidRDefault="000C0E1E" w:rsidP="000C0E1E">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Vozovne a sídlo obstarávateľa</w:t>
      </w:r>
    </w:p>
    <w:p w14:paraId="699D2979" w14:textId="77777777" w:rsidR="000C0E1E" w:rsidRPr="003B0FC1" w:rsidRDefault="000C0E1E" w:rsidP="000C0E1E">
      <w:pPr>
        <w:spacing w:after="0" w:line="240" w:lineRule="auto"/>
        <w:contextualSpacing/>
        <w:rPr>
          <w:rFonts w:ascii="Garamond" w:hAnsi="Garamond" w:cstheme="minorHAnsi"/>
        </w:rPr>
      </w:pPr>
    </w:p>
    <w:p w14:paraId="4D4D0330" w14:textId="77777777" w:rsidR="000C0E1E" w:rsidRPr="003B0FC1" w:rsidRDefault="000C0E1E" w:rsidP="000C0E1E">
      <w:pPr>
        <w:numPr>
          <w:ilvl w:val="0"/>
          <w:numId w:val="34"/>
        </w:numPr>
        <w:spacing w:after="0" w:line="240" w:lineRule="auto"/>
        <w:contextualSpacing/>
        <w:rPr>
          <w:rFonts w:ascii="Garamond" w:hAnsi="Garamond" w:cstheme="minorHAnsi"/>
        </w:rPr>
      </w:pPr>
      <w:r w:rsidRPr="003B0FC1">
        <w:rPr>
          <w:rFonts w:ascii="Garamond" w:hAnsi="Garamond" w:cstheme="minorHAnsi"/>
        </w:rPr>
        <w:t>DPB centrála, sídlo, Olejkárska 1, Bratislava, GPS 48.141876,17.121678 48°8.5126'N 17°7.3007'E</w:t>
      </w:r>
    </w:p>
    <w:p w14:paraId="1E80286C" w14:textId="77777777" w:rsidR="000C0E1E" w:rsidRPr="003B0FC1" w:rsidRDefault="000C0E1E" w:rsidP="000C0E1E">
      <w:pPr>
        <w:spacing w:after="0" w:line="240" w:lineRule="auto"/>
        <w:ind w:left="810"/>
        <w:contextualSpacing/>
        <w:rPr>
          <w:rFonts w:ascii="Garamond" w:hAnsi="Garamond" w:cstheme="minorHAnsi"/>
        </w:rPr>
      </w:pPr>
    </w:p>
    <w:p w14:paraId="359B84DC" w14:textId="77777777" w:rsidR="000C0E1E" w:rsidRPr="003B0FC1" w:rsidRDefault="000C0E1E" w:rsidP="000C0E1E">
      <w:pPr>
        <w:numPr>
          <w:ilvl w:val="0"/>
          <w:numId w:val="34"/>
        </w:numPr>
        <w:spacing w:after="0" w:line="240" w:lineRule="auto"/>
        <w:contextualSpacing/>
        <w:rPr>
          <w:rFonts w:ascii="Garamond" w:hAnsi="Garamond" w:cstheme="minorHAnsi"/>
        </w:rPr>
      </w:pPr>
      <w:r w:rsidRPr="003B0FC1">
        <w:rPr>
          <w:rFonts w:ascii="Garamond" w:hAnsi="Garamond" w:cstheme="minorHAnsi"/>
        </w:rPr>
        <w:t>Vozovňa Petržalka, Janíkov dvor, Bratislava, GPS 48.095480,17.126076 48°5.7288'N 17°7.5646'E</w:t>
      </w:r>
    </w:p>
    <w:p w14:paraId="2A44CCA8" w14:textId="77777777" w:rsidR="000C0E1E" w:rsidRPr="003B0FC1" w:rsidRDefault="000C0E1E" w:rsidP="000C0E1E">
      <w:pPr>
        <w:spacing w:after="0" w:line="240" w:lineRule="auto"/>
        <w:ind w:left="810"/>
        <w:contextualSpacing/>
        <w:rPr>
          <w:rFonts w:ascii="Garamond" w:hAnsi="Garamond" w:cstheme="minorHAnsi"/>
        </w:rPr>
      </w:pPr>
    </w:p>
    <w:p w14:paraId="2C6C0F9D" w14:textId="77777777" w:rsidR="000C0E1E" w:rsidRPr="003B0FC1" w:rsidRDefault="000C0E1E" w:rsidP="000C0E1E">
      <w:pPr>
        <w:numPr>
          <w:ilvl w:val="0"/>
          <w:numId w:val="34"/>
        </w:numPr>
        <w:spacing w:after="0" w:line="240" w:lineRule="auto"/>
        <w:contextualSpacing/>
        <w:rPr>
          <w:rFonts w:ascii="Garamond" w:hAnsi="Garamond" w:cstheme="minorHAnsi"/>
        </w:rPr>
      </w:pPr>
      <w:r w:rsidRPr="003B0FC1">
        <w:rPr>
          <w:rFonts w:ascii="Garamond" w:hAnsi="Garamond" w:cstheme="minorHAnsi"/>
        </w:rPr>
        <w:t>Vozovňa Jurajov dvor, Vajnorská 135, Bratislava, GPS 48.178576,17.165082 48°10.7303'N 17°9.8301'E</w:t>
      </w:r>
    </w:p>
    <w:p w14:paraId="489FD7EC" w14:textId="77777777" w:rsidR="000C0E1E" w:rsidRPr="003B0FC1" w:rsidRDefault="000C0E1E" w:rsidP="000C0E1E">
      <w:pPr>
        <w:spacing w:after="0" w:line="240" w:lineRule="auto"/>
        <w:ind w:left="810"/>
        <w:contextualSpacing/>
        <w:rPr>
          <w:rFonts w:ascii="Garamond" w:hAnsi="Garamond" w:cstheme="minorHAnsi"/>
        </w:rPr>
      </w:pPr>
    </w:p>
    <w:p w14:paraId="372B4310" w14:textId="77777777" w:rsidR="000C0E1E" w:rsidRPr="003B0FC1" w:rsidRDefault="000C0E1E" w:rsidP="000C0E1E">
      <w:pPr>
        <w:numPr>
          <w:ilvl w:val="0"/>
          <w:numId w:val="34"/>
        </w:numPr>
        <w:spacing w:after="0" w:line="240" w:lineRule="auto"/>
        <w:contextualSpacing/>
        <w:rPr>
          <w:rFonts w:ascii="Garamond" w:hAnsi="Garamond" w:cstheme="minorHAnsi"/>
        </w:rPr>
      </w:pPr>
      <w:r w:rsidRPr="003B0FC1">
        <w:rPr>
          <w:rFonts w:ascii="Garamond" w:hAnsi="Garamond" w:cstheme="minorHAnsi"/>
        </w:rPr>
        <w:t>Vozovňa Krasňany, Račianska 149, Bratislava, GPS 48.189283,17.135407 48°11.3570'N 17°8.1244'E</w:t>
      </w:r>
    </w:p>
    <w:p w14:paraId="11B89DD9" w14:textId="77777777" w:rsidR="000C0E1E" w:rsidRPr="003B0FC1" w:rsidRDefault="000C0E1E" w:rsidP="000C0E1E">
      <w:pPr>
        <w:spacing w:after="0" w:line="240" w:lineRule="auto"/>
        <w:ind w:left="810"/>
        <w:contextualSpacing/>
        <w:rPr>
          <w:rFonts w:ascii="Garamond" w:hAnsi="Garamond" w:cstheme="minorHAnsi"/>
        </w:rPr>
      </w:pPr>
    </w:p>
    <w:p w14:paraId="728C49EC" w14:textId="77777777" w:rsidR="000C0E1E" w:rsidRPr="003B0FC1" w:rsidRDefault="000C0E1E" w:rsidP="000C0E1E">
      <w:pPr>
        <w:numPr>
          <w:ilvl w:val="0"/>
          <w:numId w:val="34"/>
        </w:numPr>
        <w:spacing w:after="0" w:line="240" w:lineRule="auto"/>
        <w:contextualSpacing/>
        <w:rPr>
          <w:rFonts w:ascii="Garamond" w:hAnsi="Garamond" w:cstheme="minorHAnsi"/>
        </w:rPr>
      </w:pPr>
      <w:r w:rsidRPr="003B0FC1">
        <w:rPr>
          <w:rFonts w:ascii="Garamond" w:hAnsi="Garamond" w:cstheme="minorHAnsi"/>
        </w:rPr>
        <w:t xml:space="preserve">Vozovňa </w:t>
      </w:r>
      <w:proofErr w:type="spellStart"/>
      <w:r w:rsidRPr="003B0FC1">
        <w:rPr>
          <w:rFonts w:ascii="Garamond" w:hAnsi="Garamond" w:cstheme="minorHAnsi"/>
        </w:rPr>
        <w:t>Hroboňova</w:t>
      </w:r>
      <w:proofErr w:type="spellEnd"/>
      <w:r w:rsidRPr="003B0FC1">
        <w:rPr>
          <w:rFonts w:ascii="Garamond" w:hAnsi="Garamond" w:cstheme="minorHAnsi"/>
        </w:rPr>
        <w:t xml:space="preserve"> 1, Bratislava, GPS 48.161048,17.086261 48°9.6629'N 17°5.1757'E</w:t>
      </w:r>
    </w:p>
    <w:p w14:paraId="0AFCD681" w14:textId="77777777" w:rsidR="000C0E1E" w:rsidRPr="003B0FC1" w:rsidRDefault="000C0E1E" w:rsidP="000C0E1E">
      <w:pPr>
        <w:spacing w:after="0" w:line="240" w:lineRule="auto"/>
        <w:ind w:left="810"/>
        <w:contextualSpacing/>
        <w:rPr>
          <w:rFonts w:ascii="Garamond" w:hAnsi="Garamond" w:cstheme="minorHAnsi"/>
        </w:rPr>
      </w:pPr>
    </w:p>
    <w:p w14:paraId="20BDB868" w14:textId="77777777" w:rsidR="000C0E1E" w:rsidRPr="003B0FC1" w:rsidRDefault="000C0E1E" w:rsidP="000C0E1E">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Predajne lístkov</w:t>
      </w:r>
    </w:p>
    <w:p w14:paraId="29582155" w14:textId="77777777" w:rsidR="000C0E1E" w:rsidRPr="003B0FC1" w:rsidRDefault="000C0E1E" w:rsidP="000C0E1E">
      <w:pPr>
        <w:spacing w:after="0" w:line="240" w:lineRule="auto"/>
        <w:ind w:left="1170"/>
        <w:contextualSpacing/>
        <w:rPr>
          <w:rFonts w:ascii="Garamond" w:hAnsi="Garamond" w:cstheme="minorHAnsi"/>
        </w:rPr>
      </w:pPr>
    </w:p>
    <w:p w14:paraId="35039285" w14:textId="77777777" w:rsidR="000C0E1E" w:rsidRPr="003B0FC1" w:rsidRDefault="000C0E1E" w:rsidP="000C0E1E">
      <w:pPr>
        <w:numPr>
          <w:ilvl w:val="0"/>
          <w:numId w:val="33"/>
        </w:numPr>
        <w:spacing w:after="0" w:line="240" w:lineRule="auto"/>
        <w:contextualSpacing/>
        <w:rPr>
          <w:rFonts w:ascii="Garamond" w:hAnsi="Garamond" w:cstheme="minorHAnsi"/>
        </w:rPr>
      </w:pPr>
      <w:r w:rsidRPr="003B0FC1">
        <w:rPr>
          <w:rFonts w:ascii="Garamond" w:hAnsi="Garamond" w:cstheme="minorHAnsi"/>
        </w:rPr>
        <w:t xml:space="preserve">Predajňa lístkov Hlavná stanica, Nám. Franza </w:t>
      </w:r>
      <w:proofErr w:type="spellStart"/>
      <w:r w:rsidRPr="003B0FC1">
        <w:rPr>
          <w:rFonts w:ascii="Garamond" w:hAnsi="Garamond" w:cstheme="minorHAnsi"/>
        </w:rPr>
        <w:t>Liszta</w:t>
      </w:r>
      <w:proofErr w:type="spellEnd"/>
      <w:r w:rsidRPr="003B0FC1">
        <w:rPr>
          <w:rFonts w:ascii="Garamond" w:hAnsi="Garamond" w:cstheme="minorHAnsi"/>
        </w:rPr>
        <w:t>, Bratislava, GPS 48.158183,17.1065585 48°9.4910'N 17°6.3935'E</w:t>
      </w:r>
    </w:p>
    <w:p w14:paraId="6518CD95" w14:textId="77777777" w:rsidR="000C0E1E" w:rsidRPr="003B0FC1" w:rsidRDefault="000C0E1E" w:rsidP="000C0E1E">
      <w:pPr>
        <w:spacing w:after="0" w:line="240" w:lineRule="auto"/>
        <w:ind w:left="1170"/>
        <w:contextualSpacing/>
        <w:rPr>
          <w:rFonts w:ascii="Garamond" w:hAnsi="Garamond" w:cstheme="minorHAnsi"/>
        </w:rPr>
      </w:pPr>
    </w:p>
    <w:p w14:paraId="0393C219" w14:textId="77777777" w:rsidR="000C0E1E" w:rsidRPr="003B0FC1" w:rsidRDefault="000C0E1E" w:rsidP="000C0E1E">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Hodžovo námestie, Bratislava, podchod, GPS 48.148209,17.107400 48°8.8925'N 17°6.4440'E</w:t>
      </w:r>
    </w:p>
    <w:p w14:paraId="5689DAF3" w14:textId="77777777" w:rsidR="000C0E1E" w:rsidRPr="003B0FC1" w:rsidRDefault="000C0E1E" w:rsidP="000C0E1E">
      <w:pPr>
        <w:spacing w:after="0" w:line="240" w:lineRule="auto"/>
        <w:ind w:left="1170"/>
        <w:contextualSpacing/>
        <w:rPr>
          <w:rFonts w:ascii="Garamond" w:hAnsi="Garamond" w:cstheme="minorHAnsi"/>
        </w:rPr>
      </w:pPr>
    </w:p>
    <w:p w14:paraId="01A17A04" w14:textId="77777777" w:rsidR="000C0E1E" w:rsidRPr="003B0FC1" w:rsidRDefault="000C0E1E" w:rsidP="000C0E1E">
      <w:pPr>
        <w:numPr>
          <w:ilvl w:val="0"/>
          <w:numId w:val="33"/>
        </w:numPr>
        <w:spacing w:after="0" w:line="240" w:lineRule="auto"/>
        <w:contextualSpacing/>
        <w:rPr>
          <w:rFonts w:ascii="Garamond" w:hAnsi="Garamond" w:cstheme="minorHAnsi"/>
        </w:rPr>
      </w:pPr>
      <w:r w:rsidRPr="003B0FC1">
        <w:rPr>
          <w:rFonts w:ascii="Garamond" w:hAnsi="Garamond" w:cstheme="minorHAnsi"/>
        </w:rPr>
        <w:t xml:space="preserve">Predajňa lístkov </w:t>
      </w:r>
      <w:proofErr w:type="spellStart"/>
      <w:r w:rsidRPr="003B0FC1">
        <w:rPr>
          <w:rFonts w:ascii="Garamond" w:hAnsi="Garamond" w:cstheme="minorHAnsi"/>
        </w:rPr>
        <w:t>Schneidera</w:t>
      </w:r>
      <w:proofErr w:type="spellEnd"/>
      <w:r w:rsidRPr="003B0FC1">
        <w:rPr>
          <w:rFonts w:ascii="Garamond" w:hAnsi="Garamond" w:cstheme="minorHAnsi"/>
        </w:rPr>
        <w:t xml:space="preserve"> Trnavského, Bratislava, GPS 48.182635,17.040072 48°10.9581'N 17°2.4043'E</w:t>
      </w:r>
    </w:p>
    <w:p w14:paraId="2AD2A7D9" w14:textId="77777777" w:rsidR="000C0E1E" w:rsidRPr="003B0FC1" w:rsidRDefault="000C0E1E" w:rsidP="000C0E1E">
      <w:pPr>
        <w:spacing w:after="0" w:line="240" w:lineRule="auto"/>
        <w:ind w:left="1170"/>
        <w:contextualSpacing/>
        <w:rPr>
          <w:rFonts w:ascii="Garamond" w:hAnsi="Garamond" w:cstheme="minorHAnsi"/>
        </w:rPr>
      </w:pPr>
    </w:p>
    <w:p w14:paraId="6E7DF2BE" w14:textId="77777777" w:rsidR="000C0E1E" w:rsidRPr="003B0FC1" w:rsidRDefault="000C0E1E" w:rsidP="000C0E1E">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Most SNP, Bratislava, GPS 48.140266,17.103875 48°8.4160'N 17°6.2325'E</w:t>
      </w:r>
    </w:p>
    <w:p w14:paraId="70D6503B" w14:textId="77777777" w:rsidR="000C0E1E" w:rsidRPr="003B0FC1" w:rsidRDefault="000C0E1E" w:rsidP="000C0E1E">
      <w:pPr>
        <w:spacing w:after="0" w:line="240" w:lineRule="auto"/>
        <w:ind w:left="1170"/>
        <w:contextualSpacing/>
        <w:rPr>
          <w:rFonts w:ascii="Garamond" w:hAnsi="Garamond" w:cstheme="minorHAnsi"/>
        </w:rPr>
      </w:pPr>
    </w:p>
    <w:p w14:paraId="68D0CA90" w14:textId="77777777" w:rsidR="000C0E1E" w:rsidRPr="003B0FC1" w:rsidRDefault="000C0E1E" w:rsidP="000C0E1E">
      <w:pPr>
        <w:numPr>
          <w:ilvl w:val="0"/>
          <w:numId w:val="33"/>
        </w:numPr>
        <w:spacing w:after="0" w:line="240" w:lineRule="auto"/>
        <w:contextualSpacing/>
        <w:rPr>
          <w:rFonts w:ascii="Garamond" w:hAnsi="Garamond" w:cstheme="minorHAnsi"/>
        </w:rPr>
      </w:pPr>
      <w:r w:rsidRPr="003B0FC1">
        <w:rPr>
          <w:rFonts w:ascii="Garamond" w:hAnsi="Garamond" w:cstheme="minorHAnsi"/>
        </w:rPr>
        <w:t xml:space="preserve">Predajňa lístkov </w:t>
      </w:r>
      <w:proofErr w:type="spellStart"/>
      <w:r w:rsidRPr="003B0FC1">
        <w:rPr>
          <w:rFonts w:ascii="Garamond" w:hAnsi="Garamond" w:cstheme="minorHAnsi"/>
        </w:rPr>
        <w:t>Mlynarovičova</w:t>
      </w:r>
      <w:proofErr w:type="spellEnd"/>
      <w:r w:rsidRPr="003B0FC1">
        <w:rPr>
          <w:rFonts w:ascii="Garamond" w:hAnsi="Garamond" w:cstheme="minorHAnsi"/>
        </w:rPr>
        <w:t>, Bratislava, GPS 48.1269351,17.1213944 48°7.6161'N 17°7.2837'E</w:t>
      </w:r>
    </w:p>
    <w:p w14:paraId="2CF7DC24" w14:textId="77777777" w:rsidR="000C0E1E" w:rsidRPr="003B0FC1" w:rsidRDefault="000C0E1E" w:rsidP="000C0E1E">
      <w:pPr>
        <w:spacing w:after="0" w:line="240" w:lineRule="auto"/>
        <w:ind w:left="1170"/>
        <w:contextualSpacing/>
        <w:rPr>
          <w:rFonts w:ascii="Garamond" w:hAnsi="Garamond" w:cstheme="minorHAnsi"/>
        </w:rPr>
      </w:pPr>
    </w:p>
    <w:p w14:paraId="3BC52526" w14:textId="77777777" w:rsidR="000C0E1E" w:rsidRPr="003B0FC1" w:rsidRDefault="000C0E1E" w:rsidP="000C0E1E">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Gaštanový hájik, Bratislava, GPS 48.185967,17.133418 48°11.1580'N 17°8.0051'E</w:t>
      </w:r>
    </w:p>
    <w:p w14:paraId="152EF501" w14:textId="77777777" w:rsidR="000C0E1E" w:rsidRPr="003B0FC1" w:rsidRDefault="000C0E1E" w:rsidP="000C0E1E">
      <w:pPr>
        <w:spacing w:after="0" w:line="240" w:lineRule="auto"/>
        <w:ind w:left="1170"/>
        <w:contextualSpacing/>
        <w:rPr>
          <w:rFonts w:ascii="Garamond" w:hAnsi="Garamond" w:cstheme="minorHAnsi"/>
        </w:rPr>
      </w:pPr>
    </w:p>
    <w:p w14:paraId="4579E4CE" w14:textId="77777777" w:rsidR="000C0E1E" w:rsidRPr="003B0FC1" w:rsidRDefault="000C0E1E" w:rsidP="000C0E1E">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Magistrát, Primaciálne nám., Bratislava, GPS 48.144254,17.109504 48°8.6552'N 17°6.5702'E</w:t>
      </w:r>
    </w:p>
    <w:p w14:paraId="704B8A93" w14:textId="77777777" w:rsidR="000C0E1E" w:rsidRPr="003B0FC1" w:rsidRDefault="000C0E1E" w:rsidP="000C0E1E">
      <w:pPr>
        <w:spacing w:after="0" w:line="240" w:lineRule="auto"/>
        <w:ind w:left="1170"/>
        <w:contextualSpacing/>
        <w:rPr>
          <w:rFonts w:ascii="Garamond" w:hAnsi="Garamond" w:cstheme="minorHAnsi"/>
        </w:rPr>
      </w:pPr>
    </w:p>
    <w:p w14:paraId="1D101E25" w14:textId="77777777" w:rsidR="000C0E1E" w:rsidRPr="003B0FC1" w:rsidRDefault="000C0E1E" w:rsidP="000C0E1E">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 xml:space="preserve">Ostatné lokality </w:t>
      </w:r>
    </w:p>
    <w:p w14:paraId="0E6124EC" w14:textId="77777777" w:rsidR="000C0E1E" w:rsidRPr="003B0FC1" w:rsidRDefault="000C0E1E" w:rsidP="000C0E1E">
      <w:pPr>
        <w:spacing w:after="0" w:line="240" w:lineRule="auto"/>
        <w:ind w:left="810"/>
        <w:contextualSpacing/>
        <w:rPr>
          <w:rFonts w:ascii="Garamond" w:hAnsi="Garamond" w:cstheme="minorHAnsi"/>
        </w:rPr>
      </w:pPr>
    </w:p>
    <w:p w14:paraId="3FD21D0B" w14:textId="77777777" w:rsidR="000C0E1E" w:rsidRPr="003B0FC1" w:rsidRDefault="000C0E1E" w:rsidP="000C0E1E">
      <w:pPr>
        <w:numPr>
          <w:ilvl w:val="0"/>
          <w:numId w:val="35"/>
        </w:numPr>
        <w:spacing w:after="0" w:line="240" w:lineRule="auto"/>
        <w:contextualSpacing/>
        <w:rPr>
          <w:rFonts w:ascii="Garamond" w:hAnsi="Garamond" w:cstheme="minorHAnsi"/>
        </w:rPr>
      </w:pPr>
      <w:r w:rsidRPr="003B0FC1">
        <w:rPr>
          <w:rFonts w:ascii="Garamond" w:hAnsi="Garamond" w:cstheme="minorHAnsi"/>
        </w:rPr>
        <w:t xml:space="preserve">Dispečing Hlavná stanica Nám. Franza </w:t>
      </w:r>
      <w:proofErr w:type="spellStart"/>
      <w:r w:rsidRPr="003B0FC1">
        <w:rPr>
          <w:rFonts w:ascii="Garamond" w:hAnsi="Garamond" w:cstheme="minorHAnsi"/>
        </w:rPr>
        <w:t>Liszta</w:t>
      </w:r>
      <w:proofErr w:type="spellEnd"/>
      <w:r w:rsidRPr="003B0FC1">
        <w:rPr>
          <w:rFonts w:ascii="Garamond" w:hAnsi="Garamond" w:cstheme="minorHAnsi"/>
        </w:rPr>
        <w:t>, Bratislava, GPS 48.158206,17.106679 48°9.4924'N 17°6.4007'E</w:t>
      </w:r>
    </w:p>
    <w:p w14:paraId="7AB10862" w14:textId="77777777" w:rsidR="000C0E1E" w:rsidRPr="003B0FC1" w:rsidRDefault="000C0E1E" w:rsidP="000C0E1E">
      <w:pPr>
        <w:spacing w:after="0" w:line="240" w:lineRule="auto"/>
        <w:ind w:left="1170"/>
        <w:contextualSpacing/>
        <w:rPr>
          <w:rFonts w:ascii="Garamond" w:hAnsi="Garamond" w:cstheme="minorHAnsi"/>
        </w:rPr>
      </w:pPr>
    </w:p>
    <w:p w14:paraId="749B8C30" w14:textId="77777777" w:rsidR="000C0E1E" w:rsidRPr="003B0FC1" w:rsidRDefault="000C0E1E" w:rsidP="000C0E1E">
      <w:pPr>
        <w:numPr>
          <w:ilvl w:val="0"/>
          <w:numId w:val="35"/>
        </w:numPr>
        <w:spacing w:after="0" w:line="240" w:lineRule="auto"/>
        <w:contextualSpacing/>
        <w:rPr>
          <w:rFonts w:ascii="Garamond" w:hAnsi="Garamond" w:cstheme="minorHAnsi"/>
        </w:rPr>
      </w:pPr>
      <w:r w:rsidRPr="003B0FC1">
        <w:rPr>
          <w:rFonts w:ascii="Garamond" w:hAnsi="Garamond" w:cstheme="minorHAnsi"/>
        </w:rPr>
        <w:t>Podchod Trnavské Mýto, Bratislava, GPS 48.157937,17.127551 48°9.4762'N 17°7.6531'E</w:t>
      </w:r>
    </w:p>
    <w:p w14:paraId="0E5DFF8F" w14:textId="77777777" w:rsidR="000C0E1E" w:rsidRPr="003B0FC1" w:rsidRDefault="000C0E1E" w:rsidP="000C0E1E">
      <w:pPr>
        <w:numPr>
          <w:ilvl w:val="0"/>
          <w:numId w:val="35"/>
        </w:numPr>
        <w:spacing w:after="0" w:line="240" w:lineRule="auto"/>
        <w:contextualSpacing/>
        <w:rPr>
          <w:rFonts w:ascii="Garamond" w:hAnsi="Garamond" w:cstheme="minorHAnsi"/>
          <w:b/>
          <w:bCs/>
        </w:rPr>
      </w:pPr>
      <w:r w:rsidRPr="003B0FC1">
        <w:rPr>
          <w:rFonts w:ascii="Garamond" w:hAnsi="Garamond" w:cstheme="minorHAnsi"/>
        </w:rPr>
        <w:lastRenderedPageBreak/>
        <w:t xml:space="preserve">Tunel pod hradom Nábrežie armádneho generála </w:t>
      </w:r>
      <w:proofErr w:type="spellStart"/>
      <w:r w:rsidRPr="003B0FC1">
        <w:rPr>
          <w:rFonts w:ascii="Garamond" w:hAnsi="Garamond" w:cstheme="minorHAnsi"/>
        </w:rPr>
        <w:t>Ludvíka</w:t>
      </w:r>
      <w:proofErr w:type="spellEnd"/>
      <w:r w:rsidRPr="003B0FC1">
        <w:rPr>
          <w:rFonts w:ascii="Garamond" w:hAnsi="Garamond" w:cstheme="minorHAnsi"/>
        </w:rPr>
        <w:t xml:space="preserve"> Svobodu, Bratislava, GPS 48.141702,17.092181 48°8.5021'N 17°5.5309'E</w:t>
      </w:r>
    </w:p>
    <w:p w14:paraId="4721B6A3" w14:textId="77777777" w:rsidR="000C0E1E" w:rsidRPr="003B0FC1" w:rsidRDefault="000C0E1E" w:rsidP="000C0E1E">
      <w:pPr>
        <w:spacing w:after="0" w:line="240" w:lineRule="auto"/>
        <w:ind w:left="1170"/>
        <w:contextualSpacing/>
        <w:rPr>
          <w:rFonts w:ascii="Garamond" w:hAnsi="Garamond" w:cstheme="minorHAnsi"/>
          <w:b/>
          <w:bCs/>
        </w:rPr>
      </w:pPr>
    </w:p>
    <w:p w14:paraId="73687310" w14:textId="77777777" w:rsidR="000C0E1E" w:rsidRPr="003B0FC1" w:rsidRDefault="000C0E1E" w:rsidP="000C0E1E">
      <w:pPr>
        <w:spacing w:after="0" w:line="240" w:lineRule="auto"/>
        <w:rPr>
          <w:rFonts w:ascii="Garamond" w:hAnsi="Garamond" w:cstheme="minorHAnsi"/>
          <w:b/>
          <w:bCs/>
        </w:rPr>
      </w:pPr>
      <w:r w:rsidRPr="003B0FC1">
        <w:rPr>
          <w:rFonts w:ascii="Garamond" w:hAnsi="Garamond" w:cstheme="minorHAnsi"/>
          <w:b/>
          <w:bCs/>
        </w:rPr>
        <w:t>2. Funkčné a technické požiadavky pre Telefónnu ústredňu</w:t>
      </w:r>
    </w:p>
    <w:p w14:paraId="09132394" w14:textId="77777777" w:rsidR="000C0E1E" w:rsidRPr="003B0FC1" w:rsidRDefault="000C0E1E" w:rsidP="000C0E1E">
      <w:pPr>
        <w:spacing w:after="0" w:line="240" w:lineRule="auto"/>
        <w:rPr>
          <w:rFonts w:ascii="Garamond" w:hAnsi="Garamond" w:cstheme="minorHAnsi"/>
        </w:rPr>
      </w:pPr>
    </w:p>
    <w:p w14:paraId="3E48947F"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Požadované služby a vlastnosti jednotlivých služieb a komponentov. Objednávateľská organizácia požaduje zriadenie a nasledovnú prevádzku telekomunikačnej hlasovej služby takto:</w:t>
      </w:r>
    </w:p>
    <w:p w14:paraId="01759AAA" w14:textId="77777777" w:rsidR="000C0E1E" w:rsidRPr="003B0FC1" w:rsidRDefault="000C0E1E" w:rsidP="000C0E1E">
      <w:pPr>
        <w:spacing w:after="0" w:line="240" w:lineRule="auto"/>
        <w:rPr>
          <w:rFonts w:ascii="Garamond" w:hAnsi="Garamond" w:cstheme="minorHAnsi"/>
        </w:rPr>
      </w:pPr>
    </w:p>
    <w:p w14:paraId="17BB2D06"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Zriadenie virtuálnej privátnej hlasovej siete na báze VoIP (</w:t>
      </w:r>
      <w:proofErr w:type="spellStart"/>
      <w:r w:rsidRPr="003B0FC1">
        <w:rPr>
          <w:rFonts w:ascii="Garamond" w:hAnsi="Garamond" w:cstheme="minorHAnsi"/>
        </w:rPr>
        <w:t>Voice</w:t>
      </w:r>
      <w:proofErr w:type="spellEnd"/>
      <w:r w:rsidRPr="003B0FC1">
        <w:rPr>
          <w:rFonts w:ascii="Garamond" w:hAnsi="Garamond" w:cstheme="minorHAnsi"/>
        </w:rPr>
        <w:t xml:space="preserve"> over Internet </w:t>
      </w:r>
      <w:proofErr w:type="spellStart"/>
      <w:r w:rsidRPr="003B0FC1">
        <w:rPr>
          <w:rFonts w:ascii="Garamond" w:hAnsi="Garamond" w:cstheme="minorHAnsi"/>
        </w:rPr>
        <w:t>Protocol</w:t>
      </w:r>
      <w:proofErr w:type="spellEnd"/>
      <w:r w:rsidRPr="003B0FC1">
        <w:rPr>
          <w:rFonts w:ascii="Garamond" w:hAnsi="Garamond" w:cstheme="minorHAnsi"/>
        </w:rPr>
        <w:t>), poskytovanie hlasových služieb objednávateľskej organizácii</w:t>
      </w:r>
    </w:p>
    <w:p w14:paraId="02BAFAAE" w14:textId="77777777" w:rsidR="000C0E1E" w:rsidRPr="003B0FC1" w:rsidRDefault="000C0E1E" w:rsidP="000C0E1E">
      <w:pPr>
        <w:spacing w:after="0" w:line="240" w:lineRule="auto"/>
        <w:rPr>
          <w:rFonts w:ascii="Garamond" w:hAnsi="Garamond" w:cstheme="minorHAnsi"/>
        </w:rPr>
      </w:pPr>
    </w:p>
    <w:p w14:paraId="5A2F865E"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Telefónna ústredňa bude prevádzkovaná na dedikovanom hardvéri poskytovateľa vyhradenom iba pre objednávateľskú organizáciu vo vysokej dostupnosti v dátovom centre poskytovateľa </w:t>
      </w:r>
    </w:p>
    <w:p w14:paraId="6C42993B" w14:textId="77777777" w:rsidR="000C0E1E" w:rsidRPr="003B0FC1" w:rsidRDefault="000C0E1E" w:rsidP="000C0E1E">
      <w:pPr>
        <w:spacing w:after="0" w:line="240" w:lineRule="auto"/>
        <w:rPr>
          <w:rFonts w:ascii="Garamond" w:hAnsi="Garamond" w:cstheme="minorHAnsi"/>
        </w:rPr>
      </w:pPr>
    </w:p>
    <w:p w14:paraId="51FD53C2" w14:textId="77777777" w:rsidR="000C0E1E" w:rsidRPr="003B0FC1" w:rsidRDefault="000C0E1E" w:rsidP="000C0E1E">
      <w:pPr>
        <w:spacing w:after="0" w:line="240" w:lineRule="auto"/>
        <w:rPr>
          <w:rFonts w:ascii="Garamond" w:hAnsi="Garamond" w:cstheme="minorHAnsi"/>
          <w:lang w:val="en-US"/>
        </w:rPr>
      </w:pPr>
      <w:r w:rsidRPr="003B0FC1">
        <w:rPr>
          <w:rFonts w:ascii="Garamond" w:hAnsi="Garamond" w:cstheme="minorHAnsi"/>
        </w:rPr>
        <w:t>- Infraštruktúra pre samostatnú hlasovú MPLS vedenú káblami objednávateľskej organizácie</w:t>
      </w:r>
      <w:r>
        <w:rPr>
          <w:rFonts w:ascii="Garamond" w:hAnsi="Garamond" w:cstheme="minorHAnsi"/>
        </w:rPr>
        <w:t xml:space="preserve"> a potrebnými Novovybudovanými sieťami, vybudovanými poskytovateľom pre poskytovanie služby</w:t>
      </w:r>
      <w:r w:rsidRPr="003B0FC1">
        <w:rPr>
          <w:rFonts w:ascii="Garamond" w:hAnsi="Garamond" w:cstheme="minorHAnsi"/>
        </w:rPr>
        <w:t xml:space="preserve"> k jednotlivým pracoviskám</w:t>
      </w:r>
      <w:r>
        <w:rPr>
          <w:rFonts w:ascii="Garamond" w:hAnsi="Garamond" w:cstheme="minorHAnsi"/>
        </w:rPr>
        <w:t>,</w:t>
      </w:r>
      <w:r w:rsidRPr="003B0FC1">
        <w:rPr>
          <w:rFonts w:ascii="Garamond" w:hAnsi="Garamond" w:cstheme="minorHAnsi"/>
        </w:rPr>
        <w:t xml:space="preserve"> na lokalitách objednávateľskej organizácie uvedených v bode číslo 1, na ktorých sú umiestnene koncove telefónne prístroje. Poskytovateľ vystavia sieť v rámci MPLS VPN Siete (nie verejný internet) </w:t>
      </w:r>
    </w:p>
    <w:p w14:paraId="7E8325E5" w14:textId="77777777" w:rsidR="000C0E1E" w:rsidRPr="003B0FC1" w:rsidRDefault="000C0E1E" w:rsidP="000C0E1E">
      <w:pPr>
        <w:spacing w:after="0" w:line="240" w:lineRule="auto"/>
        <w:rPr>
          <w:rFonts w:ascii="Garamond" w:hAnsi="Garamond" w:cstheme="minorHAnsi"/>
        </w:rPr>
      </w:pPr>
    </w:p>
    <w:p w14:paraId="0851BC07"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Vybudovanie virtuálnej privátnej hlasovej siete (ďalej len „VPN“), ktorá bude poskytovať služby vo všetkých lokalitách objednávateľskej organizácie uvedených v bode číslo 1</w:t>
      </w:r>
    </w:p>
    <w:p w14:paraId="42A71982" w14:textId="77777777" w:rsidR="000C0E1E" w:rsidRPr="003B0FC1" w:rsidRDefault="000C0E1E" w:rsidP="000C0E1E">
      <w:pPr>
        <w:spacing w:after="0" w:line="240" w:lineRule="auto"/>
        <w:rPr>
          <w:rFonts w:ascii="Garamond" w:hAnsi="Garamond" w:cstheme="minorHAnsi"/>
        </w:rPr>
      </w:pPr>
    </w:p>
    <w:p w14:paraId="1F8A5636"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Služba je pripojená do Verejnej telefónnej siete (VTS) cez hlasovú sieť poskytovateľa na číslach objednávateľskej organizácie. Číselne množiny a single čísla </w:t>
      </w:r>
    </w:p>
    <w:p w14:paraId="191A221F" w14:textId="77777777" w:rsidR="000C0E1E" w:rsidRPr="003B0FC1" w:rsidRDefault="000C0E1E" w:rsidP="000C0E1E">
      <w:pPr>
        <w:spacing w:after="0" w:line="240" w:lineRule="auto"/>
        <w:rPr>
          <w:rFonts w:ascii="Garamond" w:hAnsi="Garamond" w:cstheme="minorHAnsi"/>
        </w:rPr>
      </w:pPr>
    </w:p>
    <w:p w14:paraId="1A9BC433"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02/5950 ako komplexná množina 10 000 čísiel (označené aj ako DDI-4 alebo DDI-10000)</w:t>
      </w:r>
    </w:p>
    <w:p w14:paraId="64C29032" w14:textId="77777777" w:rsidR="000C0E1E" w:rsidRPr="003B0FC1" w:rsidRDefault="000C0E1E" w:rsidP="000C0E1E">
      <w:pPr>
        <w:pStyle w:val="Odsekzoznamu"/>
        <w:spacing w:after="0" w:line="240" w:lineRule="auto"/>
        <w:rPr>
          <w:rFonts w:ascii="Garamond" w:hAnsi="Garamond" w:cstheme="minorHAnsi"/>
        </w:rPr>
      </w:pPr>
    </w:p>
    <w:p w14:paraId="1722CCCC"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jednoduché (single) čísla:</w:t>
      </w:r>
    </w:p>
    <w:p w14:paraId="2D17608A"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02/44637834</w:t>
      </w:r>
    </w:p>
    <w:p w14:paraId="74DF4AF9"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02/44889284</w:t>
      </w:r>
    </w:p>
    <w:p w14:paraId="354C1F2E"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02/54415211</w:t>
      </w:r>
    </w:p>
    <w:p w14:paraId="4454F0C4"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02/54419694</w:t>
      </w:r>
    </w:p>
    <w:p w14:paraId="09A56CDE"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02/54630362</w:t>
      </w:r>
    </w:p>
    <w:p w14:paraId="2A4E3613"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02/55644626</w:t>
      </w:r>
    </w:p>
    <w:p w14:paraId="157D3DF0"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02/62524881</w:t>
      </w:r>
    </w:p>
    <w:p w14:paraId="00BDDB29" w14:textId="77777777" w:rsidR="000C0E1E" w:rsidRPr="003B0FC1" w:rsidRDefault="000C0E1E" w:rsidP="000C0E1E">
      <w:pPr>
        <w:pStyle w:val="Odsekzoznamu"/>
        <w:spacing w:after="0" w:line="240" w:lineRule="auto"/>
        <w:rPr>
          <w:rFonts w:ascii="Garamond" w:hAnsi="Garamond" w:cstheme="minorHAnsi"/>
        </w:rPr>
      </w:pPr>
      <w:r w:rsidRPr="003B0FC1">
        <w:rPr>
          <w:rFonts w:ascii="Garamond" w:hAnsi="Garamond" w:cstheme="minorHAnsi"/>
        </w:rPr>
        <w:t>02/64463341</w:t>
      </w:r>
    </w:p>
    <w:p w14:paraId="0E8D6580" w14:textId="77777777" w:rsidR="000C0E1E" w:rsidRPr="003B0FC1" w:rsidRDefault="000C0E1E" w:rsidP="000C0E1E">
      <w:pPr>
        <w:pStyle w:val="Odsekzoznamu"/>
        <w:spacing w:after="0" w:line="240" w:lineRule="auto"/>
        <w:rPr>
          <w:rFonts w:ascii="Garamond" w:hAnsi="Garamond" w:cstheme="minorHAnsi"/>
        </w:rPr>
      </w:pPr>
    </w:p>
    <w:p w14:paraId="617B9C6B"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Čísla budú prenesené do siete poskytovateľa. Požaduje sa zachovanie všetkých existujúcich predvolieb a telefónnych čísiel objednávateľskej organizácie</w:t>
      </w:r>
    </w:p>
    <w:p w14:paraId="5E2C8DB2" w14:textId="77777777" w:rsidR="000C0E1E" w:rsidRPr="003B0FC1" w:rsidRDefault="000C0E1E" w:rsidP="000C0E1E">
      <w:pPr>
        <w:spacing w:after="0" w:line="240" w:lineRule="auto"/>
        <w:rPr>
          <w:rFonts w:ascii="Garamond" w:hAnsi="Garamond" w:cstheme="minorHAnsi"/>
          <w:lang w:val="en-US"/>
        </w:rPr>
      </w:pPr>
    </w:p>
    <w:p w14:paraId="6E44DF7F"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Hlasová VPN bude poskytovať volania medzi IP a analógovými telefónmi vo vlastnej MPLS VPN, volania do všetkých pevných aj mobilných sietí v rámci SR a volania do všetkých sietí do zahraničia. Požadovaná je sekundová tarifikácia od začiatku hovoru</w:t>
      </w:r>
    </w:p>
    <w:p w14:paraId="633EF250" w14:textId="77777777" w:rsidR="000C0E1E" w:rsidRPr="003B0FC1" w:rsidRDefault="000C0E1E" w:rsidP="000C0E1E">
      <w:pPr>
        <w:spacing w:after="0" w:line="240" w:lineRule="auto"/>
        <w:rPr>
          <w:rFonts w:ascii="Garamond" w:hAnsi="Garamond" w:cstheme="minorHAnsi"/>
        </w:rPr>
      </w:pPr>
    </w:p>
    <w:p w14:paraId="00E2C58D"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Prestup medzi hlasovou VPN objednávateľskej organizácie a VoIP platformou poskytovateľa bude zrealizovaný v dátovom centre poskytovateľa. Cez tento prestup budú smerované všetky volania do/z privátnej hlasovej siete zákazníka so všetkými predvoľbami zo všetkých lokalít objednávateľskej organizácie. Riešenie musí byť upravovateľné vzhľadom na v čase sa meniace potreby objednávateľa počas celej doby plnenia zmluvy a musí umožňovať rozšírenie dodávaných služieb </w:t>
      </w:r>
    </w:p>
    <w:p w14:paraId="16C16793" w14:textId="77777777" w:rsidR="000C0E1E" w:rsidRPr="003B0FC1" w:rsidRDefault="000C0E1E" w:rsidP="000C0E1E">
      <w:pPr>
        <w:spacing w:after="0" w:line="240" w:lineRule="auto"/>
        <w:rPr>
          <w:rFonts w:ascii="Garamond" w:hAnsi="Garamond" w:cstheme="minorHAnsi"/>
        </w:rPr>
      </w:pPr>
    </w:p>
    <w:p w14:paraId="14AF3278"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Objednávateľská organizácia predpokladá zriadenie hlasových účtov v predpokladanom počte cca 600 klapiek s možnosťou rozšírenia min. do 1000 VoIP klapiek. Pre VoIP účty bude použité skrátené privátne číslovanie a vzájomné volania bez spoplatnenia</w:t>
      </w:r>
    </w:p>
    <w:p w14:paraId="202FF030" w14:textId="77777777" w:rsidR="000C0E1E" w:rsidRPr="003B0FC1" w:rsidRDefault="000C0E1E" w:rsidP="000C0E1E">
      <w:pPr>
        <w:spacing w:after="0" w:line="240" w:lineRule="auto"/>
        <w:rPr>
          <w:rFonts w:ascii="Garamond" w:hAnsi="Garamond" w:cstheme="minorHAnsi"/>
        </w:rPr>
      </w:pPr>
    </w:p>
    <w:p w14:paraId="6A1E2150"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Poskytovateľ poskytne v rámci služby zúčtovanie, nahrávanie a štatistiky hovorov</w:t>
      </w:r>
      <w:r>
        <w:rPr>
          <w:rFonts w:ascii="Garamond" w:hAnsi="Garamond" w:cstheme="minorHAnsi"/>
        </w:rPr>
        <w:t xml:space="preserve"> s možnosťou prístupu k dátam cez webové rozhranie a exporty štatistických dát do editovateľných formátov</w:t>
      </w:r>
    </w:p>
    <w:p w14:paraId="20F0E147" w14:textId="77777777" w:rsidR="000C0E1E" w:rsidRPr="003B0FC1" w:rsidRDefault="000C0E1E" w:rsidP="000C0E1E">
      <w:pPr>
        <w:spacing w:after="0" w:line="240" w:lineRule="auto"/>
        <w:rPr>
          <w:rFonts w:ascii="Garamond" w:hAnsi="Garamond" w:cstheme="minorHAnsi"/>
        </w:rPr>
      </w:pPr>
    </w:p>
    <w:p w14:paraId="53FF2F77" w14:textId="77777777" w:rsidR="000C0E1E" w:rsidRDefault="000C0E1E" w:rsidP="000C0E1E">
      <w:pPr>
        <w:spacing w:after="0" w:line="240" w:lineRule="auto"/>
        <w:rPr>
          <w:rFonts w:ascii="Garamond" w:hAnsi="Garamond" w:cstheme="minorHAnsi"/>
        </w:rPr>
      </w:pPr>
      <w:r w:rsidRPr="003B0FC1">
        <w:rPr>
          <w:rFonts w:ascii="Garamond" w:hAnsi="Garamond" w:cstheme="minorHAnsi"/>
        </w:rPr>
        <w:lastRenderedPageBreak/>
        <w:t>- Pre nahrávanie hovorov poskytovateľ vyhradí v svoje infraštruktúre minimálne 500GB priestoru</w:t>
      </w:r>
    </w:p>
    <w:p w14:paraId="7FCCDDCA" w14:textId="77777777" w:rsidR="000C0E1E" w:rsidRPr="003B0FC1" w:rsidRDefault="000C0E1E" w:rsidP="000C0E1E">
      <w:pPr>
        <w:spacing w:after="0" w:line="240" w:lineRule="auto"/>
        <w:rPr>
          <w:rFonts w:ascii="Garamond" w:hAnsi="Garamond" w:cstheme="minorHAnsi"/>
        </w:rPr>
      </w:pPr>
    </w:p>
    <w:p w14:paraId="71658E5C"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Pre hlasové služby budú</w:t>
      </w:r>
      <w:r>
        <w:rPr>
          <w:rFonts w:ascii="Garamond" w:hAnsi="Garamond" w:cstheme="minorHAnsi"/>
        </w:rPr>
        <w:t xml:space="preserve"> využívané telefónne prístroje objednávateľskej organizácie</w:t>
      </w:r>
      <w:r w:rsidRPr="003B0FC1">
        <w:rPr>
          <w:rFonts w:ascii="Garamond" w:hAnsi="Garamond" w:cstheme="minorHAnsi"/>
        </w:rPr>
        <w:t xml:space="preserve"> číslo</w:t>
      </w:r>
      <w:r>
        <w:rPr>
          <w:rFonts w:ascii="Garamond" w:hAnsi="Garamond" w:cstheme="minorHAnsi"/>
        </w:rPr>
        <w:t xml:space="preserve"> podľa tabuľky</w:t>
      </w:r>
      <w:r w:rsidRPr="003B0FC1">
        <w:rPr>
          <w:rFonts w:ascii="Garamond" w:hAnsi="Garamond" w:cstheme="minorHAnsi"/>
        </w:rPr>
        <w:t xml:space="preserve"> 1 alebo ich ekvivalenty. </w:t>
      </w:r>
      <w:r>
        <w:rPr>
          <w:rFonts w:ascii="Garamond" w:hAnsi="Garamond" w:cstheme="minorHAnsi"/>
        </w:rPr>
        <w:t xml:space="preserve">Objednávateľská organizácia si vyhradzuje právo meniť počet a umiestnenie telefónnych prístrojov podľa v čase sa meniacich prevádzkových potrieb organizácie. </w:t>
      </w:r>
      <w:r w:rsidRPr="003B0FC1">
        <w:rPr>
          <w:rFonts w:ascii="Garamond" w:hAnsi="Garamond" w:cstheme="minorHAnsi"/>
        </w:rPr>
        <w:t>Umiestnenie telefónnych prístrojov na jednotlivé pracoviská v požadovaných lokalitách určí objednávateľská organizácia.</w:t>
      </w:r>
      <w:r>
        <w:rPr>
          <w:rFonts w:ascii="Garamond" w:hAnsi="Garamond" w:cstheme="minorHAnsi"/>
        </w:rPr>
        <w:t xml:space="preserve"> Zapojenie telefónnych prístrojov, ich konfiguráciu a prevádzku zabezpečí poskytovateľ.</w:t>
      </w:r>
      <w:r w:rsidRPr="003B0FC1">
        <w:rPr>
          <w:rFonts w:ascii="Garamond" w:hAnsi="Garamond" w:cstheme="minorHAnsi"/>
        </w:rPr>
        <w:t xml:space="preserve"> Počas trvania zmluvy je poskytovateľ povinný zabezpečovať </w:t>
      </w:r>
      <w:r>
        <w:rPr>
          <w:rFonts w:ascii="Garamond" w:hAnsi="Garamond" w:cstheme="minorHAnsi"/>
        </w:rPr>
        <w:t xml:space="preserve">pozáručný </w:t>
      </w:r>
      <w:r w:rsidRPr="003B0FC1">
        <w:rPr>
          <w:rFonts w:ascii="Garamond" w:hAnsi="Garamond" w:cstheme="minorHAnsi"/>
        </w:rPr>
        <w:t>servis a opravy telefónnych prístrojov</w:t>
      </w:r>
      <w:r>
        <w:rPr>
          <w:rFonts w:ascii="Garamond" w:hAnsi="Garamond" w:cstheme="minorHAnsi"/>
        </w:rPr>
        <w:t xml:space="preserve">. Detekcia </w:t>
      </w:r>
      <w:proofErr w:type="spellStart"/>
      <w:r>
        <w:rPr>
          <w:rFonts w:ascii="Garamond" w:hAnsi="Garamond" w:cstheme="minorHAnsi"/>
        </w:rPr>
        <w:t>závady</w:t>
      </w:r>
      <w:proofErr w:type="spellEnd"/>
      <w:r>
        <w:rPr>
          <w:rFonts w:ascii="Garamond" w:hAnsi="Garamond" w:cstheme="minorHAnsi"/>
        </w:rPr>
        <w:t xml:space="preserve"> zariadení do 24 hodín, odstránenie </w:t>
      </w:r>
      <w:proofErr w:type="spellStart"/>
      <w:r>
        <w:rPr>
          <w:rFonts w:ascii="Garamond" w:hAnsi="Garamond" w:cstheme="minorHAnsi"/>
        </w:rPr>
        <w:t>závady</w:t>
      </w:r>
      <w:proofErr w:type="spellEnd"/>
      <w:r>
        <w:rPr>
          <w:rFonts w:ascii="Garamond" w:hAnsi="Garamond" w:cstheme="minorHAnsi"/>
        </w:rPr>
        <w:t xml:space="preserve"> do 7 dní.  V prípade </w:t>
      </w:r>
      <w:proofErr w:type="spellStart"/>
      <w:r>
        <w:rPr>
          <w:rFonts w:ascii="Garamond" w:hAnsi="Garamond" w:cstheme="minorHAnsi"/>
        </w:rPr>
        <w:t>neopraviteľnosti</w:t>
      </w:r>
      <w:proofErr w:type="spellEnd"/>
      <w:r>
        <w:rPr>
          <w:rFonts w:ascii="Garamond" w:hAnsi="Garamond" w:cstheme="minorHAnsi"/>
        </w:rPr>
        <w:t xml:space="preserve"> resp. vzájomnom schválení nerentabilnosti opravy bezodkladne vystavenie </w:t>
      </w:r>
      <w:r w:rsidRPr="003B758A">
        <w:rPr>
          <w:rFonts w:ascii="Garamond" w:hAnsi="Garamond" w:cstheme="minorHAnsi"/>
        </w:rPr>
        <w:t xml:space="preserve">protokolu -  </w:t>
      </w:r>
      <w:r w:rsidRPr="003B758A">
        <w:rPr>
          <w:rStyle w:val="acopre"/>
          <w:rFonts w:ascii="Garamond" w:hAnsi="Garamond"/>
        </w:rPr>
        <w:t>Vyhlásenie o</w:t>
      </w:r>
      <w:r w:rsidRPr="003B758A">
        <w:rPr>
          <w:rStyle w:val="acopre"/>
          <w:rFonts w:ascii="Garamond" w:hAnsi="Garamond"/>
          <w:i/>
          <w:iCs/>
        </w:rPr>
        <w:t xml:space="preserve"> </w:t>
      </w:r>
      <w:proofErr w:type="spellStart"/>
      <w:r w:rsidRPr="003B758A">
        <w:rPr>
          <w:rStyle w:val="Zvraznenie"/>
          <w:rFonts w:ascii="Garamond" w:hAnsi="Garamond"/>
        </w:rPr>
        <w:t>neopraviteľnosti</w:t>
      </w:r>
      <w:proofErr w:type="spellEnd"/>
      <w:r w:rsidRPr="003B758A">
        <w:rPr>
          <w:rStyle w:val="acopre"/>
          <w:rFonts w:ascii="Garamond" w:hAnsi="Garamond"/>
          <w:i/>
          <w:iCs/>
        </w:rPr>
        <w:t xml:space="preserve"> </w:t>
      </w:r>
      <w:r w:rsidRPr="003B758A">
        <w:rPr>
          <w:rStyle w:val="acopre"/>
          <w:rFonts w:ascii="Garamond" w:hAnsi="Garamond"/>
        </w:rPr>
        <w:t>výrobku</w:t>
      </w:r>
      <w:r>
        <w:rPr>
          <w:rStyle w:val="acopre"/>
          <w:rFonts w:ascii="Garamond" w:hAnsi="Garamond"/>
        </w:rPr>
        <w:t>. V prípade nahradenia neopraviteľného prístroja funkčným prístrojom, bezodkladná konfigurácia, inštalácia na mieste určenia a pripojenie prístroja do siete objednávateľskej organizácie poskytovateľom</w:t>
      </w:r>
    </w:p>
    <w:tbl>
      <w:tblPr>
        <w:tblW w:w="8800" w:type="dxa"/>
        <w:tblCellMar>
          <w:left w:w="70" w:type="dxa"/>
          <w:right w:w="70" w:type="dxa"/>
        </w:tblCellMar>
        <w:tblLook w:val="04A0" w:firstRow="1" w:lastRow="0" w:firstColumn="1" w:lastColumn="0" w:noHBand="0" w:noVBand="1"/>
      </w:tblPr>
      <w:tblGrid>
        <w:gridCol w:w="7780"/>
        <w:gridCol w:w="1020"/>
      </w:tblGrid>
      <w:tr w:rsidR="000C0E1E" w:rsidRPr="003B0FC1" w14:paraId="684E23CA" w14:textId="77777777" w:rsidTr="00FB76EC">
        <w:trPr>
          <w:trHeight w:val="300"/>
        </w:trPr>
        <w:tc>
          <w:tcPr>
            <w:tcW w:w="7780" w:type="dxa"/>
            <w:tcBorders>
              <w:top w:val="nil"/>
              <w:left w:val="nil"/>
              <w:bottom w:val="single" w:sz="4" w:space="0" w:color="auto"/>
              <w:right w:val="nil"/>
            </w:tcBorders>
            <w:shd w:val="clear" w:color="auto" w:fill="auto"/>
            <w:noWrap/>
            <w:vAlign w:val="bottom"/>
            <w:hideMark/>
          </w:tcPr>
          <w:p w14:paraId="6013428D" w14:textId="77777777" w:rsidR="000C0E1E" w:rsidRPr="003B0FC1" w:rsidRDefault="000C0E1E" w:rsidP="00FB76EC">
            <w:pPr>
              <w:spacing w:after="0" w:line="240" w:lineRule="auto"/>
              <w:rPr>
                <w:rFonts w:ascii="Garamond" w:hAnsi="Garamond" w:cstheme="minorHAnsi"/>
                <w:b/>
                <w:bCs/>
                <w:color w:val="000000"/>
              </w:rPr>
            </w:pPr>
          </w:p>
        </w:tc>
        <w:tc>
          <w:tcPr>
            <w:tcW w:w="1020" w:type="dxa"/>
            <w:tcBorders>
              <w:top w:val="nil"/>
              <w:left w:val="nil"/>
              <w:bottom w:val="single" w:sz="4" w:space="0" w:color="auto"/>
              <w:right w:val="nil"/>
            </w:tcBorders>
            <w:shd w:val="clear" w:color="auto" w:fill="auto"/>
            <w:noWrap/>
            <w:vAlign w:val="bottom"/>
            <w:hideMark/>
          </w:tcPr>
          <w:p w14:paraId="5DED010C" w14:textId="77777777" w:rsidR="000C0E1E" w:rsidRPr="003B0FC1" w:rsidRDefault="000C0E1E" w:rsidP="00FB76EC">
            <w:pPr>
              <w:spacing w:after="0" w:line="240" w:lineRule="auto"/>
              <w:rPr>
                <w:rFonts w:ascii="Garamond" w:hAnsi="Garamond" w:cstheme="minorHAnsi"/>
                <w:b/>
                <w:bCs/>
                <w:color w:val="000000"/>
              </w:rPr>
            </w:pPr>
          </w:p>
        </w:tc>
      </w:tr>
      <w:tr w:rsidR="000C0E1E" w:rsidRPr="003B0FC1" w14:paraId="73E86BCC" w14:textId="77777777" w:rsidTr="00FB76EC">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FF4F2" w14:textId="77777777" w:rsidR="000C0E1E" w:rsidRPr="003B0FC1" w:rsidRDefault="000C0E1E" w:rsidP="00FB76EC">
            <w:pPr>
              <w:spacing w:after="0" w:line="240" w:lineRule="auto"/>
              <w:rPr>
                <w:rFonts w:ascii="Garamond" w:hAnsi="Garamond" w:cstheme="minorHAnsi"/>
                <w:b/>
                <w:bCs/>
                <w:color w:val="000000"/>
              </w:rPr>
            </w:pPr>
            <w:r w:rsidRPr="003B0FC1">
              <w:rPr>
                <w:rFonts w:ascii="Garamond" w:hAnsi="Garamond" w:cstheme="minorHAnsi"/>
                <w:b/>
                <w:bCs/>
                <w:color w:val="000000"/>
              </w:rPr>
              <w:t>Zariadenia - telefónne prístroje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4A55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ks</w:t>
            </w:r>
          </w:p>
        </w:tc>
      </w:tr>
      <w:tr w:rsidR="000C0E1E" w:rsidRPr="003B0FC1" w14:paraId="2FD20B28" w14:textId="77777777" w:rsidTr="00FB76EC">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65D9"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Cisco SPA502G</w:t>
            </w:r>
            <w:r>
              <w:rPr>
                <w:rFonts w:ascii="Garamond" w:hAnsi="Garamond" w:cstheme="minorHAnsi"/>
                <w:color w:val="000000"/>
              </w:rPr>
              <w:t>/ekvivalent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C0FAB"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417</w:t>
            </w:r>
          </w:p>
        </w:tc>
      </w:tr>
      <w:tr w:rsidR="000C0E1E" w:rsidRPr="003B0FC1" w14:paraId="4E4B4E1F" w14:textId="77777777" w:rsidTr="00FB76EC">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2D6EC"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Cisco SPA525G/ekvivalent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BE9F6"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20</w:t>
            </w:r>
          </w:p>
        </w:tc>
      </w:tr>
      <w:tr w:rsidR="000C0E1E" w:rsidRPr="003B0FC1" w14:paraId="4D538A84" w14:textId="77777777" w:rsidTr="00FB76EC">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0C73D" w14:textId="77777777" w:rsidR="000C0E1E" w:rsidRPr="003B0FC1" w:rsidRDefault="000C0E1E" w:rsidP="00FB76EC">
            <w:pPr>
              <w:spacing w:after="0" w:line="240" w:lineRule="auto"/>
              <w:rPr>
                <w:rFonts w:ascii="Garamond" w:hAnsi="Garamond" w:cstheme="minorHAnsi"/>
                <w:color w:val="000000"/>
              </w:rPr>
            </w:pPr>
            <w:proofErr w:type="spellStart"/>
            <w:r w:rsidRPr="003B0FC1">
              <w:rPr>
                <w:rFonts w:ascii="Garamond" w:hAnsi="Garamond" w:cstheme="minorHAnsi"/>
                <w:color w:val="000000"/>
              </w:rPr>
              <w:t>Yealink</w:t>
            </w:r>
            <w:proofErr w:type="spellEnd"/>
            <w:r w:rsidRPr="003B0FC1">
              <w:rPr>
                <w:rFonts w:ascii="Garamond" w:hAnsi="Garamond" w:cstheme="minorHAnsi"/>
                <w:color w:val="000000"/>
              </w:rPr>
              <w:t xml:space="preserve"> SIP-W60P(DECT)/ekvivalent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8500B"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45</w:t>
            </w:r>
          </w:p>
        </w:tc>
      </w:tr>
      <w:tr w:rsidR="000C0E1E" w:rsidRPr="003B0FC1" w14:paraId="4C65FC62" w14:textId="77777777" w:rsidTr="00FB76EC">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5BF99" w14:textId="77777777" w:rsidR="000C0E1E" w:rsidRPr="003B0FC1" w:rsidRDefault="000C0E1E" w:rsidP="00FB76EC">
            <w:pPr>
              <w:spacing w:after="0" w:line="240" w:lineRule="auto"/>
              <w:rPr>
                <w:rFonts w:ascii="Garamond" w:hAnsi="Garamond" w:cstheme="minorHAnsi"/>
                <w:color w:val="000000"/>
              </w:rPr>
            </w:pPr>
            <w:r>
              <w:rPr>
                <w:rFonts w:ascii="Garamond" w:hAnsi="Garamond" w:cstheme="minorHAnsi"/>
                <w:color w:val="000000"/>
              </w:rPr>
              <w:t>R</w:t>
            </w:r>
            <w:r w:rsidRPr="003B0FC1">
              <w:rPr>
                <w:rFonts w:ascii="Garamond" w:hAnsi="Garamond" w:cstheme="minorHAnsi"/>
                <w:color w:val="000000"/>
              </w:rPr>
              <w:t>ozširujúca klávesnica/Cisco SPA500/ekvivalent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41BA9"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20</w:t>
            </w:r>
          </w:p>
        </w:tc>
      </w:tr>
    </w:tbl>
    <w:p w14:paraId="7F901B35" w14:textId="77777777" w:rsidR="000C0E1E" w:rsidRPr="003B0FC1" w:rsidRDefault="000C0E1E" w:rsidP="000C0E1E">
      <w:pPr>
        <w:spacing w:after="0" w:line="240" w:lineRule="auto"/>
        <w:rPr>
          <w:rFonts w:ascii="Garamond" w:hAnsi="Garamond" w:cstheme="minorHAnsi"/>
        </w:rPr>
      </w:pPr>
    </w:p>
    <w:p w14:paraId="5670B7C3" w14:textId="77777777" w:rsidR="000C0E1E" w:rsidRPr="003B0FC1" w:rsidRDefault="000C0E1E" w:rsidP="000C0E1E">
      <w:pPr>
        <w:spacing w:after="0" w:line="240" w:lineRule="auto"/>
        <w:jc w:val="center"/>
        <w:rPr>
          <w:rFonts w:ascii="Garamond" w:hAnsi="Garamond" w:cstheme="minorHAnsi"/>
          <w:i/>
          <w:iCs/>
          <w:color w:val="000000"/>
        </w:rPr>
      </w:pPr>
      <w:r w:rsidRPr="003B0FC1">
        <w:rPr>
          <w:rFonts w:ascii="Garamond" w:hAnsi="Garamond" w:cstheme="minorHAnsi"/>
          <w:i/>
          <w:iCs/>
          <w:color w:val="000000"/>
        </w:rPr>
        <w:t>Tabuľka číslo 1</w:t>
      </w:r>
    </w:p>
    <w:p w14:paraId="3D46A941" w14:textId="77777777" w:rsidR="000C0E1E" w:rsidRPr="003B0FC1" w:rsidRDefault="000C0E1E" w:rsidP="000C0E1E">
      <w:pPr>
        <w:spacing w:after="0" w:line="240" w:lineRule="auto"/>
        <w:jc w:val="center"/>
        <w:rPr>
          <w:rFonts w:ascii="Garamond" w:hAnsi="Garamond" w:cstheme="minorHAnsi"/>
          <w:i/>
          <w:iCs/>
        </w:rPr>
      </w:pPr>
    </w:p>
    <w:p w14:paraId="5AD7EE4A"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požadované počty hlasových účtov si </w:t>
      </w:r>
      <w:proofErr w:type="spellStart"/>
      <w:r w:rsidRPr="003B0FC1">
        <w:rPr>
          <w:rFonts w:ascii="Garamond" w:hAnsi="Garamond" w:cstheme="minorHAnsi"/>
        </w:rPr>
        <w:t>objedn</w:t>
      </w:r>
      <w:r w:rsidRPr="003B0FC1">
        <w:rPr>
          <w:rFonts w:ascii="Garamond" w:hAnsi="Garamond" w:cstheme="minorHAnsi"/>
          <w:lang w:val="en-GB"/>
        </w:rPr>
        <w:t>ávateľská</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organizácia</w:t>
      </w:r>
      <w:proofErr w:type="spellEnd"/>
      <w:r w:rsidRPr="003B0FC1">
        <w:rPr>
          <w:rFonts w:ascii="Garamond" w:hAnsi="Garamond" w:cstheme="minorHAnsi"/>
        </w:rPr>
        <w:t xml:space="preserve"> vyhradzuje meniť podľa aktuálnej potreby  na základe odsúhlaseného preberacieho protokolu. Predpokladaný počet a rozmiestnenie telefónov a počty switchov, </w:t>
      </w:r>
      <w:proofErr w:type="spellStart"/>
      <w:r w:rsidRPr="003B0FC1">
        <w:rPr>
          <w:rFonts w:ascii="Garamond" w:hAnsi="Garamond" w:cstheme="minorHAnsi"/>
        </w:rPr>
        <w:t>routrov</w:t>
      </w:r>
      <w:proofErr w:type="spellEnd"/>
      <w:r w:rsidRPr="003B0FC1">
        <w:rPr>
          <w:rFonts w:ascii="Garamond" w:hAnsi="Garamond" w:cstheme="minorHAnsi"/>
        </w:rPr>
        <w:t xml:space="preserve"> a sieťových zariadení je uvedený v tabuľke č.2 podľa lokality a typu portu</w:t>
      </w:r>
    </w:p>
    <w:p w14:paraId="28DD7842" w14:textId="77777777" w:rsidR="000C0E1E" w:rsidRPr="003B0FC1" w:rsidRDefault="000C0E1E" w:rsidP="000C0E1E">
      <w:pPr>
        <w:spacing w:after="0" w:line="240" w:lineRule="auto"/>
        <w:rPr>
          <w:rFonts w:ascii="Garamond" w:hAnsi="Garamond" w:cstheme="minorHAnsi"/>
        </w:rPr>
      </w:pPr>
    </w:p>
    <w:p w14:paraId="535B3A9E" w14:textId="77777777" w:rsidR="000C0E1E" w:rsidRDefault="000C0E1E" w:rsidP="000C0E1E">
      <w:pPr>
        <w:spacing w:after="0" w:line="240" w:lineRule="auto"/>
        <w:rPr>
          <w:rFonts w:ascii="Garamond" w:hAnsi="Garamond" w:cstheme="minorHAnsi"/>
        </w:rPr>
      </w:pPr>
      <w:r w:rsidRPr="003B0FC1">
        <w:rPr>
          <w:rFonts w:ascii="Garamond" w:hAnsi="Garamond" w:cstheme="minorHAnsi"/>
        </w:rPr>
        <w:t xml:space="preserve">- Služba bude pokrývať technickú infraštruktúru vrátane </w:t>
      </w:r>
      <w:r>
        <w:rPr>
          <w:rFonts w:ascii="Garamond" w:hAnsi="Garamond" w:cstheme="minorHAnsi"/>
        </w:rPr>
        <w:t>inštalácie, konfigurácie, správy</w:t>
      </w:r>
      <w:r w:rsidRPr="003B0FC1">
        <w:rPr>
          <w:rFonts w:ascii="Garamond" w:hAnsi="Garamond" w:cstheme="minorHAnsi"/>
        </w:rPr>
        <w:t xml:space="preserve"> a prevádzkovania POE switchov a </w:t>
      </w:r>
      <w:proofErr w:type="spellStart"/>
      <w:r w:rsidRPr="003B0FC1">
        <w:rPr>
          <w:rFonts w:ascii="Garamond" w:hAnsi="Garamond" w:cstheme="minorHAnsi"/>
        </w:rPr>
        <w:t>routrov</w:t>
      </w:r>
      <w:proofErr w:type="spellEnd"/>
      <w:r w:rsidRPr="003B0FC1">
        <w:rPr>
          <w:rFonts w:ascii="Garamond" w:hAnsi="Garamond" w:cstheme="minorHAnsi"/>
        </w:rPr>
        <w:t xml:space="preserve"> pre pripojenie VoIP telefónov. Pevné telefónne prístroje budú napájané prostredníctvom POE zo Switchov, prenosné telefónne prístroje budú napájané zo štandardnej elektrickej siete 230V. </w:t>
      </w:r>
      <w:proofErr w:type="spellStart"/>
      <w:r w:rsidRPr="003B0FC1">
        <w:rPr>
          <w:rFonts w:ascii="Garamond" w:hAnsi="Garamond" w:cstheme="minorHAnsi"/>
        </w:rPr>
        <w:t>Switche</w:t>
      </w:r>
      <w:proofErr w:type="spellEnd"/>
      <w:r w:rsidRPr="003B0FC1">
        <w:rPr>
          <w:rFonts w:ascii="Garamond" w:hAnsi="Garamond" w:cstheme="minorHAnsi"/>
        </w:rPr>
        <w:t xml:space="preserve"> a </w:t>
      </w:r>
      <w:proofErr w:type="spellStart"/>
      <w:r w:rsidRPr="003B0FC1">
        <w:rPr>
          <w:rFonts w:ascii="Garamond" w:hAnsi="Garamond" w:cstheme="minorHAnsi"/>
        </w:rPr>
        <w:t>routre</w:t>
      </w:r>
      <w:proofErr w:type="spellEnd"/>
      <w:r w:rsidRPr="003B0FC1">
        <w:rPr>
          <w:rFonts w:ascii="Garamond" w:hAnsi="Garamond" w:cstheme="minorHAnsi"/>
        </w:rPr>
        <w:t xml:space="preserve"> </w:t>
      </w:r>
      <w:r>
        <w:rPr>
          <w:rFonts w:ascii="Garamond" w:hAnsi="Garamond" w:cstheme="minorHAnsi"/>
        </w:rPr>
        <w:t xml:space="preserve">objednávateľskej organizácie /Cisco </w:t>
      </w:r>
      <w:proofErr w:type="spellStart"/>
      <w:r>
        <w:rPr>
          <w:rFonts w:ascii="Garamond" w:hAnsi="Garamond" w:cstheme="minorHAnsi"/>
        </w:rPr>
        <w:t>Catalyst</w:t>
      </w:r>
      <w:proofErr w:type="spellEnd"/>
      <w:r>
        <w:rPr>
          <w:rFonts w:ascii="Garamond" w:hAnsi="Garamond" w:cstheme="minorHAnsi"/>
        </w:rPr>
        <w:t xml:space="preserve"> 2960, 9300, SF302, 881, 896, 892, SF352, 886, 900 a ich ekvivalenty/</w:t>
      </w:r>
      <w:r w:rsidRPr="003B0FC1">
        <w:rPr>
          <w:rFonts w:ascii="Garamond" w:hAnsi="Garamond" w:cstheme="minorHAnsi"/>
        </w:rPr>
        <w:t xml:space="preserve"> požadované na zabezpečenie prevádzky budú</w:t>
      </w:r>
      <w:r w:rsidRPr="003B0FC1">
        <w:rPr>
          <w:rFonts w:ascii="Garamond" w:hAnsi="Garamond" w:cstheme="minorHAnsi"/>
          <w:color w:val="FF0000"/>
        </w:rPr>
        <w:t xml:space="preserve"> </w:t>
      </w:r>
      <w:r w:rsidRPr="003B0FC1">
        <w:rPr>
          <w:rFonts w:ascii="Garamond" w:hAnsi="Garamond" w:cstheme="minorHAnsi"/>
        </w:rPr>
        <w:t xml:space="preserve">poskytovateľom </w:t>
      </w:r>
      <w:r>
        <w:rPr>
          <w:rFonts w:ascii="Garamond" w:hAnsi="Garamond" w:cstheme="minorHAnsi"/>
        </w:rPr>
        <w:t xml:space="preserve">nakonfigurované, umiestnené, </w:t>
      </w:r>
      <w:r w:rsidRPr="003B0FC1">
        <w:rPr>
          <w:rFonts w:ascii="Garamond" w:hAnsi="Garamond" w:cstheme="minorHAnsi"/>
        </w:rPr>
        <w:t>zapojené a prevádzkované podľa Tabuľky číslo 2</w:t>
      </w:r>
      <w:r>
        <w:rPr>
          <w:rFonts w:ascii="Garamond" w:hAnsi="Garamond" w:cstheme="minorHAnsi"/>
        </w:rPr>
        <w:t xml:space="preserve"> v jednotlivých lokalitách objednávateľskej organizácie. </w:t>
      </w:r>
      <w:r w:rsidRPr="003B0FC1">
        <w:rPr>
          <w:rFonts w:ascii="Garamond" w:hAnsi="Garamond" w:cstheme="minorHAnsi"/>
        </w:rPr>
        <w:t xml:space="preserve">Počas trvania zmluvy je poskytovateľ povinný zabezpečovať </w:t>
      </w:r>
      <w:r>
        <w:rPr>
          <w:rFonts w:ascii="Garamond" w:hAnsi="Garamond" w:cstheme="minorHAnsi"/>
        </w:rPr>
        <w:t xml:space="preserve">pozáručný </w:t>
      </w:r>
      <w:r w:rsidRPr="003B0FC1">
        <w:rPr>
          <w:rFonts w:ascii="Garamond" w:hAnsi="Garamond" w:cstheme="minorHAnsi"/>
        </w:rPr>
        <w:t xml:space="preserve">servis a opravy </w:t>
      </w:r>
      <w:r>
        <w:rPr>
          <w:rFonts w:ascii="Garamond" w:hAnsi="Garamond" w:cstheme="minorHAnsi"/>
        </w:rPr>
        <w:t xml:space="preserve">switchov objednávateľskej organizácie. Detekcia </w:t>
      </w:r>
      <w:proofErr w:type="spellStart"/>
      <w:r>
        <w:rPr>
          <w:rFonts w:ascii="Garamond" w:hAnsi="Garamond" w:cstheme="minorHAnsi"/>
        </w:rPr>
        <w:t>závady</w:t>
      </w:r>
      <w:proofErr w:type="spellEnd"/>
      <w:r>
        <w:rPr>
          <w:rFonts w:ascii="Garamond" w:hAnsi="Garamond" w:cstheme="minorHAnsi"/>
        </w:rPr>
        <w:t xml:space="preserve"> zariadení a odstránenie </w:t>
      </w:r>
      <w:proofErr w:type="spellStart"/>
      <w:r>
        <w:rPr>
          <w:rFonts w:ascii="Garamond" w:hAnsi="Garamond" w:cstheme="minorHAnsi"/>
        </w:rPr>
        <w:t>závady</w:t>
      </w:r>
      <w:proofErr w:type="spellEnd"/>
      <w:r>
        <w:rPr>
          <w:rFonts w:ascii="Garamond" w:hAnsi="Garamond" w:cstheme="minorHAnsi"/>
        </w:rPr>
        <w:t xml:space="preserve"> podľa SLA bod 4. </w:t>
      </w:r>
      <w:r w:rsidRPr="003B0FC1">
        <w:rPr>
          <w:rFonts w:ascii="Garamond" w:hAnsi="Garamond" w:cstheme="minorHAnsi"/>
        </w:rPr>
        <w:t>Koncové zariadenie na každej lokalite bude router</w:t>
      </w:r>
    </w:p>
    <w:p w14:paraId="6DE4938A" w14:textId="77777777" w:rsidR="000C0E1E" w:rsidRDefault="000C0E1E" w:rsidP="000C0E1E">
      <w:pPr>
        <w:spacing w:after="0" w:line="240" w:lineRule="auto"/>
        <w:rPr>
          <w:rFonts w:ascii="Garamond" w:hAnsi="Garamond" w:cstheme="minorHAnsi"/>
        </w:rPr>
      </w:pPr>
    </w:p>
    <w:p w14:paraId="74FD14A8" w14:textId="77777777" w:rsidR="000C0E1E" w:rsidRPr="00EE03D0" w:rsidRDefault="000C0E1E" w:rsidP="000C0E1E">
      <w:pPr>
        <w:tabs>
          <w:tab w:val="left" w:pos="3374"/>
        </w:tabs>
        <w:spacing w:after="0" w:line="240" w:lineRule="auto"/>
        <w:rPr>
          <w:rFonts w:ascii="Garamond" w:hAnsi="Garamond" w:cstheme="minorHAnsi"/>
          <w:lang w:val="en-US"/>
        </w:rPr>
      </w:pPr>
      <w:r>
        <w:rPr>
          <w:rFonts w:ascii="Garamond" w:hAnsi="Garamond" w:cstheme="minorHAnsi"/>
        </w:rPr>
        <w:t xml:space="preserve">- Na lokalitách centrála Olejkárska, Vozovňa Jurajov dvor a Tunel pod hradom vyžaduje objednávateľská organizácia dodanie a prevádzku nových, nepoužitých a podporovaných výrobcom koncových aktívnych sieťových zariadení.   </w:t>
      </w:r>
    </w:p>
    <w:p w14:paraId="2C0E773B" w14:textId="77777777" w:rsidR="000C0E1E" w:rsidRDefault="000C0E1E" w:rsidP="000C0E1E">
      <w:pPr>
        <w:spacing w:after="0" w:line="240" w:lineRule="auto"/>
        <w:rPr>
          <w:rFonts w:ascii="Garamond" w:hAnsi="Garamond" w:cstheme="minorHAnsi"/>
        </w:rPr>
      </w:pPr>
    </w:p>
    <w:p w14:paraId="4200D233" w14:textId="77777777" w:rsidR="000C0E1E" w:rsidRDefault="000C0E1E" w:rsidP="000C0E1E">
      <w:pPr>
        <w:spacing w:after="0" w:line="240" w:lineRule="auto"/>
        <w:rPr>
          <w:rFonts w:ascii="Garamond" w:hAnsi="Garamond" w:cstheme="minorHAnsi"/>
        </w:rPr>
      </w:pPr>
      <w:r w:rsidRPr="003B0FC1">
        <w:rPr>
          <w:rFonts w:ascii="Garamond" w:hAnsi="Garamond" w:cstheme="minorHAnsi"/>
        </w:rPr>
        <w:t xml:space="preserve">Na centrále Olejkárska požaduje objednávateľská organizácia </w:t>
      </w:r>
      <w:r>
        <w:rPr>
          <w:rFonts w:ascii="Garamond" w:hAnsi="Garamond" w:cstheme="minorHAnsi"/>
        </w:rPr>
        <w:t xml:space="preserve">dodanie, zapojenie a konfiguráciu koncového </w:t>
      </w:r>
      <w:proofErr w:type="spellStart"/>
      <w:r>
        <w:rPr>
          <w:rFonts w:ascii="Garamond" w:hAnsi="Garamond" w:cstheme="minorHAnsi"/>
        </w:rPr>
        <w:t>routra</w:t>
      </w:r>
      <w:proofErr w:type="spellEnd"/>
      <w:r>
        <w:rPr>
          <w:rFonts w:ascii="Garamond" w:hAnsi="Garamond" w:cstheme="minorHAnsi"/>
        </w:rPr>
        <w:t xml:space="preserve"> s </w:t>
      </w:r>
      <w:r w:rsidRPr="003B0FC1">
        <w:rPr>
          <w:rFonts w:ascii="Garamond" w:hAnsi="Garamond" w:cstheme="minorHAnsi"/>
        </w:rPr>
        <w:t>redundanci</w:t>
      </w:r>
      <w:r>
        <w:rPr>
          <w:rFonts w:ascii="Garamond" w:hAnsi="Garamond" w:cstheme="minorHAnsi"/>
        </w:rPr>
        <w:t>ou</w:t>
      </w:r>
      <w:r w:rsidRPr="003B0FC1">
        <w:rPr>
          <w:rFonts w:ascii="Garamond" w:hAnsi="Garamond" w:cstheme="minorHAnsi"/>
        </w:rPr>
        <w:t xml:space="preserve"> zariadenia – jeho vysokú dostupnosť, v prípade, že primárne zariadenie nebude funkčné, tak ho nahradí sekundárne v plnej miere a bez zmeny kvality a dostupnosti služby. </w:t>
      </w:r>
      <w:r>
        <w:rPr>
          <w:rFonts w:ascii="Garamond" w:hAnsi="Garamond" w:cstheme="minorHAnsi"/>
        </w:rPr>
        <w:t xml:space="preserve">Odporúčané zariadenie je Cisco 4451 alebo ekvivalent s minimálnymi parametrami </w:t>
      </w:r>
    </w:p>
    <w:p w14:paraId="348CB81C" w14:textId="77777777" w:rsidR="000C0E1E" w:rsidRDefault="000C0E1E" w:rsidP="000C0E1E">
      <w:pPr>
        <w:spacing w:after="0" w:line="240" w:lineRule="auto"/>
        <w:rPr>
          <w:rFonts w:ascii="Garamond" w:hAnsi="Garamond" w:cstheme="minorHAnsi"/>
        </w:rPr>
      </w:pPr>
    </w:p>
    <w:p w14:paraId="157FCBE3" w14:textId="77777777" w:rsidR="000C0E1E" w:rsidRPr="0006317E" w:rsidRDefault="000C0E1E" w:rsidP="000C0E1E">
      <w:pPr>
        <w:spacing w:after="0" w:line="240" w:lineRule="auto"/>
        <w:rPr>
          <w:rFonts w:ascii="Garamond" w:hAnsi="Garamond" w:cstheme="minorHAnsi"/>
        </w:rPr>
      </w:pPr>
      <w:proofErr w:type="spellStart"/>
      <w:r w:rsidRPr="0006317E">
        <w:rPr>
          <w:rFonts w:ascii="Garamond" w:hAnsi="Garamond" w:cstheme="minorHAnsi"/>
        </w:rPr>
        <w:t>Redundant</w:t>
      </w:r>
      <w:proofErr w:type="spellEnd"/>
      <w:r w:rsidRPr="0006317E">
        <w:rPr>
          <w:rFonts w:ascii="Garamond" w:hAnsi="Garamond" w:cstheme="minorHAnsi"/>
        </w:rPr>
        <w:t xml:space="preserve"> </w:t>
      </w:r>
      <w:proofErr w:type="spellStart"/>
      <w:r w:rsidRPr="0006317E">
        <w:rPr>
          <w:rFonts w:ascii="Garamond" w:hAnsi="Garamond" w:cstheme="minorHAnsi"/>
        </w:rPr>
        <w:t>power</w:t>
      </w:r>
      <w:proofErr w:type="spellEnd"/>
      <w:r w:rsidRPr="0006317E">
        <w:rPr>
          <w:rFonts w:ascii="Garamond" w:hAnsi="Garamond" w:cstheme="minorHAnsi"/>
        </w:rPr>
        <w:t xml:space="preserve"> </w:t>
      </w:r>
      <w:proofErr w:type="spellStart"/>
      <w:r w:rsidRPr="0006317E">
        <w:rPr>
          <w:rFonts w:ascii="Garamond" w:hAnsi="Garamond" w:cstheme="minorHAnsi"/>
        </w:rPr>
        <w:t>supply</w:t>
      </w:r>
      <w:proofErr w:type="spellEnd"/>
    </w:p>
    <w:p w14:paraId="62BD8267" w14:textId="77777777" w:rsidR="000C0E1E" w:rsidRPr="0006317E" w:rsidRDefault="000C0E1E" w:rsidP="000C0E1E">
      <w:pPr>
        <w:spacing w:after="0" w:line="240" w:lineRule="auto"/>
        <w:rPr>
          <w:rFonts w:ascii="Garamond" w:hAnsi="Garamond" w:cstheme="minorHAnsi"/>
        </w:rPr>
      </w:pPr>
      <w:r w:rsidRPr="0006317E">
        <w:rPr>
          <w:rFonts w:ascii="Garamond" w:hAnsi="Garamond" w:cstheme="minorHAnsi"/>
        </w:rPr>
        <w:t>Management port 1 GE (</w:t>
      </w:r>
      <w:proofErr w:type="spellStart"/>
      <w:r w:rsidRPr="0006317E">
        <w:rPr>
          <w:rFonts w:ascii="Garamond" w:hAnsi="Garamond" w:cstheme="minorHAnsi"/>
        </w:rPr>
        <w:t>Integated</w:t>
      </w:r>
      <w:proofErr w:type="spellEnd"/>
      <w:r w:rsidRPr="0006317E">
        <w:rPr>
          <w:rFonts w:ascii="Garamond" w:hAnsi="Garamond" w:cstheme="minorHAnsi"/>
        </w:rPr>
        <w:t xml:space="preserve"> </w:t>
      </w:r>
      <w:proofErr w:type="spellStart"/>
      <w:r w:rsidRPr="0006317E">
        <w:rPr>
          <w:rFonts w:ascii="Garamond" w:hAnsi="Garamond" w:cstheme="minorHAnsi"/>
        </w:rPr>
        <w:t>Out</w:t>
      </w:r>
      <w:proofErr w:type="spellEnd"/>
      <w:r w:rsidRPr="0006317E">
        <w:rPr>
          <w:rFonts w:ascii="Garamond" w:hAnsi="Garamond" w:cstheme="minorHAnsi"/>
        </w:rPr>
        <w:t xml:space="preserve"> of Band)</w:t>
      </w:r>
    </w:p>
    <w:p w14:paraId="1B409970" w14:textId="77777777" w:rsidR="000C0E1E" w:rsidRPr="0006317E" w:rsidRDefault="000C0E1E" w:rsidP="000C0E1E">
      <w:pPr>
        <w:spacing w:after="0" w:line="240" w:lineRule="auto"/>
        <w:rPr>
          <w:rFonts w:ascii="Garamond" w:hAnsi="Garamond" w:cstheme="minorHAnsi"/>
        </w:rPr>
      </w:pPr>
      <w:proofErr w:type="spellStart"/>
      <w:r w:rsidRPr="0006317E">
        <w:rPr>
          <w:rFonts w:ascii="Garamond" w:hAnsi="Garamond" w:cstheme="minorHAnsi"/>
        </w:rPr>
        <w:t>Integrated</w:t>
      </w:r>
      <w:proofErr w:type="spellEnd"/>
      <w:r w:rsidRPr="0006317E">
        <w:rPr>
          <w:rFonts w:ascii="Garamond" w:hAnsi="Garamond" w:cstheme="minorHAnsi"/>
        </w:rPr>
        <w:t xml:space="preserve"> WAN </w:t>
      </w:r>
      <w:proofErr w:type="spellStart"/>
      <w:r w:rsidRPr="0006317E">
        <w:rPr>
          <w:rFonts w:ascii="Garamond" w:hAnsi="Garamond" w:cstheme="minorHAnsi"/>
        </w:rPr>
        <w:t>ports</w:t>
      </w:r>
      <w:proofErr w:type="spellEnd"/>
      <w:r w:rsidRPr="0006317E">
        <w:rPr>
          <w:rFonts w:ascii="Garamond" w:hAnsi="Garamond" w:cstheme="minorHAnsi"/>
        </w:rPr>
        <w:t xml:space="preserve"> 2 </w:t>
      </w:r>
      <w:proofErr w:type="spellStart"/>
      <w:r w:rsidRPr="0006317E">
        <w:rPr>
          <w:rFonts w:ascii="Garamond" w:hAnsi="Garamond" w:cstheme="minorHAnsi"/>
        </w:rPr>
        <w:t>PoE</w:t>
      </w:r>
      <w:proofErr w:type="spellEnd"/>
      <w:r w:rsidRPr="0006317E">
        <w:rPr>
          <w:rFonts w:ascii="Garamond" w:hAnsi="Garamond" w:cstheme="minorHAnsi"/>
        </w:rPr>
        <w:t xml:space="preserve"> GE / SFP; 2 GE / SFP</w:t>
      </w:r>
    </w:p>
    <w:p w14:paraId="184B265F" w14:textId="77777777" w:rsidR="000C0E1E" w:rsidRPr="0006317E" w:rsidRDefault="000C0E1E" w:rsidP="000C0E1E">
      <w:pPr>
        <w:spacing w:after="0" w:line="240" w:lineRule="auto"/>
        <w:rPr>
          <w:rFonts w:ascii="Garamond" w:hAnsi="Garamond" w:cstheme="minorHAnsi"/>
        </w:rPr>
      </w:pPr>
      <w:r>
        <w:rPr>
          <w:rFonts w:ascii="Garamond" w:hAnsi="Garamond" w:cstheme="minorHAnsi"/>
        </w:rPr>
        <w:t>Minimum</w:t>
      </w:r>
      <w:r w:rsidRPr="0006317E">
        <w:rPr>
          <w:rFonts w:ascii="Garamond" w:hAnsi="Garamond" w:cstheme="minorHAnsi"/>
        </w:rPr>
        <w:t xml:space="preserve"> DRAM  4 GB  </w:t>
      </w:r>
      <w:proofErr w:type="spellStart"/>
      <w:r>
        <w:rPr>
          <w:rFonts w:ascii="Garamond" w:hAnsi="Garamond" w:cstheme="minorHAnsi"/>
        </w:rPr>
        <w:t>upgradable</w:t>
      </w:r>
      <w:proofErr w:type="spellEnd"/>
      <w:r>
        <w:rPr>
          <w:rFonts w:ascii="Garamond" w:hAnsi="Garamond" w:cstheme="minorHAnsi"/>
        </w:rPr>
        <w:t xml:space="preserve"> to </w:t>
      </w:r>
      <w:r w:rsidRPr="0006317E">
        <w:rPr>
          <w:rFonts w:ascii="Garamond" w:hAnsi="Garamond" w:cstheme="minorHAnsi"/>
        </w:rPr>
        <w:t>16 GB</w:t>
      </w:r>
    </w:p>
    <w:p w14:paraId="160BC555" w14:textId="77777777" w:rsidR="000C0E1E" w:rsidRPr="0006317E" w:rsidRDefault="000C0E1E" w:rsidP="000C0E1E">
      <w:pPr>
        <w:spacing w:after="0" w:line="240" w:lineRule="auto"/>
        <w:rPr>
          <w:rFonts w:ascii="Garamond" w:hAnsi="Garamond" w:cstheme="minorHAnsi"/>
        </w:rPr>
      </w:pPr>
      <w:r>
        <w:rPr>
          <w:rFonts w:ascii="Garamond" w:hAnsi="Garamond" w:cstheme="minorHAnsi"/>
        </w:rPr>
        <w:t>Minimum</w:t>
      </w:r>
      <w:r w:rsidRPr="0006317E">
        <w:rPr>
          <w:rFonts w:ascii="Garamond" w:hAnsi="Garamond" w:cstheme="minorHAnsi"/>
        </w:rPr>
        <w:t xml:space="preserve"> Flash 8 GB </w:t>
      </w:r>
      <w:r>
        <w:rPr>
          <w:rFonts w:ascii="Garamond" w:hAnsi="Garamond" w:cstheme="minorHAnsi"/>
        </w:rPr>
        <w:t xml:space="preserve"> </w:t>
      </w:r>
      <w:proofErr w:type="spellStart"/>
      <w:r>
        <w:rPr>
          <w:rFonts w:ascii="Garamond" w:hAnsi="Garamond" w:cstheme="minorHAnsi"/>
        </w:rPr>
        <w:t>upgradable</w:t>
      </w:r>
      <w:proofErr w:type="spellEnd"/>
      <w:r>
        <w:rPr>
          <w:rFonts w:ascii="Garamond" w:hAnsi="Garamond" w:cstheme="minorHAnsi"/>
        </w:rPr>
        <w:t xml:space="preserve"> to 32</w:t>
      </w:r>
      <w:r w:rsidRPr="0006317E">
        <w:rPr>
          <w:rFonts w:ascii="Garamond" w:hAnsi="Garamond" w:cstheme="minorHAnsi"/>
        </w:rPr>
        <w:t xml:space="preserve"> GB</w:t>
      </w:r>
    </w:p>
    <w:p w14:paraId="5C9E17E8" w14:textId="77777777" w:rsidR="000C0E1E" w:rsidRDefault="000C0E1E" w:rsidP="000C0E1E">
      <w:pPr>
        <w:spacing w:after="0" w:line="240" w:lineRule="auto"/>
        <w:rPr>
          <w:rFonts w:ascii="Garamond" w:hAnsi="Garamond" w:cstheme="minorHAnsi"/>
        </w:rPr>
      </w:pPr>
      <w:proofErr w:type="spellStart"/>
      <w:r w:rsidRPr="0006317E">
        <w:rPr>
          <w:rFonts w:ascii="Garamond" w:hAnsi="Garamond" w:cstheme="minorHAnsi"/>
        </w:rPr>
        <w:t>Performance</w:t>
      </w:r>
      <w:proofErr w:type="spellEnd"/>
      <w:r w:rsidRPr="0006317E">
        <w:rPr>
          <w:rFonts w:ascii="Garamond" w:hAnsi="Garamond" w:cstheme="minorHAnsi"/>
        </w:rPr>
        <w:t xml:space="preserve"> </w:t>
      </w:r>
      <w:r>
        <w:rPr>
          <w:rFonts w:ascii="Garamond" w:hAnsi="Garamond" w:cstheme="minorHAnsi"/>
        </w:rPr>
        <w:t>Minimum 1Gbps</w:t>
      </w:r>
      <w:r w:rsidRPr="0006317E">
        <w:rPr>
          <w:rFonts w:ascii="Garamond" w:hAnsi="Garamond" w:cstheme="minorHAnsi"/>
        </w:rPr>
        <w:t xml:space="preserve"> </w:t>
      </w:r>
      <w:proofErr w:type="spellStart"/>
      <w:r w:rsidRPr="0006317E">
        <w:rPr>
          <w:rFonts w:ascii="Garamond" w:hAnsi="Garamond" w:cstheme="minorHAnsi"/>
        </w:rPr>
        <w:t>upgradeable</w:t>
      </w:r>
      <w:proofErr w:type="spellEnd"/>
      <w:r w:rsidRPr="0006317E">
        <w:rPr>
          <w:rFonts w:ascii="Garamond" w:hAnsi="Garamond" w:cstheme="minorHAnsi"/>
        </w:rPr>
        <w:t xml:space="preserve"> to </w:t>
      </w:r>
      <w:r>
        <w:rPr>
          <w:rFonts w:ascii="Garamond" w:hAnsi="Garamond" w:cstheme="minorHAnsi"/>
        </w:rPr>
        <w:t>2Gbps</w:t>
      </w:r>
    </w:p>
    <w:p w14:paraId="38080ACE" w14:textId="77777777" w:rsidR="000C0E1E" w:rsidRDefault="000C0E1E" w:rsidP="000C0E1E">
      <w:pPr>
        <w:spacing w:after="0" w:line="240" w:lineRule="auto"/>
        <w:rPr>
          <w:rFonts w:ascii="Garamond" w:hAnsi="Garamond" w:cstheme="minorHAnsi"/>
        </w:rPr>
      </w:pPr>
    </w:p>
    <w:p w14:paraId="27934D6A" w14:textId="77777777" w:rsidR="000C0E1E" w:rsidRDefault="000C0E1E" w:rsidP="000C0E1E">
      <w:pPr>
        <w:spacing w:after="0" w:line="240" w:lineRule="auto"/>
        <w:rPr>
          <w:rFonts w:ascii="Garamond" w:hAnsi="Garamond" w:cstheme="minorHAnsi"/>
        </w:rPr>
      </w:pPr>
    </w:p>
    <w:p w14:paraId="590DA769" w14:textId="77777777" w:rsidR="000C0E1E" w:rsidRDefault="000C0E1E" w:rsidP="000C0E1E">
      <w:pPr>
        <w:spacing w:after="0" w:line="240" w:lineRule="auto"/>
        <w:rPr>
          <w:rFonts w:ascii="Garamond" w:hAnsi="Garamond" w:cstheme="minorHAnsi"/>
        </w:rPr>
      </w:pPr>
      <w:r w:rsidRPr="003B0FC1">
        <w:rPr>
          <w:rFonts w:ascii="Garamond" w:hAnsi="Garamond" w:cstheme="minorHAnsi"/>
        </w:rPr>
        <w:t xml:space="preserve">Na </w:t>
      </w:r>
      <w:r>
        <w:rPr>
          <w:rFonts w:ascii="Garamond" w:hAnsi="Garamond" w:cstheme="minorHAnsi"/>
        </w:rPr>
        <w:t>lokalite</w:t>
      </w:r>
      <w:r w:rsidRPr="003B0FC1">
        <w:rPr>
          <w:rFonts w:ascii="Garamond" w:hAnsi="Garamond" w:cstheme="minorHAnsi"/>
        </w:rPr>
        <w:t xml:space="preserve"> </w:t>
      </w:r>
      <w:r>
        <w:rPr>
          <w:rFonts w:ascii="Garamond" w:hAnsi="Garamond" w:cstheme="minorHAnsi"/>
        </w:rPr>
        <w:t>Vozovňa Jurajov dvor</w:t>
      </w:r>
      <w:r w:rsidRPr="003B0FC1">
        <w:rPr>
          <w:rFonts w:ascii="Garamond" w:hAnsi="Garamond" w:cstheme="minorHAnsi"/>
        </w:rPr>
        <w:t xml:space="preserve"> požaduje objednávateľská organizácia </w:t>
      </w:r>
      <w:r>
        <w:rPr>
          <w:rFonts w:ascii="Garamond" w:hAnsi="Garamond" w:cstheme="minorHAnsi"/>
        </w:rPr>
        <w:t xml:space="preserve">dodanie, zapojenie a konfiguráciu koncového </w:t>
      </w:r>
      <w:proofErr w:type="spellStart"/>
      <w:r>
        <w:rPr>
          <w:rFonts w:ascii="Garamond" w:hAnsi="Garamond" w:cstheme="minorHAnsi"/>
        </w:rPr>
        <w:t>routra</w:t>
      </w:r>
      <w:proofErr w:type="spellEnd"/>
      <w:r>
        <w:rPr>
          <w:rFonts w:ascii="Garamond" w:hAnsi="Garamond" w:cstheme="minorHAnsi"/>
        </w:rPr>
        <w:t xml:space="preserve">. </w:t>
      </w:r>
      <w:r w:rsidRPr="003B0FC1">
        <w:rPr>
          <w:rFonts w:ascii="Garamond" w:hAnsi="Garamond" w:cstheme="minorHAnsi"/>
        </w:rPr>
        <w:t xml:space="preserve"> </w:t>
      </w:r>
      <w:r>
        <w:rPr>
          <w:rFonts w:ascii="Garamond" w:hAnsi="Garamond" w:cstheme="minorHAnsi"/>
        </w:rPr>
        <w:t xml:space="preserve">Odporúčané zariadenie je Cisco 4331 alebo ekvivalent s minimálnymi parametrami </w:t>
      </w:r>
    </w:p>
    <w:p w14:paraId="7BDC410E" w14:textId="77777777" w:rsidR="000C0E1E" w:rsidRDefault="000C0E1E" w:rsidP="000C0E1E">
      <w:pPr>
        <w:spacing w:after="0" w:line="240" w:lineRule="auto"/>
        <w:rPr>
          <w:rFonts w:ascii="Garamond" w:hAnsi="Garamond" w:cstheme="minorHAnsi"/>
        </w:rPr>
      </w:pPr>
    </w:p>
    <w:p w14:paraId="080808B4" w14:textId="77777777" w:rsidR="000C0E1E" w:rsidRPr="00F07788" w:rsidRDefault="000C0E1E" w:rsidP="000C0E1E">
      <w:pPr>
        <w:spacing w:after="0" w:line="240" w:lineRule="auto"/>
        <w:rPr>
          <w:rFonts w:ascii="Garamond" w:hAnsi="Garamond" w:cstheme="minorHAnsi"/>
        </w:rPr>
      </w:pPr>
      <w:r w:rsidRPr="00F07788">
        <w:rPr>
          <w:rFonts w:ascii="Garamond" w:hAnsi="Garamond" w:cstheme="minorHAnsi"/>
        </w:rPr>
        <w:lastRenderedPageBreak/>
        <w:t>Management port 1 GE (</w:t>
      </w:r>
      <w:proofErr w:type="spellStart"/>
      <w:r w:rsidRPr="00F07788">
        <w:rPr>
          <w:rFonts w:ascii="Garamond" w:hAnsi="Garamond" w:cstheme="minorHAnsi"/>
        </w:rPr>
        <w:t>Integated</w:t>
      </w:r>
      <w:proofErr w:type="spellEnd"/>
      <w:r w:rsidRPr="00F07788">
        <w:rPr>
          <w:rFonts w:ascii="Garamond" w:hAnsi="Garamond" w:cstheme="minorHAnsi"/>
        </w:rPr>
        <w:t xml:space="preserve"> </w:t>
      </w:r>
      <w:proofErr w:type="spellStart"/>
      <w:r w:rsidRPr="00F07788">
        <w:rPr>
          <w:rFonts w:ascii="Garamond" w:hAnsi="Garamond" w:cstheme="minorHAnsi"/>
        </w:rPr>
        <w:t>Out</w:t>
      </w:r>
      <w:proofErr w:type="spellEnd"/>
      <w:r w:rsidRPr="00F07788">
        <w:rPr>
          <w:rFonts w:ascii="Garamond" w:hAnsi="Garamond" w:cstheme="minorHAnsi"/>
        </w:rPr>
        <w:t xml:space="preserve"> of Band)</w:t>
      </w:r>
    </w:p>
    <w:p w14:paraId="37429099" w14:textId="77777777" w:rsidR="000C0E1E" w:rsidRPr="00F07788" w:rsidRDefault="000C0E1E" w:rsidP="000C0E1E">
      <w:pPr>
        <w:spacing w:after="0" w:line="240" w:lineRule="auto"/>
        <w:rPr>
          <w:rFonts w:ascii="Garamond" w:hAnsi="Garamond" w:cstheme="minorHAnsi"/>
        </w:rPr>
      </w:pPr>
      <w:proofErr w:type="spellStart"/>
      <w:r w:rsidRPr="00F07788">
        <w:rPr>
          <w:rFonts w:ascii="Garamond" w:hAnsi="Garamond" w:cstheme="minorHAnsi"/>
        </w:rPr>
        <w:t>Integrated</w:t>
      </w:r>
      <w:proofErr w:type="spellEnd"/>
      <w:r w:rsidRPr="00F07788">
        <w:rPr>
          <w:rFonts w:ascii="Garamond" w:hAnsi="Garamond" w:cstheme="minorHAnsi"/>
        </w:rPr>
        <w:t xml:space="preserve"> WAN </w:t>
      </w:r>
      <w:proofErr w:type="spellStart"/>
      <w:r w:rsidRPr="00F07788">
        <w:rPr>
          <w:rFonts w:ascii="Garamond" w:hAnsi="Garamond" w:cstheme="minorHAnsi"/>
        </w:rPr>
        <w:t>ports</w:t>
      </w:r>
      <w:proofErr w:type="spellEnd"/>
      <w:r w:rsidRPr="00F07788">
        <w:rPr>
          <w:rFonts w:ascii="Garamond" w:hAnsi="Garamond" w:cstheme="minorHAnsi"/>
        </w:rPr>
        <w:t xml:space="preserve"> 1 GE / SFP, 1 GE, 1 SFP</w:t>
      </w:r>
    </w:p>
    <w:p w14:paraId="0FB201B2" w14:textId="77777777" w:rsidR="000C0E1E" w:rsidRPr="00F07788" w:rsidRDefault="000C0E1E" w:rsidP="000C0E1E">
      <w:pPr>
        <w:spacing w:after="0" w:line="240" w:lineRule="auto"/>
        <w:rPr>
          <w:rFonts w:ascii="Garamond" w:hAnsi="Garamond" w:cstheme="minorHAnsi"/>
        </w:rPr>
      </w:pPr>
      <w:r w:rsidRPr="00F07788">
        <w:rPr>
          <w:rFonts w:ascii="Garamond" w:hAnsi="Garamond" w:cstheme="minorHAnsi"/>
        </w:rPr>
        <w:t xml:space="preserve">Minimum DRAM  4 GB  </w:t>
      </w:r>
      <w:proofErr w:type="spellStart"/>
      <w:r w:rsidRPr="00F07788">
        <w:rPr>
          <w:rFonts w:ascii="Garamond" w:hAnsi="Garamond" w:cstheme="minorHAnsi"/>
        </w:rPr>
        <w:t>upgradable</w:t>
      </w:r>
      <w:proofErr w:type="spellEnd"/>
      <w:r w:rsidRPr="00F07788">
        <w:rPr>
          <w:rFonts w:ascii="Garamond" w:hAnsi="Garamond" w:cstheme="minorHAnsi"/>
        </w:rPr>
        <w:t xml:space="preserve"> to 16 GB</w:t>
      </w:r>
    </w:p>
    <w:p w14:paraId="3AF7C169" w14:textId="77777777" w:rsidR="000C0E1E" w:rsidRPr="00F07788" w:rsidRDefault="000C0E1E" w:rsidP="000C0E1E">
      <w:pPr>
        <w:spacing w:after="0" w:line="240" w:lineRule="auto"/>
        <w:rPr>
          <w:rFonts w:ascii="Garamond" w:hAnsi="Garamond" w:cstheme="minorHAnsi"/>
        </w:rPr>
      </w:pPr>
      <w:r w:rsidRPr="00F07788">
        <w:rPr>
          <w:rFonts w:ascii="Garamond" w:hAnsi="Garamond" w:cstheme="minorHAnsi"/>
        </w:rPr>
        <w:t xml:space="preserve">Minimum Flash 8 GB  </w:t>
      </w:r>
      <w:proofErr w:type="spellStart"/>
      <w:r w:rsidRPr="00F07788">
        <w:rPr>
          <w:rFonts w:ascii="Garamond" w:hAnsi="Garamond" w:cstheme="minorHAnsi"/>
        </w:rPr>
        <w:t>upgradable</w:t>
      </w:r>
      <w:proofErr w:type="spellEnd"/>
      <w:r w:rsidRPr="00F07788">
        <w:rPr>
          <w:rFonts w:ascii="Garamond" w:hAnsi="Garamond" w:cstheme="minorHAnsi"/>
        </w:rPr>
        <w:t xml:space="preserve"> to 16 GB</w:t>
      </w:r>
    </w:p>
    <w:p w14:paraId="4DC3B861" w14:textId="77777777" w:rsidR="000C0E1E" w:rsidRDefault="000C0E1E" w:rsidP="000C0E1E">
      <w:pPr>
        <w:spacing w:after="0" w:line="240" w:lineRule="auto"/>
        <w:rPr>
          <w:rFonts w:ascii="Garamond" w:hAnsi="Garamond" w:cstheme="minorHAnsi"/>
        </w:rPr>
      </w:pPr>
      <w:proofErr w:type="spellStart"/>
      <w:r w:rsidRPr="00F07788">
        <w:rPr>
          <w:rFonts w:ascii="Garamond" w:hAnsi="Garamond" w:cstheme="minorHAnsi"/>
        </w:rPr>
        <w:t>Performance</w:t>
      </w:r>
      <w:proofErr w:type="spellEnd"/>
      <w:r w:rsidRPr="00F07788">
        <w:rPr>
          <w:rFonts w:ascii="Garamond" w:hAnsi="Garamond" w:cstheme="minorHAnsi"/>
        </w:rPr>
        <w:t xml:space="preserve"> minimum 300 Mbps</w:t>
      </w:r>
    </w:p>
    <w:p w14:paraId="688535E8" w14:textId="77777777" w:rsidR="000C0E1E" w:rsidRDefault="000C0E1E" w:rsidP="000C0E1E">
      <w:pPr>
        <w:spacing w:after="0" w:line="240" w:lineRule="auto"/>
        <w:rPr>
          <w:rFonts w:ascii="Garamond" w:hAnsi="Garamond" w:cstheme="minorHAnsi"/>
        </w:rPr>
      </w:pPr>
    </w:p>
    <w:p w14:paraId="5971E8DC" w14:textId="77777777" w:rsidR="000C0E1E" w:rsidRDefault="000C0E1E" w:rsidP="000C0E1E">
      <w:pPr>
        <w:spacing w:after="0" w:line="240" w:lineRule="auto"/>
        <w:rPr>
          <w:rFonts w:ascii="Garamond" w:hAnsi="Garamond" w:cstheme="minorHAnsi"/>
        </w:rPr>
      </w:pPr>
      <w:r w:rsidRPr="003B0FC1">
        <w:rPr>
          <w:rFonts w:ascii="Garamond" w:hAnsi="Garamond" w:cstheme="minorHAnsi"/>
        </w:rPr>
        <w:t xml:space="preserve">Na </w:t>
      </w:r>
      <w:r>
        <w:rPr>
          <w:rFonts w:ascii="Garamond" w:hAnsi="Garamond" w:cstheme="minorHAnsi"/>
        </w:rPr>
        <w:t>lokalite</w:t>
      </w:r>
      <w:r w:rsidRPr="003B0FC1">
        <w:rPr>
          <w:rFonts w:ascii="Garamond" w:hAnsi="Garamond" w:cstheme="minorHAnsi"/>
        </w:rPr>
        <w:t xml:space="preserve"> </w:t>
      </w:r>
      <w:r>
        <w:rPr>
          <w:rFonts w:ascii="Garamond" w:hAnsi="Garamond" w:cstheme="minorHAnsi"/>
        </w:rPr>
        <w:t>Tunel pod hradom</w:t>
      </w:r>
      <w:r w:rsidRPr="003B0FC1">
        <w:rPr>
          <w:rFonts w:ascii="Garamond" w:hAnsi="Garamond" w:cstheme="minorHAnsi"/>
        </w:rPr>
        <w:t xml:space="preserve"> požaduje objednávateľská organizácia </w:t>
      </w:r>
      <w:r>
        <w:rPr>
          <w:rFonts w:ascii="Garamond" w:hAnsi="Garamond" w:cstheme="minorHAnsi"/>
        </w:rPr>
        <w:t xml:space="preserve">dodanie, zapojenie a konfiguráciu koncového metro switchu. </w:t>
      </w:r>
      <w:r w:rsidRPr="003B0FC1">
        <w:rPr>
          <w:rFonts w:ascii="Garamond" w:hAnsi="Garamond" w:cstheme="minorHAnsi"/>
        </w:rPr>
        <w:t xml:space="preserve"> </w:t>
      </w:r>
      <w:r>
        <w:rPr>
          <w:rFonts w:ascii="Garamond" w:hAnsi="Garamond" w:cstheme="minorHAnsi"/>
        </w:rPr>
        <w:t>Odporúčané zariadenie je Cisco ME3400 24+2 porty alebo ekvivalent s minimálnymi parametrami</w:t>
      </w:r>
    </w:p>
    <w:p w14:paraId="01FF2920" w14:textId="77777777" w:rsidR="000C0E1E" w:rsidRDefault="000C0E1E" w:rsidP="000C0E1E">
      <w:pPr>
        <w:spacing w:after="0" w:line="240" w:lineRule="auto"/>
        <w:rPr>
          <w:rFonts w:ascii="Garamond" w:hAnsi="Garamond" w:cstheme="minorHAnsi"/>
        </w:rPr>
      </w:pPr>
    </w:p>
    <w:p w14:paraId="34D96500" w14:textId="77777777" w:rsidR="000C0E1E" w:rsidRDefault="000C0E1E" w:rsidP="000C0E1E">
      <w:pPr>
        <w:spacing w:after="0" w:line="240" w:lineRule="auto"/>
        <w:rPr>
          <w:rFonts w:ascii="Garamond" w:hAnsi="Garamond" w:cstheme="minorHAnsi"/>
        </w:rPr>
      </w:pPr>
      <w:r w:rsidRPr="00F1298C">
        <w:rPr>
          <w:rFonts w:ascii="Garamond" w:hAnsi="Garamond" w:cstheme="minorHAnsi"/>
        </w:rPr>
        <w:t>Port</w:t>
      </w:r>
      <w:r>
        <w:rPr>
          <w:rFonts w:ascii="Garamond" w:hAnsi="Garamond" w:cstheme="minorHAnsi"/>
        </w:rPr>
        <w:t>y</w:t>
      </w:r>
      <w:r w:rsidRPr="00F1298C">
        <w:rPr>
          <w:rFonts w:ascii="Garamond" w:hAnsi="Garamond" w:cstheme="minorHAnsi"/>
        </w:rPr>
        <w:t xml:space="preserve">: </w:t>
      </w:r>
      <w:r w:rsidRPr="00F1298C">
        <w:rPr>
          <w:rFonts w:ascii="Garamond" w:hAnsi="Garamond" w:cstheme="minorHAnsi"/>
        </w:rPr>
        <w:tab/>
        <w:t>24 x 10/100 + 2 x</w:t>
      </w:r>
      <w:r>
        <w:rPr>
          <w:rFonts w:ascii="Garamond" w:hAnsi="Garamond" w:cstheme="minorHAnsi"/>
        </w:rPr>
        <w:t xml:space="preserve"> </w:t>
      </w:r>
      <w:proofErr w:type="spellStart"/>
      <w:r>
        <w:rPr>
          <w:rFonts w:ascii="Garamond" w:hAnsi="Garamond" w:cstheme="minorHAnsi"/>
        </w:rPr>
        <w:t>kombo</w:t>
      </w:r>
      <w:proofErr w:type="spellEnd"/>
      <w:r w:rsidRPr="00F1298C">
        <w:rPr>
          <w:rFonts w:ascii="Garamond" w:hAnsi="Garamond" w:cstheme="minorHAnsi"/>
        </w:rPr>
        <w:t xml:space="preserve"> </w:t>
      </w:r>
      <w:proofErr w:type="spellStart"/>
      <w:r w:rsidRPr="00F1298C">
        <w:rPr>
          <w:rFonts w:ascii="Garamond" w:hAnsi="Garamond" w:cstheme="minorHAnsi"/>
        </w:rPr>
        <w:t>Gigabit</w:t>
      </w:r>
      <w:proofErr w:type="spellEnd"/>
      <w:r w:rsidRPr="00F1298C">
        <w:rPr>
          <w:rFonts w:ascii="Garamond" w:hAnsi="Garamond" w:cstheme="minorHAnsi"/>
        </w:rPr>
        <w:t>-SFP</w:t>
      </w:r>
    </w:p>
    <w:p w14:paraId="13048992" w14:textId="77777777" w:rsidR="000C0E1E" w:rsidRDefault="000C0E1E" w:rsidP="000C0E1E">
      <w:pPr>
        <w:spacing w:after="0" w:line="240" w:lineRule="auto"/>
        <w:rPr>
          <w:rFonts w:ascii="Garamond" w:hAnsi="Garamond"/>
        </w:rPr>
      </w:pPr>
      <w:proofErr w:type="spellStart"/>
      <w:r w:rsidRPr="00F07788">
        <w:rPr>
          <w:rFonts w:ascii="Garamond" w:hAnsi="Garamond" w:cstheme="minorHAnsi"/>
        </w:rPr>
        <w:t>Performance</w:t>
      </w:r>
      <w:proofErr w:type="spellEnd"/>
      <w:r w:rsidRPr="00F07788">
        <w:rPr>
          <w:rFonts w:ascii="Garamond" w:hAnsi="Garamond" w:cstheme="minorHAnsi"/>
        </w:rPr>
        <w:t xml:space="preserve"> minimum </w:t>
      </w:r>
      <w:proofErr w:type="spellStart"/>
      <w:r w:rsidRPr="005C5924">
        <w:rPr>
          <w:rFonts w:ascii="Garamond" w:hAnsi="Garamond"/>
        </w:rPr>
        <w:t>Bandwidth</w:t>
      </w:r>
      <w:proofErr w:type="spellEnd"/>
      <w:r w:rsidRPr="005C5924">
        <w:rPr>
          <w:rFonts w:ascii="Garamond" w:hAnsi="Garamond"/>
        </w:rPr>
        <w:t xml:space="preserve">: 8 </w:t>
      </w:r>
      <w:proofErr w:type="spellStart"/>
      <w:r w:rsidRPr="005C5924">
        <w:rPr>
          <w:rFonts w:ascii="Garamond" w:hAnsi="Garamond"/>
        </w:rPr>
        <w:t>Gbps</w:t>
      </w:r>
      <w:proofErr w:type="spellEnd"/>
      <w:r w:rsidRPr="005C5924">
        <w:rPr>
          <w:rFonts w:ascii="Garamond" w:hAnsi="Garamond"/>
        </w:rPr>
        <w:t xml:space="preserve"> ¦ </w:t>
      </w:r>
      <w:proofErr w:type="spellStart"/>
      <w:r w:rsidRPr="005C5924">
        <w:rPr>
          <w:rFonts w:ascii="Garamond" w:hAnsi="Garamond"/>
        </w:rPr>
        <w:t>Forwarding</w:t>
      </w:r>
      <w:proofErr w:type="spellEnd"/>
      <w:r w:rsidRPr="005C5924">
        <w:rPr>
          <w:rFonts w:ascii="Garamond" w:hAnsi="Garamond"/>
        </w:rPr>
        <w:t xml:space="preserve"> </w:t>
      </w:r>
      <w:proofErr w:type="spellStart"/>
      <w:r w:rsidRPr="005C5924">
        <w:rPr>
          <w:rFonts w:ascii="Garamond" w:hAnsi="Garamond"/>
        </w:rPr>
        <w:t>performance</w:t>
      </w:r>
      <w:proofErr w:type="spellEnd"/>
      <w:r>
        <w:rPr>
          <w:rFonts w:ascii="Garamond" w:hAnsi="Garamond"/>
        </w:rPr>
        <w:t xml:space="preserve"> minimum</w:t>
      </w:r>
      <w:r w:rsidRPr="005C5924">
        <w:rPr>
          <w:rFonts w:ascii="Garamond" w:hAnsi="Garamond"/>
        </w:rPr>
        <w:t xml:space="preserve">: 6.5 </w:t>
      </w:r>
      <w:proofErr w:type="spellStart"/>
      <w:r w:rsidRPr="005C5924">
        <w:rPr>
          <w:rFonts w:ascii="Garamond" w:hAnsi="Garamond"/>
        </w:rPr>
        <w:t>Mpps</w:t>
      </w:r>
      <w:proofErr w:type="spellEnd"/>
    </w:p>
    <w:p w14:paraId="301E64FB" w14:textId="77777777" w:rsidR="000C0E1E" w:rsidRDefault="000C0E1E" w:rsidP="000C0E1E">
      <w:pPr>
        <w:spacing w:after="0" w:line="240" w:lineRule="auto"/>
        <w:rPr>
          <w:rFonts w:ascii="Garamond" w:hAnsi="Garamond"/>
        </w:rPr>
      </w:pPr>
      <w:r>
        <w:rPr>
          <w:rFonts w:ascii="Garamond" w:hAnsi="Garamond"/>
        </w:rPr>
        <w:t>Minimum RAM 128MB</w:t>
      </w:r>
    </w:p>
    <w:p w14:paraId="1914BAD7" w14:textId="77777777" w:rsidR="000C0E1E" w:rsidRPr="005C5924" w:rsidRDefault="000C0E1E" w:rsidP="000C0E1E">
      <w:pPr>
        <w:spacing w:after="0" w:line="240" w:lineRule="auto"/>
        <w:rPr>
          <w:rFonts w:ascii="Garamond" w:hAnsi="Garamond" w:cstheme="minorHAnsi"/>
        </w:rPr>
      </w:pPr>
      <w:r>
        <w:rPr>
          <w:rFonts w:ascii="Garamond" w:hAnsi="Garamond"/>
        </w:rPr>
        <w:t xml:space="preserve">Podpora - </w:t>
      </w:r>
      <w:r w:rsidRPr="005C5924">
        <w:rPr>
          <w:rFonts w:ascii="Garamond" w:hAnsi="Garamond"/>
        </w:rPr>
        <w:t xml:space="preserve">BOOTP </w:t>
      </w:r>
      <w:proofErr w:type="spellStart"/>
      <w:r w:rsidRPr="005C5924">
        <w:rPr>
          <w:rFonts w:ascii="Garamond" w:hAnsi="Garamond"/>
        </w:rPr>
        <w:t>support</w:t>
      </w:r>
      <w:proofErr w:type="spellEnd"/>
      <w:r w:rsidRPr="005C5924">
        <w:rPr>
          <w:rFonts w:ascii="Garamond" w:hAnsi="Garamond"/>
        </w:rPr>
        <w:t xml:space="preserve">, IGMP </w:t>
      </w:r>
      <w:proofErr w:type="spellStart"/>
      <w:r w:rsidRPr="005C5924">
        <w:rPr>
          <w:rFonts w:ascii="Garamond" w:hAnsi="Garamond"/>
        </w:rPr>
        <w:t>snooping</w:t>
      </w:r>
      <w:proofErr w:type="spellEnd"/>
      <w:r w:rsidRPr="005C5924">
        <w:rPr>
          <w:rFonts w:ascii="Garamond" w:hAnsi="Garamond"/>
        </w:rPr>
        <w:t xml:space="preserve">, </w:t>
      </w:r>
      <w:proofErr w:type="spellStart"/>
      <w:r w:rsidRPr="005C5924">
        <w:rPr>
          <w:rFonts w:ascii="Garamond" w:hAnsi="Garamond"/>
        </w:rPr>
        <w:t>DoS</w:t>
      </w:r>
      <w:proofErr w:type="spellEnd"/>
      <w:r w:rsidRPr="005C5924">
        <w:rPr>
          <w:rFonts w:ascii="Garamond" w:hAnsi="Garamond"/>
        </w:rPr>
        <w:t xml:space="preserve"> </w:t>
      </w:r>
      <w:proofErr w:type="spellStart"/>
      <w:r w:rsidRPr="005C5924">
        <w:rPr>
          <w:rFonts w:ascii="Garamond" w:hAnsi="Garamond"/>
        </w:rPr>
        <w:t>attack</w:t>
      </w:r>
      <w:proofErr w:type="spellEnd"/>
      <w:r w:rsidRPr="005C5924">
        <w:rPr>
          <w:rFonts w:ascii="Garamond" w:hAnsi="Garamond"/>
        </w:rPr>
        <w:t xml:space="preserve"> </w:t>
      </w:r>
      <w:proofErr w:type="spellStart"/>
      <w:r w:rsidRPr="005C5924">
        <w:rPr>
          <w:rFonts w:ascii="Garamond" w:hAnsi="Garamond"/>
        </w:rPr>
        <w:t>prevention</w:t>
      </w:r>
      <w:proofErr w:type="spellEnd"/>
      <w:r w:rsidRPr="005C5924">
        <w:rPr>
          <w:rFonts w:ascii="Garamond" w:hAnsi="Garamond"/>
        </w:rPr>
        <w:t xml:space="preserve">, </w:t>
      </w:r>
      <w:proofErr w:type="spellStart"/>
      <w:r w:rsidRPr="005C5924">
        <w:rPr>
          <w:rFonts w:ascii="Garamond" w:hAnsi="Garamond"/>
        </w:rPr>
        <w:t>Spanning</w:t>
      </w:r>
      <w:proofErr w:type="spellEnd"/>
      <w:r w:rsidRPr="005C5924">
        <w:rPr>
          <w:rFonts w:ascii="Garamond" w:hAnsi="Garamond"/>
        </w:rPr>
        <w:t xml:space="preserve"> </w:t>
      </w:r>
      <w:proofErr w:type="spellStart"/>
      <w:r w:rsidRPr="005C5924">
        <w:rPr>
          <w:rFonts w:ascii="Garamond" w:hAnsi="Garamond"/>
        </w:rPr>
        <w:t>Tree</w:t>
      </w:r>
      <w:proofErr w:type="spellEnd"/>
      <w:r w:rsidRPr="005C5924">
        <w:rPr>
          <w:rFonts w:ascii="Garamond" w:hAnsi="Garamond"/>
        </w:rPr>
        <w:t xml:space="preserve"> </w:t>
      </w:r>
      <w:proofErr w:type="spellStart"/>
      <w:r w:rsidRPr="005C5924">
        <w:rPr>
          <w:rFonts w:ascii="Garamond" w:hAnsi="Garamond"/>
        </w:rPr>
        <w:t>Protocol</w:t>
      </w:r>
      <w:proofErr w:type="spellEnd"/>
      <w:r w:rsidRPr="005C5924">
        <w:rPr>
          <w:rFonts w:ascii="Garamond" w:hAnsi="Garamond"/>
        </w:rPr>
        <w:t xml:space="preserve"> (STP) </w:t>
      </w:r>
      <w:proofErr w:type="spellStart"/>
      <w:r w:rsidRPr="005C5924">
        <w:rPr>
          <w:rFonts w:ascii="Garamond" w:hAnsi="Garamond"/>
        </w:rPr>
        <w:t>support</w:t>
      </w:r>
      <w:proofErr w:type="spellEnd"/>
      <w:r w:rsidRPr="005C5924">
        <w:rPr>
          <w:rFonts w:ascii="Garamond" w:hAnsi="Garamond"/>
        </w:rPr>
        <w:t xml:space="preserve">, Rapid </w:t>
      </w:r>
      <w:proofErr w:type="spellStart"/>
      <w:r w:rsidRPr="005C5924">
        <w:rPr>
          <w:rFonts w:ascii="Garamond" w:hAnsi="Garamond"/>
        </w:rPr>
        <w:t>Spanning</w:t>
      </w:r>
      <w:proofErr w:type="spellEnd"/>
      <w:r w:rsidRPr="005C5924">
        <w:rPr>
          <w:rFonts w:ascii="Garamond" w:hAnsi="Garamond"/>
        </w:rPr>
        <w:t xml:space="preserve"> </w:t>
      </w:r>
      <w:proofErr w:type="spellStart"/>
      <w:r w:rsidRPr="005C5924">
        <w:rPr>
          <w:rFonts w:ascii="Garamond" w:hAnsi="Garamond"/>
        </w:rPr>
        <w:t>Tree</w:t>
      </w:r>
      <w:proofErr w:type="spellEnd"/>
      <w:r w:rsidRPr="005C5924">
        <w:rPr>
          <w:rFonts w:ascii="Garamond" w:hAnsi="Garamond"/>
        </w:rPr>
        <w:t xml:space="preserve"> </w:t>
      </w:r>
      <w:proofErr w:type="spellStart"/>
      <w:r w:rsidRPr="005C5924">
        <w:rPr>
          <w:rFonts w:ascii="Garamond" w:hAnsi="Garamond"/>
        </w:rPr>
        <w:t>Protocol</w:t>
      </w:r>
      <w:proofErr w:type="spellEnd"/>
      <w:r w:rsidRPr="005C5924">
        <w:rPr>
          <w:rFonts w:ascii="Garamond" w:hAnsi="Garamond"/>
        </w:rPr>
        <w:t xml:space="preserve"> (RSTP) </w:t>
      </w:r>
      <w:proofErr w:type="spellStart"/>
      <w:r w:rsidRPr="005C5924">
        <w:rPr>
          <w:rFonts w:ascii="Garamond" w:hAnsi="Garamond"/>
        </w:rPr>
        <w:t>support</w:t>
      </w:r>
      <w:proofErr w:type="spellEnd"/>
      <w:r w:rsidRPr="005C5924">
        <w:rPr>
          <w:rFonts w:ascii="Garamond" w:hAnsi="Garamond"/>
        </w:rPr>
        <w:t xml:space="preserve">, DHCP </w:t>
      </w:r>
      <w:proofErr w:type="spellStart"/>
      <w:r w:rsidRPr="005C5924">
        <w:rPr>
          <w:rFonts w:ascii="Garamond" w:hAnsi="Garamond"/>
        </w:rPr>
        <w:t>snooping</w:t>
      </w:r>
      <w:proofErr w:type="spellEnd"/>
      <w:r w:rsidRPr="005C5924">
        <w:rPr>
          <w:rFonts w:ascii="Garamond" w:hAnsi="Garamond"/>
        </w:rPr>
        <w:t xml:space="preserve">, Port </w:t>
      </w:r>
      <w:proofErr w:type="spellStart"/>
      <w:r w:rsidRPr="005C5924">
        <w:rPr>
          <w:rFonts w:ascii="Garamond" w:hAnsi="Garamond"/>
        </w:rPr>
        <w:t>Aggregation</w:t>
      </w:r>
      <w:proofErr w:type="spellEnd"/>
      <w:r w:rsidRPr="005C5924">
        <w:rPr>
          <w:rFonts w:ascii="Garamond" w:hAnsi="Garamond"/>
        </w:rPr>
        <w:t xml:space="preserve"> </w:t>
      </w:r>
      <w:proofErr w:type="spellStart"/>
      <w:r w:rsidRPr="005C5924">
        <w:rPr>
          <w:rFonts w:ascii="Garamond" w:hAnsi="Garamond"/>
        </w:rPr>
        <w:t>Protocol</w:t>
      </w:r>
      <w:proofErr w:type="spellEnd"/>
      <w:r w:rsidRPr="005C5924">
        <w:rPr>
          <w:rFonts w:ascii="Garamond" w:hAnsi="Garamond"/>
        </w:rPr>
        <w:t xml:space="preserve"> (</w:t>
      </w:r>
      <w:proofErr w:type="spellStart"/>
      <w:r w:rsidRPr="005C5924">
        <w:rPr>
          <w:rFonts w:ascii="Garamond" w:hAnsi="Garamond"/>
        </w:rPr>
        <w:t>PAgP</w:t>
      </w:r>
      <w:proofErr w:type="spellEnd"/>
      <w:r w:rsidRPr="005C5924">
        <w:rPr>
          <w:rFonts w:ascii="Garamond" w:hAnsi="Garamond"/>
        </w:rPr>
        <w:t xml:space="preserve">) </w:t>
      </w:r>
      <w:proofErr w:type="spellStart"/>
      <w:r w:rsidRPr="005C5924">
        <w:rPr>
          <w:rFonts w:ascii="Garamond" w:hAnsi="Garamond"/>
        </w:rPr>
        <w:t>support</w:t>
      </w:r>
      <w:proofErr w:type="spellEnd"/>
      <w:r w:rsidRPr="005C5924">
        <w:rPr>
          <w:rFonts w:ascii="Garamond" w:hAnsi="Garamond"/>
        </w:rPr>
        <w:t xml:space="preserve">, Access </w:t>
      </w:r>
      <w:proofErr w:type="spellStart"/>
      <w:r w:rsidRPr="005C5924">
        <w:rPr>
          <w:rFonts w:ascii="Garamond" w:hAnsi="Garamond"/>
        </w:rPr>
        <w:t>Control</w:t>
      </w:r>
      <w:proofErr w:type="spellEnd"/>
      <w:r w:rsidRPr="005C5924">
        <w:rPr>
          <w:rFonts w:ascii="Garamond" w:hAnsi="Garamond"/>
        </w:rPr>
        <w:t xml:space="preserve"> List (ACL) </w:t>
      </w:r>
      <w:proofErr w:type="spellStart"/>
      <w:r w:rsidRPr="005C5924">
        <w:rPr>
          <w:rFonts w:ascii="Garamond" w:hAnsi="Garamond"/>
        </w:rPr>
        <w:t>support</w:t>
      </w:r>
      <w:proofErr w:type="spellEnd"/>
      <w:r w:rsidRPr="005C5924">
        <w:rPr>
          <w:rFonts w:ascii="Garamond" w:hAnsi="Garamond"/>
        </w:rPr>
        <w:t xml:space="preserve">, </w:t>
      </w:r>
      <w:proofErr w:type="spellStart"/>
      <w:r w:rsidRPr="005C5924">
        <w:rPr>
          <w:rFonts w:ascii="Garamond" w:hAnsi="Garamond"/>
        </w:rPr>
        <w:t>Quality</w:t>
      </w:r>
      <w:proofErr w:type="spellEnd"/>
      <w:r w:rsidRPr="005C5924">
        <w:rPr>
          <w:rFonts w:ascii="Garamond" w:hAnsi="Garamond"/>
        </w:rPr>
        <w:t xml:space="preserve"> of Service (</w:t>
      </w:r>
      <w:proofErr w:type="spellStart"/>
      <w:r w:rsidRPr="005C5924">
        <w:rPr>
          <w:rFonts w:ascii="Garamond" w:hAnsi="Garamond"/>
        </w:rPr>
        <w:t>QoS</w:t>
      </w:r>
      <w:proofErr w:type="spellEnd"/>
      <w:r w:rsidRPr="005C5924">
        <w:rPr>
          <w:rFonts w:ascii="Garamond" w:hAnsi="Garamond"/>
        </w:rPr>
        <w:t xml:space="preserve">), </w:t>
      </w:r>
      <w:proofErr w:type="spellStart"/>
      <w:r w:rsidRPr="005C5924">
        <w:rPr>
          <w:rFonts w:ascii="Garamond" w:hAnsi="Garamond"/>
        </w:rPr>
        <w:t>Digital</w:t>
      </w:r>
      <w:proofErr w:type="spellEnd"/>
      <w:r w:rsidRPr="005C5924">
        <w:rPr>
          <w:rFonts w:ascii="Garamond" w:hAnsi="Garamond"/>
        </w:rPr>
        <w:t xml:space="preserve"> </w:t>
      </w:r>
      <w:proofErr w:type="spellStart"/>
      <w:r w:rsidRPr="005C5924">
        <w:rPr>
          <w:rFonts w:ascii="Garamond" w:hAnsi="Garamond"/>
        </w:rPr>
        <w:t>Optical</w:t>
      </w:r>
      <w:proofErr w:type="spellEnd"/>
      <w:r w:rsidRPr="005C5924">
        <w:rPr>
          <w:rFonts w:ascii="Garamond" w:hAnsi="Garamond"/>
        </w:rPr>
        <w:t xml:space="preserve"> Monitoring (DOM) </w:t>
      </w:r>
      <w:proofErr w:type="spellStart"/>
      <w:r w:rsidRPr="005C5924">
        <w:rPr>
          <w:rFonts w:ascii="Garamond" w:hAnsi="Garamond"/>
        </w:rPr>
        <w:t>support</w:t>
      </w:r>
      <w:proofErr w:type="spellEnd"/>
      <w:r w:rsidRPr="005C5924">
        <w:rPr>
          <w:rFonts w:ascii="Garamond" w:hAnsi="Garamond"/>
        </w:rPr>
        <w:t xml:space="preserve">, </w:t>
      </w:r>
      <w:proofErr w:type="spellStart"/>
      <w:r w:rsidRPr="005C5924">
        <w:rPr>
          <w:rFonts w:ascii="Garamond" w:hAnsi="Garamond"/>
        </w:rPr>
        <w:t>Dynamic</w:t>
      </w:r>
      <w:proofErr w:type="spellEnd"/>
      <w:r w:rsidRPr="005C5924">
        <w:rPr>
          <w:rFonts w:ascii="Garamond" w:hAnsi="Garamond"/>
        </w:rPr>
        <w:t xml:space="preserve"> ARP </w:t>
      </w:r>
      <w:proofErr w:type="spellStart"/>
      <w:r w:rsidRPr="005C5924">
        <w:rPr>
          <w:rFonts w:ascii="Garamond" w:hAnsi="Garamond"/>
        </w:rPr>
        <w:t>Inspection</w:t>
      </w:r>
      <w:proofErr w:type="spellEnd"/>
      <w:r w:rsidRPr="005C5924">
        <w:rPr>
          <w:rFonts w:ascii="Garamond" w:hAnsi="Garamond"/>
        </w:rPr>
        <w:t xml:space="preserve"> (DAI), </w:t>
      </w:r>
      <w:proofErr w:type="spellStart"/>
      <w:r w:rsidRPr="005C5924">
        <w:rPr>
          <w:rFonts w:ascii="Garamond" w:hAnsi="Garamond"/>
        </w:rPr>
        <w:t>Uni-Directional</w:t>
      </w:r>
      <w:proofErr w:type="spellEnd"/>
      <w:r w:rsidRPr="005C5924">
        <w:rPr>
          <w:rFonts w:ascii="Garamond" w:hAnsi="Garamond"/>
        </w:rPr>
        <w:t xml:space="preserve"> </w:t>
      </w:r>
      <w:proofErr w:type="spellStart"/>
      <w:r w:rsidRPr="005C5924">
        <w:rPr>
          <w:rFonts w:ascii="Garamond" w:hAnsi="Garamond"/>
        </w:rPr>
        <w:t>Link</w:t>
      </w:r>
      <w:proofErr w:type="spellEnd"/>
      <w:r w:rsidRPr="005C5924">
        <w:rPr>
          <w:rFonts w:ascii="Garamond" w:hAnsi="Garamond"/>
        </w:rPr>
        <w:t xml:space="preserve"> </w:t>
      </w:r>
      <w:proofErr w:type="spellStart"/>
      <w:r w:rsidRPr="005C5924">
        <w:rPr>
          <w:rFonts w:ascii="Garamond" w:hAnsi="Garamond"/>
        </w:rPr>
        <w:t>Detection</w:t>
      </w:r>
      <w:proofErr w:type="spellEnd"/>
      <w:r w:rsidRPr="005C5924">
        <w:rPr>
          <w:rFonts w:ascii="Garamond" w:hAnsi="Garamond"/>
        </w:rPr>
        <w:t xml:space="preserve"> (UDLD), Rapid Per-VLAN </w:t>
      </w:r>
      <w:proofErr w:type="spellStart"/>
      <w:r w:rsidRPr="005C5924">
        <w:rPr>
          <w:rFonts w:ascii="Garamond" w:hAnsi="Garamond"/>
        </w:rPr>
        <w:t>Spanning</w:t>
      </w:r>
      <w:proofErr w:type="spellEnd"/>
      <w:r w:rsidRPr="005C5924">
        <w:rPr>
          <w:rFonts w:ascii="Garamond" w:hAnsi="Garamond"/>
        </w:rPr>
        <w:t xml:space="preserve"> </w:t>
      </w:r>
      <w:proofErr w:type="spellStart"/>
      <w:r w:rsidRPr="005C5924">
        <w:rPr>
          <w:rFonts w:ascii="Garamond" w:hAnsi="Garamond"/>
        </w:rPr>
        <w:t>Tree</w:t>
      </w:r>
      <w:proofErr w:type="spellEnd"/>
      <w:r w:rsidRPr="005C5924">
        <w:rPr>
          <w:rFonts w:ascii="Garamond" w:hAnsi="Garamond"/>
        </w:rPr>
        <w:t xml:space="preserve"> Plus (PVRST+), </w:t>
      </w:r>
      <w:proofErr w:type="spellStart"/>
      <w:r w:rsidRPr="005C5924">
        <w:rPr>
          <w:rFonts w:ascii="Garamond" w:hAnsi="Garamond"/>
        </w:rPr>
        <w:t>Shaped</w:t>
      </w:r>
      <w:proofErr w:type="spellEnd"/>
      <w:r w:rsidRPr="005C5924">
        <w:rPr>
          <w:rFonts w:ascii="Garamond" w:hAnsi="Garamond"/>
        </w:rPr>
        <w:t xml:space="preserve"> </w:t>
      </w:r>
      <w:proofErr w:type="spellStart"/>
      <w:r w:rsidRPr="005C5924">
        <w:rPr>
          <w:rFonts w:ascii="Garamond" w:hAnsi="Garamond"/>
        </w:rPr>
        <w:t>Round</w:t>
      </w:r>
      <w:proofErr w:type="spellEnd"/>
      <w:r w:rsidRPr="005C5924">
        <w:rPr>
          <w:rFonts w:ascii="Garamond" w:hAnsi="Garamond"/>
        </w:rPr>
        <w:t xml:space="preserve"> Robin (SRR), LLDP </w:t>
      </w:r>
      <w:proofErr w:type="spellStart"/>
      <w:r w:rsidRPr="005C5924">
        <w:rPr>
          <w:rFonts w:ascii="Garamond" w:hAnsi="Garamond"/>
        </w:rPr>
        <w:t>support</w:t>
      </w:r>
      <w:proofErr w:type="spellEnd"/>
      <w:r w:rsidRPr="005C5924">
        <w:rPr>
          <w:rFonts w:ascii="Garamond" w:hAnsi="Garamond"/>
        </w:rPr>
        <w:t xml:space="preserve">, MAC </w:t>
      </w:r>
      <w:proofErr w:type="spellStart"/>
      <w:r w:rsidRPr="005C5924">
        <w:rPr>
          <w:rFonts w:ascii="Garamond" w:hAnsi="Garamond"/>
        </w:rPr>
        <w:t>Address</w:t>
      </w:r>
      <w:proofErr w:type="spellEnd"/>
      <w:r w:rsidRPr="005C5924">
        <w:rPr>
          <w:rFonts w:ascii="Garamond" w:hAnsi="Garamond"/>
        </w:rPr>
        <w:t xml:space="preserve"> </w:t>
      </w:r>
      <w:proofErr w:type="spellStart"/>
      <w:r w:rsidRPr="005C5924">
        <w:rPr>
          <w:rFonts w:ascii="Garamond" w:hAnsi="Garamond"/>
        </w:rPr>
        <w:t>Notification</w:t>
      </w:r>
      <w:proofErr w:type="spellEnd"/>
      <w:r w:rsidRPr="005C5924">
        <w:rPr>
          <w:rFonts w:ascii="Garamond" w:hAnsi="Garamond"/>
        </w:rPr>
        <w:t xml:space="preserve">, </w:t>
      </w:r>
      <w:proofErr w:type="spellStart"/>
      <w:r w:rsidRPr="005C5924">
        <w:rPr>
          <w:rFonts w:ascii="Garamond" w:hAnsi="Garamond"/>
        </w:rPr>
        <w:t>Remote</w:t>
      </w:r>
      <w:proofErr w:type="spellEnd"/>
      <w:r w:rsidRPr="005C5924">
        <w:rPr>
          <w:rFonts w:ascii="Garamond" w:hAnsi="Garamond"/>
        </w:rPr>
        <w:t xml:space="preserve"> Switch Port </w:t>
      </w:r>
      <w:proofErr w:type="spellStart"/>
      <w:r w:rsidRPr="005C5924">
        <w:rPr>
          <w:rFonts w:ascii="Garamond" w:hAnsi="Garamond"/>
        </w:rPr>
        <w:t>Analyzer</w:t>
      </w:r>
      <w:proofErr w:type="spellEnd"/>
      <w:r w:rsidRPr="005C5924">
        <w:rPr>
          <w:rFonts w:ascii="Garamond" w:hAnsi="Garamond"/>
        </w:rPr>
        <w:t xml:space="preserve"> (RSPAN), </w:t>
      </w:r>
      <w:proofErr w:type="spellStart"/>
      <w:r w:rsidRPr="005C5924">
        <w:rPr>
          <w:rFonts w:ascii="Garamond" w:hAnsi="Garamond"/>
        </w:rPr>
        <w:t>Multicast</w:t>
      </w:r>
      <w:proofErr w:type="spellEnd"/>
      <w:r w:rsidRPr="005C5924">
        <w:rPr>
          <w:rFonts w:ascii="Garamond" w:hAnsi="Garamond"/>
        </w:rPr>
        <w:t xml:space="preserve"> VLAN </w:t>
      </w:r>
      <w:proofErr w:type="spellStart"/>
      <w:r w:rsidRPr="005C5924">
        <w:rPr>
          <w:rFonts w:ascii="Garamond" w:hAnsi="Garamond"/>
        </w:rPr>
        <w:t>Registration</w:t>
      </w:r>
      <w:proofErr w:type="spellEnd"/>
      <w:r w:rsidRPr="005C5924">
        <w:rPr>
          <w:rFonts w:ascii="Garamond" w:hAnsi="Garamond"/>
        </w:rPr>
        <w:t xml:space="preserve"> (MVR), </w:t>
      </w:r>
      <w:proofErr w:type="spellStart"/>
      <w:r w:rsidRPr="005C5924">
        <w:rPr>
          <w:rFonts w:ascii="Garamond" w:hAnsi="Garamond"/>
        </w:rPr>
        <w:t>Class</w:t>
      </w:r>
      <w:proofErr w:type="spellEnd"/>
      <w:r w:rsidRPr="005C5924">
        <w:rPr>
          <w:rFonts w:ascii="Garamond" w:hAnsi="Garamond"/>
        </w:rPr>
        <w:t xml:space="preserve"> of Service (</w:t>
      </w:r>
      <w:proofErr w:type="spellStart"/>
      <w:r w:rsidRPr="005C5924">
        <w:rPr>
          <w:rFonts w:ascii="Garamond" w:hAnsi="Garamond"/>
        </w:rPr>
        <w:t>CoS</w:t>
      </w:r>
      <w:proofErr w:type="spellEnd"/>
      <w:r w:rsidRPr="005C5924">
        <w:rPr>
          <w:rFonts w:ascii="Garamond" w:hAnsi="Garamond"/>
        </w:rPr>
        <w:t xml:space="preserve">), IGMP proxy, </w:t>
      </w:r>
      <w:proofErr w:type="spellStart"/>
      <w:r w:rsidRPr="005C5924">
        <w:rPr>
          <w:rFonts w:ascii="Garamond" w:hAnsi="Garamond"/>
        </w:rPr>
        <w:t>DiffServ</w:t>
      </w:r>
      <w:proofErr w:type="spellEnd"/>
      <w:r w:rsidRPr="005C5924">
        <w:rPr>
          <w:rFonts w:ascii="Garamond" w:hAnsi="Garamond"/>
        </w:rPr>
        <w:t xml:space="preserve"> </w:t>
      </w:r>
      <w:proofErr w:type="spellStart"/>
      <w:r w:rsidRPr="005C5924">
        <w:rPr>
          <w:rFonts w:ascii="Garamond" w:hAnsi="Garamond"/>
        </w:rPr>
        <w:t>Code</w:t>
      </w:r>
      <w:proofErr w:type="spellEnd"/>
      <w:r w:rsidRPr="005C5924">
        <w:rPr>
          <w:rFonts w:ascii="Garamond" w:hAnsi="Garamond"/>
        </w:rPr>
        <w:t xml:space="preserve"> Point (DSCP) </w:t>
      </w:r>
      <w:proofErr w:type="spellStart"/>
      <w:r w:rsidRPr="005C5924">
        <w:rPr>
          <w:rFonts w:ascii="Garamond" w:hAnsi="Garamond"/>
        </w:rPr>
        <w:t>support</w:t>
      </w:r>
      <w:proofErr w:type="spellEnd"/>
      <w:r w:rsidRPr="005C5924">
        <w:rPr>
          <w:rFonts w:ascii="Garamond" w:hAnsi="Garamond"/>
        </w:rPr>
        <w:t xml:space="preserve">, IGMP </w:t>
      </w:r>
      <w:proofErr w:type="spellStart"/>
      <w:r w:rsidRPr="005C5924">
        <w:rPr>
          <w:rFonts w:ascii="Garamond" w:hAnsi="Garamond"/>
        </w:rPr>
        <w:t>filtering</w:t>
      </w:r>
      <w:proofErr w:type="spellEnd"/>
      <w:r w:rsidRPr="005C5924">
        <w:rPr>
          <w:rFonts w:ascii="Garamond" w:hAnsi="Garamond"/>
        </w:rPr>
        <w:t xml:space="preserve">, </w:t>
      </w:r>
      <w:proofErr w:type="spellStart"/>
      <w:r w:rsidRPr="005C5924">
        <w:rPr>
          <w:rFonts w:ascii="Garamond" w:hAnsi="Garamond"/>
        </w:rPr>
        <w:t>Storm</w:t>
      </w:r>
      <w:proofErr w:type="spellEnd"/>
      <w:r w:rsidRPr="005C5924">
        <w:rPr>
          <w:rFonts w:ascii="Garamond" w:hAnsi="Garamond"/>
        </w:rPr>
        <w:t xml:space="preserve"> </w:t>
      </w:r>
      <w:proofErr w:type="spellStart"/>
      <w:r w:rsidRPr="005C5924">
        <w:rPr>
          <w:rFonts w:ascii="Garamond" w:hAnsi="Garamond"/>
        </w:rPr>
        <w:t>Control</w:t>
      </w:r>
      <w:proofErr w:type="spellEnd"/>
    </w:p>
    <w:p w14:paraId="4B5092C9" w14:textId="77777777" w:rsidR="000C0E1E" w:rsidRPr="005C5924" w:rsidRDefault="000C0E1E" w:rsidP="000C0E1E">
      <w:pPr>
        <w:spacing w:after="0" w:line="240" w:lineRule="auto"/>
        <w:rPr>
          <w:rFonts w:ascii="Garamond" w:hAnsi="Garamond" w:cstheme="minorHAnsi"/>
        </w:rPr>
      </w:pPr>
      <w:proofErr w:type="spellStart"/>
      <w:r w:rsidRPr="005C5924">
        <w:rPr>
          <w:rFonts w:ascii="Garamond" w:hAnsi="Garamond"/>
        </w:rPr>
        <w:t>Rack-mountable</w:t>
      </w:r>
      <w:proofErr w:type="spellEnd"/>
    </w:p>
    <w:p w14:paraId="6D1C0A33" w14:textId="77777777" w:rsidR="000C0E1E" w:rsidRDefault="000C0E1E" w:rsidP="000C0E1E">
      <w:pPr>
        <w:spacing w:after="0" w:line="240" w:lineRule="auto"/>
        <w:rPr>
          <w:rFonts w:ascii="Garamond" w:hAnsi="Garamond" w:cstheme="minorHAnsi"/>
        </w:rPr>
      </w:pPr>
    </w:p>
    <w:p w14:paraId="67C036EB" w14:textId="77777777" w:rsidR="000C0E1E" w:rsidRDefault="000C0E1E" w:rsidP="000C0E1E">
      <w:pPr>
        <w:spacing w:after="0" w:line="240" w:lineRule="auto"/>
        <w:rPr>
          <w:rFonts w:ascii="Garamond" w:hAnsi="Garamond" w:cstheme="minorHAnsi"/>
        </w:rPr>
      </w:pPr>
    </w:p>
    <w:p w14:paraId="5407C0E4" w14:textId="77777777" w:rsidR="000C0E1E" w:rsidRDefault="000C0E1E" w:rsidP="000C0E1E">
      <w:pPr>
        <w:spacing w:after="0" w:line="240" w:lineRule="auto"/>
        <w:rPr>
          <w:rFonts w:ascii="Garamond" w:hAnsi="Garamond" w:cstheme="minorHAnsi"/>
        </w:rPr>
      </w:pPr>
      <w:r w:rsidRPr="003B0FC1">
        <w:rPr>
          <w:rFonts w:ascii="Garamond" w:hAnsi="Garamond" w:cstheme="minorHAnsi"/>
        </w:rPr>
        <w:t>Ku dňu ukončenia zmluvy je obstarávateľská organizácia oprávnená využiť právo na odkúpenie</w:t>
      </w:r>
      <w:r>
        <w:rPr>
          <w:rFonts w:ascii="Garamond" w:hAnsi="Garamond" w:cstheme="minorHAnsi"/>
        </w:rPr>
        <w:t xml:space="preserve"> dodaných</w:t>
      </w:r>
      <w:r w:rsidRPr="003B0FC1">
        <w:rPr>
          <w:rFonts w:ascii="Garamond" w:hAnsi="Garamond" w:cstheme="minorHAnsi"/>
        </w:rPr>
        <w:t xml:space="preserve"> </w:t>
      </w:r>
      <w:r>
        <w:rPr>
          <w:rFonts w:ascii="Garamond" w:hAnsi="Garamond" w:cstheme="minorHAnsi"/>
        </w:rPr>
        <w:t xml:space="preserve">koncových </w:t>
      </w:r>
      <w:proofErr w:type="spellStart"/>
      <w:r>
        <w:rPr>
          <w:rFonts w:ascii="Garamond" w:hAnsi="Garamond" w:cstheme="minorHAnsi"/>
        </w:rPr>
        <w:t>routrov</w:t>
      </w:r>
      <w:proofErr w:type="spellEnd"/>
      <w:r>
        <w:rPr>
          <w:rFonts w:ascii="Garamond" w:hAnsi="Garamond" w:cstheme="minorHAnsi"/>
        </w:rPr>
        <w:t xml:space="preserve"> a switchov </w:t>
      </w:r>
      <w:r w:rsidRPr="003B0FC1">
        <w:rPr>
          <w:rFonts w:ascii="Garamond" w:hAnsi="Garamond" w:cstheme="minorHAnsi"/>
          <w:color w:val="000000"/>
        </w:rPr>
        <w:t>a to maximálne za sumu 15 EUR/ks, pričom bližšie podmienky predaja si zmluvné strany upravia samostatnou zmluvou</w:t>
      </w:r>
      <w:r w:rsidRPr="003B0FC1">
        <w:rPr>
          <w:rFonts w:ascii="Garamond" w:hAnsi="Garamond" w:cstheme="minorHAnsi"/>
        </w:rPr>
        <w:t xml:space="preserve">. Počas trvania zmluvy je poskytovateľ povinný zabezpečovať servis a opravy </w:t>
      </w:r>
      <w:r>
        <w:rPr>
          <w:rFonts w:ascii="Garamond" w:hAnsi="Garamond" w:cstheme="minorHAnsi"/>
        </w:rPr>
        <w:t xml:space="preserve">dodaných </w:t>
      </w:r>
      <w:r w:rsidRPr="003B0FC1">
        <w:rPr>
          <w:rFonts w:ascii="Garamond" w:hAnsi="Garamond" w:cstheme="minorHAnsi"/>
        </w:rPr>
        <w:t>switchov a </w:t>
      </w:r>
      <w:proofErr w:type="spellStart"/>
      <w:r w:rsidRPr="003B0FC1">
        <w:rPr>
          <w:rFonts w:ascii="Garamond" w:hAnsi="Garamond" w:cstheme="minorHAnsi"/>
        </w:rPr>
        <w:t>routrov</w:t>
      </w:r>
      <w:proofErr w:type="spellEnd"/>
      <w:r w:rsidRPr="003B0FC1">
        <w:rPr>
          <w:rFonts w:ascii="Garamond" w:hAnsi="Garamond" w:cstheme="minorHAnsi"/>
        </w:rPr>
        <w:t xml:space="preserve"> a výmenu nefunkčných switchov a </w:t>
      </w:r>
      <w:proofErr w:type="spellStart"/>
      <w:r w:rsidRPr="003B0FC1">
        <w:rPr>
          <w:rFonts w:ascii="Garamond" w:hAnsi="Garamond" w:cstheme="minorHAnsi"/>
        </w:rPr>
        <w:t>routrov</w:t>
      </w:r>
      <w:proofErr w:type="spellEnd"/>
      <w:r w:rsidRPr="003B0FC1">
        <w:rPr>
          <w:rFonts w:ascii="Garamond" w:hAnsi="Garamond" w:cstheme="minorHAnsi"/>
        </w:rPr>
        <w:t xml:space="preserve"> za funkčné. </w:t>
      </w:r>
      <w:r>
        <w:rPr>
          <w:rFonts w:ascii="Garamond" w:hAnsi="Garamond" w:cstheme="minorHAnsi"/>
        </w:rPr>
        <w:t xml:space="preserve">Všetky </w:t>
      </w:r>
      <w:proofErr w:type="spellStart"/>
      <w:r>
        <w:rPr>
          <w:rFonts w:ascii="Garamond" w:hAnsi="Garamond" w:cstheme="minorHAnsi"/>
        </w:rPr>
        <w:t>s</w:t>
      </w:r>
      <w:r w:rsidRPr="003B0FC1">
        <w:rPr>
          <w:rFonts w:ascii="Garamond" w:hAnsi="Garamond" w:cstheme="minorHAnsi"/>
        </w:rPr>
        <w:t>witche</w:t>
      </w:r>
      <w:proofErr w:type="spellEnd"/>
      <w:r w:rsidRPr="003B0FC1">
        <w:rPr>
          <w:rFonts w:ascii="Garamond" w:hAnsi="Garamond" w:cstheme="minorHAnsi"/>
        </w:rPr>
        <w:t xml:space="preserve"> a </w:t>
      </w:r>
      <w:proofErr w:type="spellStart"/>
      <w:r w:rsidRPr="003B0FC1">
        <w:rPr>
          <w:rFonts w:ascii="Garamond" w:hAnsi="Garamond" w:cstheme="minorHAnsi"/>
        </w:rPr>
        <w:t>routre</w:t>
      </w:r>
      <w:proofErr w:type="spellEnd"/>
      <w:r w:rsidRPr="003B0FC1">
        <w:rPr>
          <w:rFonts w:ascii="Garamond" w:hAnsi="Garamond" w:cstheme="minorHAnsi"/>
        </w:rPr>
        <w:t xml:space="preserve"> budú spoločne využiteľné aj pre vybudovanie, prevádzku a správu LAN sieť zadávateľa požadovanú v bode číslo 3. Objednávateľská organizácia preferuje sieťové zariadenia Cisco alebo ich adekvátny ekvivalent. </w:t>
      </w:r>
      <w:r>
        <w:rPr>
          <w:rFonts w:ascii="Garamond" w:hAnsi="Garamond" w:cstheme="minorHAnsi"/>
        </w:rPr>
        <w:t xml:space="preserve">Aktívne sieťové zariadenia </w:t>
      </w:r>
      <w:r w:rsidRPr="003B0FC1">
        <w:rPr>
          <w:rFonts w:ascii="Garamond" w:hAnsi="Garamond" w:cstheme="minorHAnsi"/>
        </w:rPr>
        <w:t xml:space="preserve">svojou priepustnosťou </w:t>
      </w:r>
      <w:r>
        <w:rPr>
          <w:rFonts w:ascii="Garamond" w:hAnsi="Garamond" w:cstheme="minorHAnsi"/>
        </w:rPr>
        <w:t xml:space="preserve">musia </w:t>
      </w:r>
      <w:r w:rsidRPr="003B0FC1">
        <w:rPr>
          <w:rFonts w:ascii="Garamond" w:hAnsi="Garamond" w:cstheme="minorHAnsi"/>
        </w:rPr>
        <w:t>spĺňa</w:t>
      </w:r>
      <w:r>
        <w:rPr>
          <w:rFonts w:ascii="Garamond" w:hAnsi="Garamond" w:cstheme="minorHAnsi"/>
        </w:rPr>
        <w:t xml:space="preserve">ť </w:t>
      </w:r>
      <w:r w:rsidRPr="003B0FC1">
        <w:rPr>
          <w:rFonts w:ascii="Garamond" w:hAnsi="Garamond" w:cstheme="minorHAnsi"/>
        </w:rPr>
        <w:t>požiadavky na pripojeni</w:t>
      </w:r>
      <w:r>
        <w:rPr>
          <w:rFonts w:ascii="Garamond" w:hAnsi="Garamond" w:cstheme="minorHAnsi"/>
        </w:rPr>
        <w:t>e WAN sietí a zariadení objednávateľskej organizácie podľa požadovaného počtu portov /predpoklad pripojenia PC + telefónny prístroj do každého portu/ a kapacity WAN pripojenia lokality.</w:t>
      </w:r>
      <w:r w:rsidRPr="003B0FC1">
        <w:rPr>
          <w:rFonts w:ascii="Garamond" w:hAnsi="Garamond" w:cstheme="minorHAnsi"/>
        </w:rPr>
        <w:t xml:space="preserve"> Zoznam zariadení je v Tabuľke číslo 2 s požadovaným počtom zariadení a aktívnych portov. Počet zariadení a portov je nutný pre častú migráciu klapiek v rámci objednávateľskej organizácie. Z tohto dôvodu objednávateľská organizácia požaduje na každom zariadení technickú rezervu portov. </w:t>
      </w:r>
    </w:p>
    <w:p w14:paraId="487FDDC5" w14:textId="77777777" w:rsidR="000C0E1E" w:rsidRDefault="000C0E1E" w:rsidP="000C0E1E">
      <w:pPr>
        <w:spacing w:after="0" w:line="240" w:lineRule="auto"/>
        <w:rPr>
          <w:rFonts w:ascii="Garamond" w:hAnsi="Garamond" w:cstheme="minorHAnsi"/>
        </w:rPr>
      </w:pPr>
    </w:p>
    <w:p w14:paraId="6C6B9A77" w14:textId="77777777" w:rsidR="000C0E1E" w:rsidRDefault="000C0E1E" w:rsidP="000C0E1E">
      <w:pPr>
        <w:spacing w:after="0" w:line="240" w:lineRule="auto"/>
        <w:rPr>
          <w:rFonts w:ascii="Garamond" w:eastAsia="Times New Roman" w:hAnsi="Garamond" w:cs="Calibri"/>
          <w:lang w:eastAsia="en-US"/>
        </w:rPr>
      </w:pPr>
      <w:r w:rsidRPr="003B0FC1">
        <w:rPr>
          <w:rFonts w:ascii="Garamond" w:hAnsi="Garamond" w:cstheme="minorHAnsi"/>
        </w:rPr>
        <w:t>Pr</w:t>
      </w:r>
      <w:r>
        <w:rPr>
          <w:rFonts w:ascii="Garamond" w:hAnsi="Garamond" w:cstheme="minorHAnsi"/>
        </w:rPr>
        <w:t>i budovaní siete poskytovateľom –</w:t>
      </w:r>
      <w:r w:rsidRPr="003B0FC1">
        <w:rPr>
          <w:rFonts w:ascii="Garamond" w:hAnsi="Garamond" w:cstheme="minorHAnsi"/>
        </w:rPr>
        <w:t xml:space="preserve"> pripojeni</w:t>
      </w:r>
      <w:r>
        <w:rPr>
          <w:rFonts w:ascii="Garamond" w:hAnsi="Garamond" w:cstheme="minorHAnsi"/>
        </w:rPr>
        <w:t>a/prepojenia</w:t>
      </w:r>
      <w:r w:rsidRPr="003B0FC1">
        <w:rPr>
          <w:rFonts w:ascii="Garamond" w:hAnsi="Garamond" w:cstheme="minorHAnsi"/>
        </w:rPr>
        <w:t xml:space="preserve"> switchov</w:t>
      </w:r>
      <w:r>
        <w:rPr>
          <w:rFonts w:ascii="Garamond" w:hAnsi="Garamond" w:cstheme="minorHAnsi"/>
        </w:rPr>
        <w:t xml:space="preserve">, </w:t>
      </w:r>
      <w:proofErr w:type="spellStart"/>
      <w:r>
        <w:rPr>
          <w:rFonts w:ascii="Garamond" w:hAnsi="Garamond" w:cstheme="minorHAnsi"/>
        </w:rPr>
        <w:t>routrov</w:t>
      </w:r>
      <w:proofErr w:type="spellEnd"/>
      <w:r>
        <w:rPr>
          <w:rFonts w:ascii="Garamond" w:hAnsi="Garamond" w:cstheme="minorHAnsi"/>
        </w:rPr>
        <w:t xml:space="preserve"> a ďalších aktívnych prvkov siete LAN /prepojenia - </w:t>
      </w:r>
      <w:proofErr w:type="spellStart"/>
      <w:r>
        <w:rPr>
          <w:rFonts w:ascii="Garamond" w:hAnsi="Garamond" w:cstheme="minorHAnsi"/>
        </w:rPr>
        <w:t>uplinky</w:t>
      </w:r>
      <w:proofErr w:type="spellEnd"/>
      <w:r>
        <w:rPr>
          <w:rFonts w:ascii="Garamond" w:hAnsi="Garamond" w:cstheme="minorHAnsi"/>
        </w:rPr>
        <w:t xml:space="preserve"> medzi aktívnymi prvkami siete/ </w:t>
      </w:r>
      <w:r w:rsidRPr="003B0FC1">
        <w:rPr>
          <w:rFonts w:ascii="Garamond" w:hAnsi="Garamond" w:cstheme="minorHAnsi"/>
        </w:rPr>
        <w:t>je</w:t>
      </w:r>
      <w:r>
        <w:rPr>
          <w:rFonts w:ascii="Garamond" w:hAnsi="Garamond" w:cstheme="minorHAnsi"/>
        </w:rPr>
        <w:t xml:space="preserve"> potrebné vybudovať novú kabeláž /Novovybudovaná sieť/ ak nie </w:t>
      </w:r>
      <w:r w:rsidRPr="003B0FC1">
        <w:rPr>
          <w:rFonts w:ascii="Garamond" w:hAnsi="Garamond" w:cstheme="minorHAnsi"/>
        </w:rPr>
        <w:t>možné využiť existujúcu optickú kabeláž (SM a MM) a metalickú kabeláž, inak je poskytovateľ povinný</w:t>
      </w:r>
      <w:r>
        <w:rPr>
          <w:rFonts w:ascii="Garamond" w:hAnsi="Garamond" w:cstheme="minorHAnsi"/>
        </w:rPr>
        <w:t xml:space="preserve"> potrebné siete pre prevádzku infraštruktúry </w:t>
      </w:r>
      <w:proofErr w:type="spellStart"/>
      <w:r>
        <w:rPr>
          <w:rFonts w:ascii="Garamond" w:hAnsi="Garamond" w:cstheme="minorHAnsi"/>
        </w:rPr>
        <w:t>Novovybudovať</w:t>
      </w:r>
      <w:proofErr w:type="spellEnd"/>
      <w:r>
        <w:rPr>
          <w:rFonts w:ascii="Garamond" w:hAnsi="Garamond" w:cstheme="minorHAnsi"/>
        </w:rPr>
        <w:t xml:space="preserve">. </w:t>
      </w:r>
      <w:r w:rsidRPr="00811C44">
        <w:rPr>
          <w:rFonts w:ascii="Garamond" w:hAnsi="Garamond" w:cstheme="minorHAnsi"/>
        </w:rPr>
        <w:t xml:space="preserve">Novovybudované siete </w:t>
      </w:r>
      <w:r>
        <w:rPr>
          <w:rFonts w:ascii="Garamond" w:hAnsi="Garamond" w:cstheme="minorHAnsi"/>
        </w:rPr>
        <w:t xml:space="preserve">vrátane technických zariadení pre bezdrôtové pripojenie vzdialených objektov na lokalitách objednávateľskej organizácie budú </w:t>
      </w:r>
      <w:r w:rsidRPr="00811C44">
        <w:rPr>
          <w:rFonts w:ascii="Garamond" w:eastAsia="Times New Roman" w:hAnsi="Garamond" w:cs="Calibri"/>
          <w:lang w:eastAsia="en-US"/>
        </w:rPr>
        <w:t>bezodkladne po ich inštalácii bezodplatne prev</w:t>
      </w:r>
      <w:r>
        <w:rPr>
          <w:rFonts w:ascii="Garamond" w:eastAsia="Times New Roman" w:hAnsi="Garamond" w:cs="Calibri"/>
          <w:lang w:eastAsia="en-US"/>
        </w:rPr>
        <w:t>edené</w:t>
      </w:r>
      <w:r w:rsidRPr="00811C44">
        <w:rPr>
          <w:rFonts w:ascii="Garamond" w:eastAsia="Times New Roman" w:hAnsi="Garamond" w:cs="Calibri"/>
          <w:lang w:eastAsia="en-US"/>
        </w:rPr>
        <w:t xml:space="preserve"> do vlastníctva Objednávate</w:t>
      </w:r>
      <w:r>
        <w:rPr>
          <w:rFonts w:ascii="Garamond" w:eastAsia="Times New Roman" w:hAnsi="Garamond" w:cs="Calibri"/>
          <w:lang w:eastAsia="en-US"/>
        </w:rPr>
        <w:t>ľskej organizácie</w:t>
      </w:r>
      <w:r w:rsidRPr="00811C44">
        <w:rPr>
          <w:rFonts w:ascii="Garamond" w:eastAsia="Times New Roman" w:hAnsi="Garamond" w:cs="Calibri"/>
          <w:lang w:eastAsia="en-US"/>
        </w:rPr>
        <w:t>, najneskôr však v lehote do 12 (dvanásť) mesiacov odo dňa účinnosti Zmluvy</w:t>
      </w:r>
      <w:r>
        <w:rPr>
          <w:rFonts w:ascii="Garamond" w:eastAsia="Times New Roman" w:hAnsi="Garamond" w:cs="Calibri"/>
          <w:lang w:eastAsia="en-US"/>
        </w:rPr>
        <w:t>.</w:t>
      </w:r>
    </w:p>
    <w:p w14:paraId="7711C781" w14:textId="77777777" w:rsidR="000C0E1E" w:rsidRDefault="000C0E1E" w:rsidP="000C0E1E">
      <w:pPr>
        <w:spacing w:after="0" w:line="240" w:lineRule="auto"/>
        <w:rPr>
          <w:rFonts w:ascii="Garamond" w:eastAsia="Times New Roman" w:hAnsi="Garamond" w:cs="Calibri"/>
          <w:lang w:eastAsia="en-US"/>
        </w:rPr>
      </w:pPr>
    </w:p>
    <w:p w14:paraId="001F9EDF" w14:textId="77777777" w:rsidR="000C0E1E" w:rsidRDefault="000C0E1E" w:rsidP="000C0E1E">
      <w:pPr>
        <w:rPr>
          <w:rFonts w:ascii="Garamond" w:eastAsia="Times New Roman" w:hAnsi="Garamond" w:cs="Calibri"/>
          <w:lang w:eastAsia="en-US"/>
        </w:rPr>
      </w:pPr>
      <w:r>
        <w:rPr>
          <w:rFonts w:ascii="Garamond" w:eastAsia="Times New Roman" w:hAnsi="Garamond" w:cs="Calibri"/>
          <w:lang w:eastAsia="en-US"/>
        </w:rPr>
        <w:t>Na lokalitách</w:t>
      </w:r>
    </w:p>
    <w:p w14:paraId="581E7FFE" w14:textId="77777777" w:rsidR="000C0E1E" w:rsidRPr="003B0FC1" w:rsidRDefault="000C0E1E" w:rsidP="000C0E1E">
      <w:pPr>
        <w:numPr>
          <w:ilvl w:val="0"/>
          <w:numId w:val="45"/>
        </w:numPr>
        <w:spacing w:after="0" w:line="240" w:lineRule="auto"/>
        <w:contextualSpacing/>
        <w:rPr>
          <w:rFonts w:ascii="Garamond" w:hAnsi="Garamond" w:cstheme="minorHAnsi"/>
        </w:rPr>
      </w:pPr>
      <w:r w:rsidRPr="003B0FC1">
        <w:rPr>
          <w:rFonts w:ascii="Garamond" w:hAnsi="Garamond" w:cstheme="minorHAnsi"/>
        </w:rPr>
        <w:t>Vozovňa Jurajov dvor, Vajnorská 135, Bratislava, GPS 48.178576,17.165082 48°10.7303'N 17°9.8301'E</w:t>
      </w:r>
    </w:p>
    <w:p w14:paraId="252108D8" w14:textId="77777777" w:rsidR="000C0E1E" w:rsidRDefault="000C0E1E" w:rsidP="000C0E1E">
      <w:pPr>
        <w:numPr>
          <w:ilvl w:val="0"/>
          <w:numId w:val="45"/>
        </w:numPr>
        <w:spacing w:after="0" w:line="240" w:lineRule="auto"/>
        <w:contextualSpacing/>
        <w:rPr>
          <w:rFonts w:ascii="Garamond" w:hAnsi="Garamond" w:cstheme="minorHAnsi"/>
        </w:rPr>
      </w:pPr>
      <w:r w:rsidRPr="003B0FC1">
        <w:rPr>
          <w:rFonts w:ascii="Garamond" w:hAnsi="Garamond" w:cstheme="minorHAnsi"/>
        </w:rPr>
        <w:t>Vozovňa Krasňany, Račianska 149, Bratislava, GPS 48.189283,17.135407 48°11.3570'N 17°8.1244'E</w:t>
      </w:r>
    </w:p>
    <w:p w14:paraId="7F5D18F6" w14:textId="77777777" w:rsidR="000C0E1E" w:rsidRDefault="000C0E1E" w:rsidP="000C0E1E">
      <w:pPr>
        <w:spacing w:after="0" w:line="240" w:lineRule="auto"/>
        <w:ind w:left="1170"/>
        <w:contextualSpacing/>
        <w:rPr>
          <w:rFonts w:ascii="Garamond" w:hAnsi="Garamond" w:cstheme="minorHAnsi"/>
        </w:rPr>
      </w:pPr>
    </w:p>
    <w:p w14:paraId="3193950C" w14:textId="77777777" w:rsidR="000C0E1E" w:rsidRPr="003B0FC1" w:rsidRDefault="000C0E1E" w:rsidP="000C0E1E">
      <w:pPr>
        <w:spacing w:after="0" w:line="240" w:lineRule="auto"/>
        <w:contextualSpacing/>
        <w:rPr>
          <w:rFonts w:ascii="Garamond" w:hAnsi="Garamond" w:cstheme="minorHAnsi"/>
        </w:rPr>
      </w:pPr>
      <w:r>
        <w:rPr>
          <w:rFonts w:ascii="Garamond" w:hAnsi="Garamond" w:cstheme="minorHAnsi"/>
        </w:rPr>
        <w:t xml:space="preserve">je potrebné pre pripojenie vzdialených objektov v rámci lokality </w:t>
      </w:r>
      <w:proofErr w:type="spellStart"/>
      <w:r>
        <w:rPr>
          <w:rFonts w:ascii="Garamond" w:hAnsi="Garamond" w:cstheme="minorHAnsi"/>
        </w:rPr>
        <w:t>Novovybudovať</w:t>
      </w:r>
      <w:proofErr w:type="spellEnd"/>
      <w:r>
        <w:rPr>
          <w:rFonts w:ascii="Garamond" w:hAnsi="Garamond" w:cstheme="minorHAnsi"/>
        </w:rPr>
        <w:t xml:space="preserve"> bezdrôtové, alebo optické prepojenie /siete/ Administratívnej budovy a vzdialeného objektu. V lokalite Vozovňa Jurajov dvor 2 /dva/ vzdialené objekty, V lokalite Vozovňa Krasňany 2 /dva/ vzdialené objekty v rámci areálov objednávateľskej organizácie.    </w:t>
      </w:r>
    </w:p>
    <w:p w14:paraId="05C9B49F" w14:textId="77777777" w:rsidR="000C0E1E" w:rsidRDefault="000C0E1E" w:rsidP="000C0E1E">
      <w:pPr>
        <w:rPr>
          <w:rFonts w:ascii="Garamond" w:eastAsia="Times New Roman" w:hAnsi="Garamond" w:cs="Calibri"/>
          <w:lang w:eastAsia="en-US"/>
        </w:rPr>
      </w:pPr>
    </w:p>
    <w:tbl>
      <w:tblPr>
        <w:tblW w:w="5000" w:type="pct"/>
        <w:tblCellMar>
          <w:left w:w="70" w:type="dxa"/>
          <w:right w:w="70" w:type="dxa"/>
        </w:tblCellMar>
        <w:tblLook w:val="04A0" w:firstRow="1" w:lastRow="0" w:firstColumn="1" w:lastColumn="0" w:noHBand="0" w:noVBand="1"/>
      </w:tblPr>
      <w:tblGrid>
        <w:gridCol w:w="1742"/>
        <w:gridCol w:w="864"/>
        <w:gridCol w:w="624"/>
        <w:gridCol w:w="761"/>
        <w:gridCol w:w="684"/>
        <w:gridCol w:w="841"/>
        <w:gridCol w:w="841"/>
        <w:gridCol w:w="674"/>
        <w:gridCol w:w="674"/>
        <w:gridCol w:w="545"/>
        <w:gridCol w:w="536"/>
        <w:gridCol w:w="833"/>
      </w:tblGrid>
      <w:tr w:rsidR="000C0E1E" w:rsidRPr="003B0FC1" w14:paraId="26669007" w14:textId="77777777" w:rsidTr="000C0E1E">
        <w:trPr>
          <w:trHeight w:val="406"/>
        </w:trPr>
        <w:tc>
          <w:tcPr>
            <w:tcW w:w="90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7D9454F"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lastRenderedPageBreak/>
              <w:t>Lokalita</w:t>
            </w:r>
          </w:p>
        </w:tc>
        <w:tc>
          <w:tcPr>
            <w:tcW w:w="449" w:type="pct"/>
            <w:tcBorders>
              <w:top w:val="single" w:sz="8" w:space="0" w:color="auto"/>
              <w:left w:val="nil"/>
              <w:bottom w:val="single" w:sz="8" w:space="0" w:color="auto"/>
              <w:right w:val="single" w:sz="8" w:space="0" w:color="auto"/>
            </w:tcBorders>
            <w:shd w:val="clear" w:color="auto" w:fill="auto"/>
            <w:vAlign w:val="center"/>
            <w:hideMark/>
          </w:tcPr>
          <w:p w14:paraId="6544D0D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kapacita pripojenia lokality</w:t>
            </w:r>
          </w:p>
        </w:tc>
        <w:tc>
          <w:tcPr>
            <w:tcW w:w="324" w:type="pct"/>
            <w:tcBorders>
              <w:top w:val="single" w:sz="8" w:space="0" w:color="auto"/>
              <w:left w:val="nil"/>
              <w:bottom w:val="single" w:sz="8" w:space="0" w:color="auto"/>
              <w:right w:val="single" w:sz="8" w:space="0" w:color="auto"/>
            </w:tcBorders>
            <w:shd w:val="clear" w:color="auto" w:fill="auto"/>
            <w:vAlign w:val="center"/>
            <w:hideMark/>
          </w:tcPr>
          <w:p w14:paraId="1C0C028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telefónov</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13C8A5C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technológia pripojenia lokality</w:t>
            </w:r>
          </w:p>
        </w:tc>
        <w:tc>
          <w:tcPr>
            <w:tcW w:w="356" w:type="pct"/>
            <w:tcBorders>
              <w:top w:val="single" w:sz="8" w:space="0" w:color="auto"/>
              <w:left w:val="nil"/>
              <w:bottom w:val="single" w:sz="8" w:space="0" w:color="auto"/>
              <w:right w:val="single" w:sz="8" w:space="0" w:color="auto"/>
            </w:tcBorders>
            <w:shd w:val="clear" w:color="auto" w:fill="auto"/>
            <w:vAlign w:val="center"/>
            <w:hideMark/>
          </w:tcPr>
          <w:p w14:paraId="138D268E"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switch  8-port  POE</w:t>
            </w:r>
          </w:p>
        </w:tc>
        <w:tc>
          <w:tcPr>
            <w:tcW w:w="437" w:type="pct"/>
            <w:tcBorders>
              <w:top w:val="single" w:sz="8" w:space="0" w:color="auto"/>
              <w:left w:val="nil"/>
              <w:bottom w:val="single" w:sz="8" w:space="0" w:color="auto"/>
              <w:right w:val="single" w:sz="8" w:space="0" w:color="auto"/>
            </w:tcBorders>
            <w:shd w:val="clear" w:color="auto" w:fill="auto"/>
            <w:vAlign w:val="center"/>
            <w:hideMark/>
          </w:tcPr>
          <w:p w14:paraId="290CC5D7"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switch   24-port       POE</w:t>
            </w:r>
          </w:p>
        </w:tc>
        <w:tc>
          <w:tcPr>
            <w:tcW w:w="437" w:type="pct"/>
            <w:tcBorders>
              <w:top w:val="single" w:sz="8" w:space="0" w:color="auto"/>
              <w:left w:val="nil"/>
              <w:bottom w:val="single" w:sz="8" w:space="0" w:color="auto"/>
              <w:right w:val="single" w:sz="8" w:space="0" w:color="auto"/>
            </w:tcBorders>
            <w:shd w:val="clear" w:color="auto" w:fill="auto"/>
            <w:vAlign w:val="center"/>
            <w:hideMark/>
          </w:tcPr>
          <w:p w14:paraId="6A0EA20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switch   48-port       POE</w:t>
            </w:r>
          </w:p>
        </w:tc>
        <w:tc>
          <w:tcPr>
            <w:tcW w:w="350" w:type="pct"/>
            <w:tcBorders>
              <w:top w:val="single" w:sz="8" w:space="0" w:color="auto"/>
              <w:left w:val="nil"/>
              <w:bottom w:val="single" w:sz="8" w:space="0" w:color="auto"/>
              <w:right w:val="single" w:sz="8" w:space="0" w:color="auto"/>
            </w:tcBorders>
            <w:shd w:val="clear" w:color="auto" w:fill="auto"/>
            <w:vAlign w:val="center"/>
            <w:hideMark/>
          </w:tcPr>
          <w:p w14:paraId="4E6B712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VOIP </w:t>
            </w:r>
            <w:proofErr w:type="spellStart"/>
            <w:r w:rsidRPr="003B0FC1">
              <w:rPr>
                <w:rFonts w:ascii="Garamond" w:hAnsi="Garamond" w:cstheme="minorHAnsi"/>
                <w:b/>
                <w:bCs/>
                <w:color w:val="000000"/>
              </w:rPr>
              <w:t>prevodnik</w:t>
            </w:r>
            <w:proofErr w:type="spellEnd"/>
            <w:r w:rsidRPr="003B0FC1">
              <w:rPr>
                <w:rFonts w:ascii="Garamond" w:hAnsi="Garamond" w:cstheme="minorHAnsi"/>
                <w:b/>
                <w:bCs/>
                <w:color w:val="000000"/>
              </w:rPr>
              <w:t xml:space="preserve"> 24-port</w:t>
            </w:r>
          </w:p>
        </w:tc>
        <w:tc>
          <w:tcPr>
            <w:tcW w:w="350" w:type="pct"/>
            <w:tcBorders>
              <w:top w:val="single" w:sz="8" w:space="0" w:color="auto"/>
              <w:left w:val="nil"/>
              <w:bottom w:val="single" w:sz="8" w:space="0" w:color="auto"/>
              <w:right w:val="single" w:sz="8" w:space="0" w:color="auto"/>
            </w:tcBorders>
            <w:shd w:val="clear" w:color="auto" w:fill="auto"/>
            <w:vAlign w:val="center"/>
            <w:hideMark/>
          </w:tcPr>
          <w:p w14:paraId="0AE0303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VOIP </w:t>
            </w:r>
            <w:proofErr w:type="spellStart"/>
            <w:r w:rsidRPr="003B0FC1">
              <w:rPr>
                <w:rFonts w:ascii="Garamond" w:hAnsi="Garamond" w:cstheme="minorHAnsi"/>
                <w:b/>
                <w:bCs/>
                <w:color w:val="000000"/>
              </w:rPr>
              <w:t>prevodnik</w:t>
            </w:r>
            <w:proofErr w:type="spellEnd"/>
            <w:r w:rsidRPr="003B0FC1">
              <w:rPr>
                <w:rFonts w:ascii="Garamond" w:hAnsi="Garamond" w:cstheme="minorHAnsi"/>
                <w:b/>
                <w:bCs/>
                <w:color w:val="000000"/>
              </w:rPr>
              <w:t xml:space="preserve"> 48-port</w:t>
            </w:r>
          </w:p>
        </w:tc>
        <w:tc>
          <w:tcPr>
            <w:tcW w:w="283" w:type="pct"/>
            <w:tcBorders>
              <w:top w:val="single" w:sz="8" w:space="0" w:color="auto"/>
              <w:left w:val="nil"/>
              <w:bottom w:val="single" w:sz="8" w:space="0" w:color="auto"/>
              <w:right w:val="single" w:sz="8" w:space="0" w:color="auto"/>
            </w:tcBorders>
            <w:shd w:val="clear" w:color="auto" w:fill="auto"/>
            <w:vAlign w:val="center"/>
            <w:hideMark/>
          </w:tcPr>
          <w:p w14:paraId="55A5B7E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w:t>
            </w:r>
            <w:proofErr w:type="spellStart"/>
            <w:r w:rsidRPr="003B0FC1">
              <w:rPr>
                <w:rFonts w:ascii="Garamond" w:hAnsi="Garamond" w:cstheme="minorHAnsi"/>
                <w:b/>
                <w:bCs/>
                <w:color w:val="000000"/>
              </w:rPr>
              <w:t>Patton</w:t>
            </w:r>
            <w:proofErr w:type="spellEnd"/>
            <w:r w:rsidRPr="003B0FC1">
              <w:rPr>
                <w:rFonts w:ascii="Garamond" w:hAnsi="Garamond" w:cstheme="minorHAnsi"/>
                <w:b/>
                <w:bCs/>
                <w:color w:val="000000"/>
              </w:rPr>
              <w:t xml:space="preserve"> SN4660</w:t>
            </w:r>
          </w:p>
        </w:tc>
        <w:tc>
          <w:tcPr>
            <w:tcW w:w="279" w:type="pct"/>
            <w:tcBorders>
              <w:top w:val="single" w:sz="8" w:space="0" w:color="auto"/>
              <w:left w:val="nil"/>
              <w:bottom w:val="single" w:sz="8" w:space="0" w:color="auto"/>
              <w:right w:val="single" w:sz="8" w:space="0" w:color="auto"/>
            </w:tcBorders>
            <w:shd w:val="clear" w:color="auto" w:fill="auto"/>
            <w:vAlign w:val="center"/>
            <w:hideMark/>
          </w:tcPr>
          <w:p w14:paraId="518C9BD7"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w:t>
            </w:r>
            <w:proofErr w:type="spellStart"/>
            <w:r w:rsidRPr="003B0FC1">
              <w:rPr>
                <w:rFonts w:ascii="Garamond" w:hAnsi="Garamond" w:cstheme="minorHAnsi"/>
                <w:b/>
                <w:bCs/>
                <w:color w:val="000000"/>
              </w:rPr>
              <w:t>Patton</w:t>
            </w:r>
            <w:proofErr w:type="spellEnd"/>
            <w:r w:rsidRPr="003B0FC1">
              <w:rPr>
                <w:rFonts w:ascii="Garamond" w:hAnsi="Garamond" w:cstheme="minorHAnsi"/>
                <w:b/>
                <w:bCs/>
                <w:color w:val="000000"/>
              </w:rPr>
              <w:t xml:space="preserve"> SN4312</w:t>
            </w:r>
          </w:p>
        </w:tc>
        <w:tc>
          <w:tcPr>
            <w:tcW w:w="433" w:type="pct"/>
            <w:tcBorders>
              <w:top w:val="single" w:sz="8" w:space="0" w:color="auto"/>
              <w:left w:val="nil"/>
              <w:bottom w:val="nil"/>
              <w:right w:val="single" w:sz="8" w:space="0" w:color="auto"/>
            </w:tcBorders>
            <w:shd w:val="clear" w:color="auto" w:fill="auto"/>
            <w:noWrap/>
            <w:vAlign w:val="center"/>
            <w:hideMark/>
          </w:tcPr>
          <w:p w14:paraId="1A43642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Router</w:t>
            </w:r>
          </w:p>
        </w:tc>
      </w:tr>
      <w:tr w:rsidR="000C0E1E" w:rsidRPr="003B0FC1" w14:paraId="284268C5"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47B01E2E"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 xml:space="preserve">Centrála, sídlo  </w:t>
            </w:r>
            <w:proofErr w:type="spellStart"/>
            <w:r w:rsidRPr="003B0FC1">
              <w:rPr>
                <w:rFonts w:ascii="Garamond" w:hAnsi="Garamond" w:cstheme="minorHAnsi"/>
                <w:color w:val="000000"/>
              </w:rPr>
              <w:t>Olejkarska</w:t>
            </w:r>
            <w:proofErr w:type="spellEnd"/>
          </w:p>
        </w:tc>
        <w:tc>
          <w:tcPr>
            <w:tcW w:w="449" w:type="pct"/>
            <w:tcBorders>
              <w:top w:val="nil"/>
              <w:left w:val="nil"/>
              <w:bottom w:val="single" w:sz="8" w:space="0" w:color="auto"/>
              <w:right w:val="single" w:sz="8" w:space="0" w:color="auto"/>
            </w:tcBorders>
            <w:shd w:val="clear" w:color="auto" w:fill="auto"/>
            <w:noWrap/>
            <w:vAlign w:val="center"/>
            <w:hideMark/>
          </w:tcPr>
          <w:p w14:paraId="4A82A90C"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300/300 Mbps</w:t>
            </w:r>
          </w:p>
        </w:tc>
        <w:tc>
          <w:tcPr>
            <w:tcW w:w="324" w:type="pct"/>
            <w:tcBorders>
              <w:top w:val="nil"/>
              <w:left w:val="nil"/>
              <w:bottom w:val="single" w:sz="8" w:space="0" w:color="auto"/>
              <w:right w:val="single" w:sz="8" w:space="0" w:color="auto"/>
            </w:tcBorders>
            <w:shd w:val="clear" w:color="auto" w:fill="auto"/>
            <w:noWrap/>
            <w:vAlign w:val="center"/>
            <w:hideMark/>
          </w:tcPr>
          <w:p w14:paraId="119BFF2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150</w:t>
            </w:r>
          </w:p>
        </w:tc>
        <w:tc>
          <w:tcPr>
            <w:tcW w:w="396" w:type="pct"/>
            <w:tcBorders>
              <w:top w:val="nil"/>
              <w:left w:val="nil"/>
              <w:bottom w:val="single" w:sz="8" w:space="0" w:color="auto"/>
              <w:right w:val="single" w:sz="8" w:space="0" w:color="auto"/>
            </w:tcBorders>
            <w:shd w:val="clear" w:color="auto" w:fill="auto"/>
            <w:noWrap/>
            <w:vAlign w:val="center"/>
            <w:hideMark/>
          </w:tcPr>
          <w:p w14:paraId="2897AA06"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5D62668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14</w:t>
            </w:r>
          </w:p>
        </w:tc>
        <w:tc>
          <w:tcPr>
            <w:tcW w:w="437" w:type="pct"/>
            <w:tcBorders>
              <w:top w:val="nil"/>
              <w:left w:val="nil"/>
              <w:bottom w:val="single" w:sz="8" w:space="0" w:color="auto"/>
              <w:right w:val="single" w:sz="8" w:space="0" w:color="auto"/>
            </w:tcBorders>
            <w:shd w:val="clear" w:color="auto" w:fill="auto"/>
            <w:noWrap/>
            <w:vAlign w:val="center"/>
            <w:hideMark/>
          </w:tcPr>
          <w:p w14:paraId="2303DAF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19</w:t>
            </w:r>
          </w:p>
        </w:tc>
        <w:tc>
          <w:tcPr>
            <w:tcW w:w="437" w:type="pct"/>
            <w:tcBorders>
              <w:top w:val="nil"/>
              <w:left w:val="nil"/>
              <w:bottom w:val="single" w:sz="8" w:space="0" w:color="auto"/>
              <w:right w:val="single" w:sz="8" w:space="0" w:color="auto"/>
            </w:tcBorders>
            <w:shd w:val="clear" w:color="auto" w:fill="auto"/>
            <w:noWrap/>
            <w:vAlign w:val="center"/>
            <w:hideMark/>
          </w:tcPr>
          <w:p w14:paraId="65F385E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350" w:type="pct"/>
            <w:tcBorders>
              <w:top w:val="nil"/>
              <w:left w:val="nil"/>
              <w:bottom w:val="single" w:sz="8" w:space="0" w:color="auto"/>
              <w:right w:val="single" w:sz="8" w:space="0" w:color="auto"/>
            </w:tcBorders>
            <w:shd w:val="clear" w:color="auto" w:fill="auto"/>
            <w:noWrap/>
            <w:vAlign w:val="center"/>
            <w:hideMark/>
          </w:tcPr>
          <w:p w14:paraId="4A65B34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50" w:type="pct"/>
            <w:tcBorders>
              <w:top w:val="nil"/>
              <w:left w:val="nil"/>
              <w:bottom w:val="single" w:sz="8" w:space="0" w:color="auto"/>
              <w:right w:val="single" w:sz="8" w:space="0" w:color="auto"/>
            </w:tcBorders>
            <w:shd w:val="clear" w:color="auto" w:fill="auto"/>
            <w:noWrap/>
            <w:vAlign w:val="center"/>
            <w:hideMark/>
          </w:tcPr>
          <w:p w14:paraId="3A9BB75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283" w:type="pct"/>
            <w:tcBorders>
              <w:top w:val="nil"/>
              <w:left w:val="nil"/>
              <w:bottom w:val="single" w:sz="8" w:space="0" w:color="auto"/>
              <w:right w:val="single" w:sz="8" w:space="0" w:color="auto"/>
            </w:tcBorders>
            <w:shd w:val="clear" w:color="auto" w:fill="auto"/>
            <w:noWrap/>
            <w:vAlign w:val="center"/>
            <w:hideMark/>
          </w:tcPr>
          <w:p w14:paraId="02D614F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279" w:type="pct"/>
            <w:tcBorders>
              <w:top w:val="nil"/>
              <w:left w:val="nil"/>
              <w:bottom w:val="single" w:sz="8" w:space="0" w:color="auto"/>
              <w:right w:val="single" w:sz="8" w:space="0" w:color="auto"/>
            </w:tcBorders>
            <w:shd w:val="clear" w:color="auto" w:fill="auto"/>
            <w:noWrap/>
            <w:vAlign w:val="center"/>
            <w:hideMark/>
          </w:tcPr>
          <w:p w14:paraId="69EF520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1D2B7C0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r>
      <w:tr w:rsidR="000C0E1E" w:rsidRPr="003B0FC1" w14:paraId="07F76CE1"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16BA1EF1"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 xml:space="preserve">Vozovňa </w:t>
            </w:r>
            <w:proofErr w:type="spellStart"/>
            <w:r w:rsidRPr="003B0FC1">
              <w:rPr>
                <w:rFonts w:ascii="Garamond" w:hAnsi="Garamond" w:cstheme="minorHAnsi"/>
                <w:color w:val="000000"/>
              </w:rPr>
              <w:t>Hroboňova</w:t>
            </w:r>
            <w:proofErr w:type="spellEnd"/>
          </w:p>
        </w:tc>
        <w:tc>
          <w:tcPr>
            <w:tcW w:w="449" w:type="pct"/>
            <w:tcBorders>
              <w:top w:val="nil"/>
              <w:left w:val="nil"/>
              <w:bottom w:val="single" w:sz="8" w:space="0" w:color="auto"/>
              <w:right w:val="single" w:sz="8" w:space="0" w:color="auto"/>
            </w:tcBorders>
            <w:shd w:val="clear" w:color="auto" w:fill="auto"/>
            <w:noWrap/>
            <w:vAlign w:val="center"/>
            <w:hideMark/>
          </w:tcPr>
          <w:p w14:paraId="7D41C110"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100/100 Mbps</w:t>
            </w:r>
          </w:p>
        </w:tc>
        <w:tc>
          <w:tcPr>
            <w:tcW w:w="324" w:type="pct"/>
            <w:tcBorders>
              <w:top w:val="nil"/>
              <w:left w:val="nil"/>
              <w:bottom w:val="single" w:sz="8" w:space="0" w:color="auto"/>
              <w:right w:val="single" w:sz="8" w:space="0" w:color="auto"/>
            </w:tcBorders>
            <w:shd w:val="clear" w:color="auto" w:fill="auto"/>
            <w:noWrap/>
            <w:vAlign w:val="center"/>
            <w:hideMark/>
          </w:tcPr>
          <w:p w14:paraId="5E9887E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25</w:t>
            </w:r>
          </w:p>
        </w:tc>
        <w:tc>
          <w:tcPr>
            <w:tcW w:w="396" w:type="pct"/>
            <w:tcBorders>
              <w:top w:val="nil"/>
              <w:left w:val="nil"/>
              <w:bottom w:val="single" w:sz="8" w:space="0" w:color="auto"/>
              <w:right w:val="single" w:sz="8" w:space="0" w:color="auto"/>
            </w:tcBorders>
            <w:shd w:val="clear" w:color="auto" w:fill="auto"/>
            <w:noWrap/>
            <w:vAlign w:val="center"/>
            <w:hideMark/>
          </w:tcPr>
          <w:p w14:paraId="1CA1D9B9"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082A41E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582F47D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4</w:t>
            </w:r>
          </w:p>
        </w:tc>
        <w:tc>
          <w:tcPr>
            <w:tcW w:w="437" w:type="pct"/>
            <w:tcBorders>
              <w:top w:val="nil"/>
              <w:left w:val="nil"/>
              <w:bottom w:val="single" w:sz="8" w:space="0" w:color="auto"/>
              <w:right w:val="single" w:sz="8" w:space="0" w:color="auto"/>
            </w:tcBorders>
            <w:shd w:val="clear" w:color="auto" w:fill="auto"/>
            <w:noWrap/>
            <w:vAlign w:val="center"/>
            <w:hideMark/>
          </w:tcPr>
          <w:p w14:paraId="28E48FF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63732CA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50" w:type="pct"/>
            <w:tcBorders>
              <w:top w:val="nil"/>
              <w:left w:val="nil"/>
              <w:bottom w:val="single" w:sz="8" w:space="0" w:color="auto"/>
              <w:right w:val="single" w:sz="8" w:space="0" w:color="auto"/>
            </w:tcBorders>
            <w:shd w:val="clear" w:color="auto" w:fill="auto"/>
            <w:noWrap/>
            <w:vAlign w:val="center"/>
            <w:hideMark/>
          </w:tcPr>
          <w:p w14:paraId="5483DDA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61DC10B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527AE2C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nil"/>
              <w:left w:val="nil"/>
              <w:bottom w:val="nil"/>
              <w:right w:val="single" w:sz="8" w:space="0" w:color="auto"/>
            </w:tcBorders>
            <w:shd w:val="clear" w:color="auto" w:fill="auto"/>
            <w:noWrap/>
            <w:vAlign w:val="center"/>
            <w:hideMark/>
          </w:tcPr>
          <w:p w14:paraId="4F5B988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5D200DF0"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3A18B48D"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Vozovňa Jurajov dvor</w:t>
            </w:r>
          </w:p>
        </w:tc>
        <w:tc>
          <w:tcPr>
            <w:tcW w:w="449" w:type="pct"/>
            <w:tcBorders>
              <w:top w:val="nil"/>
              <w:left w:val="nil"/>
              <w:bottom w:val="single" w:sz="8" w:space="0" w:color="auto"/>
              <w:right w:val="single" w:sz="8" w:space="0" w:color="auto"/>
            </w:tcBorders>
            <w:shd w:val="clear" w:color="auto" w:fill="auto"/>
            <w:noWrap/>
            <w:vAlign w:val="center"/>
            <w:hideMark/>
          </w:tcPr>
          <w:p w14:paraId="60D363A1"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300/300 Mbps</w:t>
            </w:r>
          </w:p>
        </w:tc>
        <w:tc>
          <w:tcPr>
            <w:tcW w:w="324" w:type="pct"/>
            <w:tcBorders>
              <w:top w:val="nil"/>
              <w:left w:val="nil"/>
              <w:bottom w:val="single" w:sz="8" w:space="0" w:color="auto"/>
              <w:right w:val="single" w:sz="8" w:space="0" w:color="auto"/>
            </w:tcBorders>
            <w:shd w:val="clear" w:color="auto" w:fill="auto"/>
            <w:noWrap/>
            <w:vAlign w:val="center"/>
            <w:hideMark/>
          </w:tcPr>
          <w:p w14:paraId="28A2129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195</w:t>
            </w:r>
          </w:p>
        </w:tc>
        <w:tc>
          <w:tcPr>
            <w:tcW w:w="396" w:type="pct"/>
            <w:tcBorders>
              <w:top w:val="nil"/>
              <w:left w:val="nil"/>
              <w:bottom w:val="single" w:sz="8" w:space="0" w:color="auto"/>
              <w:right w:val="single" w:sz="8" w:space="0" w:color="auto"/>
            </w:tcBorders>
            <w:shd w:val="clear" w:color="auto" w:fill="auto"/>
            <w:noWrap/>
            <w:vAlign w:val="center"/>
            <w:hideMark/>
          </w:tcPr>
          <w:p w14:paraId="6CB03BC4"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3FF1B34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21</w:t>
            </w:r>
          </w:p>
        </w:tc>
        <w:tc>
          <w:tcPr>
            <w:tcW w:w="437" w:type="pct"/>
            <w:tcBorders>
              <w:top w:val="nil"/>
              <w:left w:val="nil"/>
              <w:bottom w:val="single" w:sz="8" w:space="0" w:color="auto"/>
              <w:right w:val="single" w:sz="8" w:space="0" w:color="auto"/>
            </w:tcBorders>
            <w:shd w:val="clear" w:color="auto" w:fill="auto"/>
            <w:noWrap/>
            <w:vAlign w:val="center"/>
            <w:hideMark/>
          </w:tcPr>
          <w:p w14:paraId="3677AC5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17</w:t>
            </w:r>
          </w:p>
        </w:tc>
        <w:tc>
          <w:tcPr>
            <w:tcW w:w="437" w:type="pct"/>
            <w:tcBorders>
              <w:top w:val="nil"/>
              <w:left w:val="nil"/>
              <w:bottom w:val="single" w:sz="8" w:space="0" w:color="auto"/>
              <w:right w:val="single" w:sz="8" w:space="0" w:color="auto"/>
            </w:tcBorders>
            <w:shd w:val="clear" w:color="auto" w:fill="auto"/>
            <w:noWrap/>
            <w:vAlign w:val="center"/>
            <w:hideMark/>
          </w:tcPr>
          <w:p w14:paraId="281B87F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50" w:type="pct"/>
            <w:tcBorders>
              <w:top w:val="nil"/>
              <w:left w:val="nil"/>
              <w:bottom w:val="single" w:sz="8" w:space="0" w:color="auto"/>
              <w:right w:val="single" w:sz="8" w:space="0" w:color="auto"/>
            </w:tcBorders>
            <w:shd w:val="clear" w:color="auto" w:fill="auto"/>
            <w:noWrap/>
            <w:vAlign w:val="center"/>
            <w:hideMark/>
          </w:tcPr>
          <w:p w14:paraId="433C841F"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4</w:t>
            </w:r>
          </w:p>
        </w:tc>
        <w:tc>
          <w:tcPr>
            <w:tcW w:w="350" w:type="pct"/>
            <w:tcBorders>
              <w:top w:val="nil"/>
              <w:left w:val="nil"/>
              <w:bottom w:val="single" w:sz="8" w:space="0" w:color="auto"/>
              <w:right w:val="single" w:sz="8" w:space="0" w:color="auto"/>
            </w:tcBorders>
            <w:shd w:val="clear" w:color="auto" w:fill="auto"/>
            <w:noWrap/>
            <w:vAlign w:val="center"/>
            <w:hideMark/>
          </w:tcPr>
          <w:p w14:paraId="03A56E3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283" w:type="pct"/>
            <w:tcBorders>
              <w:top w:val="nil"/>
              <w:left w:val="nil"/>
              <w:bottom w:val="single" w:sz="8" w:space="0" w:color="auto"/>
              <w:right w:val="single" w:sz="8" w:space="0" w:color="auto"/>
            </w:tcBorders>
            <w:shd w:val="clear" w:color="auto" w:fill="auto"/>
            <w:noWrap/>
            <w:vAlign w:val="center"/>
            <w:hideMark/>
          </w:tcPr>
          <w:p w14:paraId="7C82A68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3B3B3B6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6A626DE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1E163BAB"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31C39F28"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Vozovňa Krasňany</w:t>
            </w:r>
          </w:p>
        </w:tc>
        <w:tc>
          <w:tcPr>
            <w:tcW w:w="449" w:type="pct"/>
            <w:tcBorders>
              <w:top w:val="nil"/>
              <w:left w:val="nil"/>
              <w:bottom w:val="single" w:sz="8" w:space="0" w:color="auto"/>
              <w:right w:val="single" w:sz="8" w:space="0" w:color="auto"/>
            </w:tcBorders>
            <w:shd w:val="clear" w:color="auto" w:fill="auto"/>
            <w:noWrap/>
            <w:vAlign w:val="center"/>
            <w:hideMark/>
          </w:tcPr>
          <w:p w14:paraId="38BD9BBF"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100/100 Mbps</w:t>
            </w:r>
          </w:p>
        </w:tc>
        <w:tc>
          <w:tcPr>
            <w:tcW w:w="324" w:type="pct"/>
            <w:tcBorders>
              <w:top w:val="nil"/>
              <w:left w:val="nil"/>
              <w:bottom w:val="single" w:sz="8" w:space="0" w:color="auto"/>
              <w:right w:val="single" w:sz="8" w:space="0" w:color="auto"/>
            </w:tcBorders>
            <w:shd w:val="clear" w:color="auto" w:fill="auto"/>
            <w:noWrap/>
            <w:vAlign w:val="center"/>
            <w:hideMark/>
          </w:tcPr>
          <w:p w14:paraId="5D0CBC8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65</w:t>
            </w:r>
          </w:p>
        </w:tc>
        <w:tc>
          <w:tcPr>
            <w:tcW w:w="396" w:type="pct"/>
            <w:tcBorders>
              <w:top w:val="nil"/>
              <w:left w:val="nil"/>
              <w:bottom w:val="single" w:sz="8" w:space="0" w:color="auto"/>
              <w:right w:val="single" w:sz="8" w:space="0" w:color="auto"/>
            </w:tcBorders>
            <w:shd w:val="clear" w:color="auto" w:fill="auto"/>
            <w:noWrap/>
            <w:vAlign w:val="center"/>
            <w:hideMark/>
          </w:tcPr>
          <w:p w14:paraId="4CA9BEEB"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270E0D7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8</w:t>
            </w:r>
          </w:p>
        </w:tc>
        <w:tc>
          <w:tcPr>
            <w:tcW w:w="437" w:type="pct"/>
            <w:tcBorders>
              <w:top w:val="nil"/>
              <w:left w:val="nil"/>
              <w:bottom w:val="single" w:sz="8" w:space="0" w:color="auto"/>
              <w:right w:val="single" w:sz="8" w:space="0" w:color="auto"/>
            </w:tcBorders>
            <w:shd w:val="clear" w:color="auto" w:fill="auto"/>
            <w:noWrap/>
            <w:vAlign w:val="center"/>
            <w:hideMark/>
          </w:tcPr>
          <w:p w14:paraId="6127951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4</w:t>
            </w:r>
          </w:p>
        </w:tc>
        <w:tc>
          <w:tcPr>
            <w:tcW w:w="437" w:type="pct"/>
            <w:tcBorders>
              <w:top w:val="nil"/>
              <w:left w:val="nil"/>
              <w:bottom w:val="single" w:sz="8" w:space="0" w:color="auto"/>
              <w:right w:val="single" w:sz="8" w:space="0" w:color="auto"/>
            </w:tcBorders>
            <w:shd w:val="clear" w:color="auto" w:fill="auto"/>
            <w:noWrap/>
            <w:vAlign w:val="center"/>
            <w:hideMark/>
          </w:tcPr>
          <w:p w14:paraId="468FDE7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1857254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350" w:type="pct"/>
            <w:tcBorders>
              <w:top w:val="nil"/>
              <w:left w:val="nil"/>
              <w:bottom w:val="single" w:sz="8" w:space="0" w:color="auto"/>
              <w:right w:val="single" w:sz="8" w:space="0" w:color="auto"/>
            </w:tcBorders>
            <w:shd w:val="clear" w:color="auto" w:fill="auto"/>
            <w:noWrap/>
            <w:vAlign w:val="center"/>
            <w:hideMark/>
          </w:tcPr>
          <w:p w14:paraId="623E9DD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1739202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0593987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nil"/>
              <w:left w:val="nil"/>
              <w:bottom w:val="nil"/>
              <w:right w:val="single" w:sz="8" w:space="0" w:color="auto"/>
            </w:tcBorders>
            <w:shd w:val="clear" w:color="auto" w:fill="auto"/>
            <w:noWrap/>
            <w:vAlign w:val="center"/>
            <w:hideMark/>
          </w:tcPr>
          <w:p w14:paraId="0A4BEED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533A9B01"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55FBE43D"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Vozovňa Petržalka</w:t>
            </w:r>
          </w:p>
        </w:tc>
        <w:tc>
          <w:tcPr>
            <w:tcW w:w="449" w:type="pct"/>
            <w:tcBorders>
              <w:top w:val="nil"/>
              <w:left w:val="nil"/>
              <w:bottom w:val="single" w:sz="8" w:space="0" w:color="auto"/>
              <w:right w:val="single" w:sz="8" w:space="0" w:color="auto"/>
            </w:tcBorders>
            <w:shd w:val="clear" w:color="auto" w:fill="auto"/>
            <w:noWrap/>
            <w:vAlign w:val="center"/>
            <w:hideMark/>
          </w:tcPr>
          <w:p w14:paraId="3B6FDF30"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100/100 Mbps</w:t>
            </w:r>
          </w:p>
        </w:tc>
        <w:tc>
          <w:tcPr>
            <w:tcW w:w="324" w:type="pct"/>
            <w:tcBorders>
              <w:top w:val="nil"/>
              <w:left w:val="nil"/>
              <w:bottom w:val="single" w:sz="8" w:space="0" w:color="auto"/>
              <w:right w:val="single" w:sz="8" w:space="0" w:color="auto"/>
            </w:tcBorders>
            <w:shd w:val="clear" w:color="auto" w:fill="auto"/>
            <w:noWrap/>
            <w:vAlign w:val="center"/>
            <w:hideMark/>
          </w:tcPr>
          <w:p w14:paraId="4DD204E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30</w:t>
            </w:r>
          </w:p>
        </w:tc>
        <w:tc>
          <w:tcPr>
            <w:tcW w:w="396" w:type="pct"/>
            <w:tcBorders>
              <w:top w:val="nil"/>
              <w:left w:val="nil"/>
              <w:bottom w:val="single" w:sz="8" w:space="0" w:color="auto"/>
              <w:right w:val="single" w:sz="8" w:space="0" w:color="auto"/>
            </w:tcBorders>
            <w:shd w:val="clear" w:color="auto" w:fill="auto"/>
            <w:noWrap/>
            <w:vAlign w:val="center"/>
            <w:hideMark/>
          </w:tcPr>
          <w:p w14:paraId="0D133BA2"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35E3794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7" w:type="pct"/>
            <w:tcBorders>
              <w:top w:val="nil"/>
              <w:left w:val="nil"/>
              <w:bottom w:val="single" w:sz="8" w:space="0" w:color="auto"/>
              <w:right w:val="single" w:sz="8" w:space="0" w:color="auto"/>
            </w:tcBorders>
            <w:shd w:val="clear" w:color="auto" w:fill="auto"/>
            <w:noWrap/>
            <w:vAlign w:val="center"/>
            <w:hideMark/>
          </w:tcPr>
          <w:p w14:paraId="72B0D1A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437" w:type="pct"/>
            <w:tcBorders>
              <w:top w:val="nil"/>
              <w:left w:val="nil"/>
              <w:bottom w:val="single" w:sz="8" w:space="0" w:color="auto"/>
              <w:right w:val="single" w:sz="8" w:space="0" w:color="auto"/>
            </w:tcBorders>
            <w:shd w:val="clear" w:color="auto" w:fill="auto"/>
            <w:noWrap/>
            <w:vAlign w:val="center"/>
            <w:hideMark/>
          </w:tcPr>
          <w:p w14:paraId="04675E8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0CA2A59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50" w:type="pct"/>
            <w:tcBorders>
              <w:top w:val="nil"/>
              <w:left w:val="nil"/>
              <w:bottom w:val="single" w:sz="8" w:space="0" w:color="auto"/>
              <w:right w:val="single" w:sz="8" w:space="0" w:color="auto"/>
            </w:tcBorders>
            <w:shd w:val="clear" w:color="auto" w:fill="auto"/>
            <w:noWrap/>
            <w:vAlign w:val="center"/>
            <w:hideMark/>
          </w:tcPr>
          <w:p w14:paraId="56B7099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46F8A6A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4C1D12C1"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12654CA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490E4F72"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0A594444"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PCL Hlavná stanica (+dispečing)</w:t>
            </w:r>
          </w:p>
          <w:p w14:paraId="1D9CA272"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 xml:space="preserve"> /jedna budova/</w:t>
            </w:r>
          </w:p>
        </w:tc>
        <w:tc>
          <w:tcPr>
            <w:tcW w:w="449" w:type="pct"/>
            <w:tcBorders>
              <w:top w:val="nil"/>
              <w:left w:val="nil"/>
              <w:bottom w:val="single" w:sz="8" w:space="0" w:color="auto"/>
              <w:right w:val="single" w:sz="8" w:space="0" w:color="auto"/>
            </w:tcBorders>
            <w:shd w:val="clear" w:color="auto" w:fill="auto"/>
            <w:noWrap/>
            <w:vAlign w:val="center"/>
            <w:hideMark/>
          </w:tcPr>
          <w:p w14:paraId="1D10BCAB"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80/80 Mbps</w:t>
            </w:r>
          </w:p>
        </w:tc>
        <w:tc>
          <w:tcPr>
            <w:tcW w:w="324" w:type="pct"/>
            <w:tcBorders>
              <w:top w:val="nil"/>
              <w:left w:val="nil"/>
              <w:bottom w:val="single" w:sz="8" w:space="0" w:color="auto"/>
              <w:right w:val="single" w:sz="8" w:space="0" w:color="auto"/>
            </w:tcBorders>
            <w:shd w:val="clear" w:color="auto" w:fill="auto"/>
            <w:noWrap/>
            <w:vAlign w:val="center"/>
            <w:hideMark/>
          </w:tcPr>
          <w:p w14:paraId="2622AA0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5</w:t>
            </w:r>
          </w:p>
        </w:tc>
        <w:tc>
          <w:tcPr>
            <w:tcW w:w="396" w:type="pct"/>
            <w:tcBorders>
              <w:top w:val="nil"/>
              <w:left w:val="nil"/>
              <w:bottom w:val="single" w:sz="8" w:space="0" w:color="auto"/>
              <w:right w:val="single" w:sz="8" w:space="0" w:color="auto"/>
            </w:tcBorders>
            <w:shd w:val="clear" w:color="auto" w:fill="auto"/>
            <w:noWrap/>
            <w:vAlign w:val="center"/>
            <w:hideMark/>
          </w:tcPr>
          <w:p w14:paraId="1AE11048" w14:textId="77777777" w:rsidR="000C0E1E" w:rsidRPr="003B0FC1" w:rsidRDefault="000C0E1E" w:rsidP="00FB76EC">
            <w:pPr>
              <w:spacing w:after="0" w:line="240" w:lineRule="auto"/>
              <w:jc w:val="center"/>
              <w:rPr>
                <w:rFonts w:ascii="Garamond" w:hAnsi="Garamond" w:cstheme="minorHAnsi"/>
                <w:color w:val="000000"/>
              </w:rPr>
            </w:pPr>
            <w:proofErr w:type="spellStart"/>
            <w:r w:rsidRPr="003B0FC1">
              <w:rPr>
                <w:rFonts w:ascii="Garamond" w:hAnsi="Garamond" w:cstheme="minorHAnsi"/>
                <w:color w:val="000000"/>
              </w:rPr>
              <w:t>PtP</w:t>
            </w:r>
            <w:proofErr w:type="spellEnd"/>
            <w:r w:rsidRPr="003B0FC1">
              <w:rPr>
                <w:rFonts w:ascii="Garamond" w:hAnsi="Garamond" w:cstheme="minorHAnsi"/>
                <w:color w:val="000000"/>
              </w:rPr>
              <w:t xml:space="preserve"> </w:t>
            </w:r>
            <w:proofErr w:type="spellStart"/>
            <w:r w:rsidRPr="003B0FC1">
              <w:rPr>
                <w:rFonts w:ascii="Garamond" w:hAnsi="Garamond" w:cstheme="minorHAnsi"/>
                <w:color w:val="000000"/>
              </w:rPr>
              <w:t>radio</w:t>
            </w:r>
            <w:proofErr w:type="spellEnd"/>
          </w:p>
        </w:tc>
        <w:tc>
          <w:tcPr>
            <w:tcW w:w="356" w:type="pct"/>
            <w:tcBorders>
              <w:top w:val="nil"/>
              <w:left w:val="nil"/>
              <w:bottom w:val="single" w:sz="8" w:space="0" w:color="auto"/>
              <w:right w:val="single" w:sz="8" w:space="0" w:color="auto"/>
            </w:tcBorders>
            <w:shd w:val="clear" w:color="auto" w:fill="auto"/>
            <w:noWrap/>
            <w:vAlign w:val="center"/>
            <w:hideMark/>
          </w:tcPr>
          <w:p w14:paraId="473A4FCE"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437" w:type="pct"/>
            <w:tcBorders>
              <w:top w:val="nil"/>
              <w:left w:val="nil"/>
              <w:bottom w:val="single" w:sz="8" w:space="0" w:color="auto"/>
              <w:right w:val="single" w:sz="8" w:space="0" w:color="auto"/>
            </w:tcBorders>
            <w:shd w:val="clear" w:color="auto" w:fill="auto"/>
            <w:noWrap/>
            <w:vAlign w:val="center"/>
            <w:hideMark/>
          </w:tcPr>
          <w:p w14:paraId="23146DC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61C419E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3B2265A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31A243A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390A604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5E1C018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nil"/>
              <w:left w:val="nil"/>
              <w:bottom w:val="nil"/>
              <w:right w:val="single" w:sz="8" w:space="0" w:color="auto"/>
            </w:tcBorders>
            <w:shd w:val="clear" w:color="auto" w:fill="auto"/>
            <w:noWrap/>
            <w:vAlign w:val="center"/>
            <w:hideMark/>
          </w:tcPr>
          <w:p w14:paraId="7374207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58666A25"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450A9690"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PCL Hodžovo nám.</w:t>
            </w:r>
          </w:p>
        </w:tc>
        <w:tc>
          <w:tcPr>
            <w:tcW w:w="449" w:type="pct"/>
            <w:tcBorders>
              <w:top w:val="nil"/>
              <w:left w:val="nil"/>
              <w:bottom w:val="single" w:sz="8" w:space="0" w:color="auto"/>
              <w:right w:val="single" w:sz="8" w:space="0" w:color="auto"/>
            </w:tcBorders>
            <w:shd w:val="clear" w:color="auto" w:fill="auto"/>
            <w:noWrap/>
            <w:vAlign w:val="center"/>
            <w:hideMark/>
          </w:tcPr>
          <w:p w14:paraId="423EFD76"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30/3 Mbps</w:t>
            </w:r>
          </w:p>
        </w:tc>
        <w:tc>
          <w:tcPr>
            <w:tcW w:w="324" w:type="pct"/>
            <w:tcBorders>
              <w:top w:val="nil"/>
              <w:left w:val="nil"/>
              <w:bottom w:val="single" w:sz="8" w:space="0" w:color="auto"/>
              <w:right w:val="single" w:sz="8" w:space="0" w:color="auto"/>
            </w:tcBorders>
            <w:shd w:val="clear" w:color="auto" w:fill="auto"/>
            <w:noWrap/>
            <w:vAlign w:val="center"/>
            <w:hideMark/>
          </w:tcPr>
          <w:p w14:paraId="058E67F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5</w:t>
            </w:r>
          </w:p>
        </w:tc>
        <w:tc>
          <w:tcPr>
            <w:tcW w:w="396" w:type="pct"/>
            <w:tcBorders>
              <w:top w:val="nil"/>
              <w:left w:val="nil"/>
              <w:bottom w:val="single" w:sz="8" w:space="0" w:color="auto"/>
              <w:right w:val="single" w:sz="8" w:space="0" w:color="auto"/>
            </w:tcBorders>
            <w:shd w:val="clear" w:color="auto" w:fill="auto"/>
            <w:noWrap/>
            <w:vAlign w:val="center"/>
            <w:hideMark/>
          </w:tcPr>
          <w:p w14:paraId="43374F3D"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3BE7AF3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423921C7"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7" w:type="pct"/>
            <w:tcBorders>
              <w:top w:val="nil"/>
              <w:left w:val="nil"/>
              <w:bottom w:val="single" w:sz="8" w:space="0" w:color="auto"/>
              <w:right w:val="single" w:sz="8" w:space="0" w:color="auto"/>
            </w:tcBorders>
            <w:shd w:val="clear" w:color="auto" w:fill="auto"/>
            <w:noWrap/>
            <w:vAlign w:val="center"/>
            <w:hideMark/>
          </w:tcPr>
          <w:p w14:paraId="24D1988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17D42BB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419E9ED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7D408C3F"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30514D8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3A187C5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28FB7F14"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6C030027"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 xml:space="preserve">PCL </w:t>
            </w:r>
            <w:proofErr w:type="spellStart"/>
            <w:r w:rsidRPr="003B0FC1">
              <w:rPr>
                <w:rFonts w:ascii="Garamond" w:hAnsi="Garamond" w:cstheme="minorHAnsi"/>
                <w:color w:val="000000"/>
              </w:rPr>
              <w:t>Mlynarovičova</w:t>
            </w:r>
            <w:proofErr w:type="spellEnd"/>
          </w:p>
        </w:tc>
        <w:tc>
          <w:tcPr>
            <w:tcW w:w="449" w:type="pct"/>
            <w:tcBorders>
              <w:top w:val="nil"/>
              <w:left w:val="nil"/>
              <w:bottom w:val="single" w:sz="8" w:space="0" w:color="auto"/>
              <w:right w:val="single" w:sz="8" w:space="0" w:color="auto"/>
            </w:tcBorders>
            <w:shd w:val="clear" w:color="auto" w:fill="auto"/>
            <w:noWrap/>
            <w:vAlign w:val="center"/>
            <w:hideMark/>
          </w:tcPr>
          <w:p w14:paraId="4A29DBE4"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324" w:type="pct"/>
            <w:tcBorders>
              <w:top w:val="nil"/>
              <w:left w:val="nil"/>
              <w:bottom w:val="single" w:sz="8" w:space="0" w:color="auto"/>
              <w:right w:val="single" w:sz="8" w:space="0" w:color="auto"/>
            </w:tcBorders>
            <w:shd w:val="clear" w:color="auto" w:fill="auto"/>
            <w:noWrap/>
            <w:vAlign w:val="center"/>
            <w:hideMark/>
          </w:tcPr>
          <w:p w14:paraId="42E5A041"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96" w:type="pct"/>
            <w:tcBorders>
              <w:top w:val="nil"/>
              <w:left w:val="nil"/>
              <w:bottom w:val="single" w:sz="8" w:space="0" w:color="auto"/>
              <w:right w:val="single" w:sz="8" w:space="0" w:color="auto"/>
            </w:tcBorders>
            <w:shd w:val="clear" w:color="auto" w:fill="auto"/>
            <w:noWrap/>
            <w:vAlign w:val="center"/>
            <w:hideMark/>
          </w:tcPr>
          <w:p w14:paraId="7E41C310"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ADSL</w:t>
            </w:r>
          </w:p>
        </w:tc>
        <w:tc>
          <w:tcPr>
            <w:tcW w:w="356" w:type="pct"/>
            <w:tcBorders>
              <w:top w:val="nil"/>
              <w:left w:val="nil"/>
              <w:bottom w:val="single" w:sz="8" w:space="0" w:color="auto"/>
              <w:right w:val="single" w:sz="8" w:space="0" w:color="auto"/>
            </w:tcBorders>
            <w:shd w:val="clear" w:color="auto" w:fill="auto"/>
            <w:noWrap/>
            <w:vAlign w:val="center"/>
            <w:hideMark/>
          </w:tcPr>
          <w:p w14:paraId="3BE53AC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7" w:type="pct"/>
            <w:tcBorders>
              <w:top w:val="nil"/>
              <w:left w:val="nil"/>
              <w:bottom w:val="single" w:sz="8" w:space="0" w:color="auto"/>
              <w:right w:val="single" w:sz="8" w:space="0" w:color="auto"/>
            </w:tcBorders>
            <w:shd w:val="clear" w:color="auto" w:fill="auto"/>
            <w:noWrap/>
            <w:vAlign w:val="center"/>
            <w:hideMark/>
          </w:tcPr>
          <w:p w14:paraId="640C581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489BE02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1EF3907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00FACE1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30C161E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05D4FBE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nil"/>
              <w:left w:val="nil"/>
              <w:bottom w:val="nil"/>
              <w:right w:val="single" w:sz="8" w:space="0" w:color="auto"/>
            </w:tcBorders>
            <w:shd w:val="clear" w:color="auto" w:fill="auto"/>
            <w:noWrap/>
            <w:vAlign w:val="center"/>
            <w:hideMark/>
          </w:tcPr>
          <w:p w14:paraId="56D0F2B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726CC4BF"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5346ED58"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PCL Most SNP</w:t>
            </w:r>
          </w:p>
        </w:tc>
        <w:tc>
          <w:tcPr>
            <w:tcW w:w="449" w:type="pct"/>
            <w:tcBorders>
              <w:top w:val="nil"/>
              <w:left w:val="nil"/>
              <w:bottom w:val="single" w:sz="8" w:space="0" w:color="auto"/>
              <w:right w:val="single" w:sz="8" w:space="0" w:color="auto"/>
            </w:tcBorders>
            <w:shd w:val="clear" w:color="auto" w:fill="auto"/>
            <w:noWrap/>
            <w:vAlign w:val="center"/>
            <w:hideMark/>
          </w:tcPr>
          <w:p w14:paraId="630C22F5"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324" w:type="pct"/>
            <w:tcBorders>
              <w:top w:val="nil"/>
              <w:left w:val="nil"/>
              <w:bottom w:val="single" w:sz="8" w:space="0" w:color="auto"/>
              <w:right w:val="single" w:sz="8" w:space="0" w:color="auto"/>
            </w:tcBorders>
            <w:shd w:val="clear" w:color="auto" w:fill="auto"/>
            <w:noWrap/>
            <w:vAlign w:val="center"/>
            <w:hideMark/>
          </w:tcPr>
          <w:p w14:paraId="63A5F09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96" w:type="pct"/>
            <w:tcBorders>
              <w:top w:val="nil"/>
              <w:left w:val="nil"/>
              <w:bottom w:val="single" w:sz="8" w:space="0" w:color="auto"/>
              <w:right w:val="single" w:sz="8" w:space="0" w:color="auto"/>
            </w:tcBorders>
            <w:shd w:val="clear" w:color="auto" w:fill="auto"/>
            <w:noWrap/>
            <w:vAlign w:val="center"/>
            <w:hideMark/>
          </w:tcPr>
          <w:p w14:paraId="700C882E"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ADSL</w:t>
            </w:r>
          </w:p>
        </w:tc>
        <w:tc>
          <w:tcPr>
            <w:tcW w:w="356" w:type="pct"/>
            <w:tcBorders>
              <w:top w:val="nil"/>
              <w:left w:val="nil"/>
              <w:bottom w:val="single" w:sz="8" w:space="0" w:color="auto"/>
              <w:right w:val="single" w:sz="8" w:space="0" w:color="auto"/>
            </w:tcBorders>
            <w:shd w:val="clear" w:color="auto" w:fill="auto"/>
            <w:noWrap/>
            <w:vAlign w:val="center"/>
            <w:hideMark/>
          </w:tcPr>
          <w:p w14:paraId="2BD1420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7" w:type="pct"/>
            <w:tcBorders>
              <w:top w:val="nil"/>
              <w:left w:val="nil"/>
              <w:bottom w:val="single" w:sz="8" w:space="0" w:color="auto"/>
              <w:right w:val="single" w:sz="8" w:space="0" w:color="auto"/>
            </w:tcBorders>
            <w:shd w:val="clear" w:color="auto" w:fill="auto"/>
            <w:noWrap/>
            <w:vAlign w:val="center"/>
            <w:hideMark/>
          </w:tcPr>
          <w:p w14:paraId="15DFB19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41AC783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108BF28E"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63E4E3A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5EFDCAF1"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495F5A8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6A20410F"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79101C49"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51C4CD98"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PCL Magistrát BA</w:t>
            </w:r>
          </w:p>
        </w:tc>
        <w:tc>
          <w:tcPr>
            <w:tcW w:w="449" w:type="pct"/>
            <w:tcBorders>
              <w:top w:val="nil"/>
              <w:left w:val="nil"/>
              <w:bottom w:val="single" w:sz="8" w:space="0" w:color="auto"/>
              <w:right w:val="single" w:sz="8" w:space="0" w:color="auto"/>
            </w:tcBorders>
            <w:shd w:val="clear" w:color="auto" w:fill="auto"/>
            <w:noWrap/>
            <w:vAlign w:val="center"/>
            <w:hideMark/>
          </w:tcPr>
          <w:p w14:paraId="061023F4"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30/3 Mbps</w:t>
            </w:r>
          </w:p>
        </w:tc>
        <w:tc>
          <w:tcPr>
            <w:tcW w:w="324" w:type="pct"/>
            <w:tcBorders>
              <w:top w:val="nil"/>
              <w:left w:val="nil"/>
              <w:bottom w:val="single" w:sz="8" w:space="0" w:color="auto"/>
              <w:right w:val="single" w:sz="8" w:space="0" w:color="auto"/>
            </w:tcBorders>
            <w:shd w:val="clear" w:color="auto" w:fill="auto"/>
            <w:noWrap/>
            <w:vAlign w:val="center"/>
            <w:hideMark/>
          </w:tcPr>
          <w:p w14:paraId="343FF20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96" w:type="pct"/>
            <w:tcBorders>
              <w:top w:val="nil"/>
              <w:left w:val="nil"/>
              <w:bottom w:val="single" w:sz="8" w:space="0" w:color="auto"/>
              <w:right w:val="single" w:sz="8" w:space="0" w:color="auto"/>
            </w:tcBorders>
            <w:shd w:val="clear" w:color="auto" w:fill="auto"/>
            <w:noWrap/>
            <w:vAlign w:val="center"/>
            <w:hideMark/>
          </w:tcPr>
          <w:p w14:paraId="1435AF39"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6A8FD0A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2A44AAA7"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2753988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4D0FD81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73E21B7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44454D2C"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31AE64D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nil"/>
              <w:left w:val="nil"/>
              <w:bottom w:val="nil"/>
              <w:right w:val="single" w:sz="8" w:space="0" w:color="auto"/>
            </w:tcBorders>
            <w:shd w:val="clear" w:color="auto" w:fill="auto"/>
            <w:noWrap/>
            <w:vAlign w:val="center"/>
            <w:hideMark/>
          </w:tcPr>
          <w:p w14:paraId="0A5EFCA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57FD452E"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7A1A197F"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PCL Gaštanový hájik</w:t>
            </w:r>
          </w:p>
        </w:tc>
        <w:tc>
          <w:tcPr>
            <w:tcW w:w="449" w:type="pct"/>
            <w:tcBorders>
              <w:top w:val="nil"/>
              <w:left w:val="nil"/>
              <w:bottom w:val="single" w:sz="8" w:space="0" w:color="auto"/>
              <w:right w:val="single" w:sz="8" w:space="0" w:color="auto"/>
            </w:tcBorders>
            <w:shd w:val="clear" w:color="auto" w:fill="auto"/>
            <w:noWrap/>
            <w:vAlign w:val="center"/>
            <w:hideMark/>
          </w:tcPr>
          <w:p w14:paraId="56511C70"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324" w:type="pct"/>
            <w:tcBorders>
              <w:top w:val="nil"/>
              <w:left w:val="nil"/>
              <w:bottom w:val="single" w:sz="8" w:space="0" w:color="auto"/>
              <w:right w:val="single" w:sz="8" w:space="0" w:color="auto"/>
            </w:tcBorders>
            <w:shd w:val="clear" w:color="auto" w:fill="auto"/>
            <w:noWrap/>
            <w:vAlign w:val="center"/>
            <w:hideMark/>
          </w:tcPr>
          <w:p w14:paraId="00BCE5E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96" w:type="pct"/>
            <w:tcBorders>
              <w:top w:val="nil"/>
              <w:left w:val="nil"/>
              <w:bottom w:val="single" w:sz="8" w:space="0" w:color="auto"/>
              <w:right w:val="single" w:sz="8" w:space="0" w:color="auto"/>
            </w:tcBorders>
            <w:shd w:val="clear" w:color="auto" w:fill="auto"/>
            <w:noWrap/>
            <w:vAlign w:val="center"/>
            <w:hideMark/>
          </w:tcPr>
          <w:p w14:paraId="69CCBA5D"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ADSL</w:t>
            </w:r>
          </w:p>
        </w:tc>
        <w:tc>
          <w:tcPr>
            <w:tcW w:w="356" w:type="pct"/>
            <w:tcBorders>
              <w:top w:val="nil"/>
              <w:left w:val="nil"/>
              <w:bottom w:val="single" w:sz="8" w:space="0" w:color="auto"/>
              <w:right w:val="single" w:sz="8" w:space="0" w:color="auto"/>
            </w:tcBorders>
            <w:shd w:val="clear" w:color="auto" w:fill="auto"/>
            <w:noWrap/>
            <w:vAlign w:val="center"/>
            <w:hideMark/>
          </w:tcPr>
          <w:p w14:paraId="6E166DC1"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6D7D86F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03AF835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7F4E000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6E634C67"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7276F90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593CC49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0B4E5AC7"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49C57BEB"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2A53DB17"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 xml:space="preserve">PCL </w:t>
            </w:r>
            <w:proofErr w:type="spellStart"/>
            <w:r w:rsidRPr="003B0FC1">
              <w:rPr>
                <w:rFonts w:ascii="Garamond" w:hAnsi="Garamond" w:cstheme="minorHAnsi"/>
                <w:color w:val="000000"/>
              </w:rPr>
              <w:t>Schneidera</w:t>
            </w:r>
            <w:proofErr w:type="spellEnd"/>
            <w:r w:rsidRPr="003B0FC1">
              <w:rPr>
                <w:rFonts w:ascii="Garamond" w:hAnsi="Garamond" w:cstheme="minorHAnsi"/>
                <w:color w:val="000000"/>
              </w:rPr>
              <w:t xml:space="preserve"> Trnavského</w:t>
            </w:r>
          </w:p>
        </w:tc>
        <w:tc>
          <w:tcPr>
            <w:tcW w:w="449" w:type="pct"/>
            <w:tcBorders>
              <w:top w:val="nil"/>
              <w:left w:val="nil"/>
              <w:bottom w:val="single" w:sz="8" w:space="0" w:color="auto"/>
              <w:right w:val="single" w:sz="8" w:space="0" w:color="auto"/>
            </w:tcBorders>
            <w:shd w:val="clear" w:color="auto" w:fill="auto"/>
            <w:noWrap/>
            <w:vAlign w:val="center"/>
            <w:hideMark/>
          </w:tcPr>
          <w:p w14:paraId="6E08D1FA"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30/3 Mbps</w:t>
            </w:r>
          </w:p>
        </w:tc>
        <w:tc>
          <w:tcPr>
            <w:tcW w:w="324" w:type="pct"/>
            <w:tcBorders>
              <w:top w:val="nil"/>
              <w:left w:val="nil"/>
              <w:bottom w:val="single" w:sz="8" w:space="0" w:color="auto"/>
              <w:right w:val="single" w:sz="8" w:space="0" w:color="auto"/>
            </w:tcBorders>
            <w:shd w:val="clear" w:color="auto" w:fill="auto"/>
            <w:noWrap/>
            <w:vAlign w:val="center"/>
            <w:hideMark/>
          </w:tcPr>
          <w:p w14:paraId="636C4EBE"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96" w:type="pct"/>
            <w:tcBorders>
              <w:top w:val="nil"/>
              <w:left w:val="nil"/>
              <w:bottom w:val="single" w:sz="8" w:space="0" w:color="auto"/>
              <w:right w:val="single" w:sz="8" w:space="0" w:color="auto"/>
            </w:tcBorders>
            <w:shd w:val="clear" w:color="auto" w:fill="auto"/>
            <w:noWrap/>
            <w:vAlign w:val="center"/>
            <w:hideMark/>
          </w:tcPr>
          <w:p w14:paraId="4D15B0A8"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5426EA8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73FF500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24ADC502"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396B948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6F2CC3DF"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236325E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2DB17A9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nil"/>
              <w:left w:val="nil"/>
              <w:bottom w:val="nil"/>
              <w:right w:val="single" w:sz="8" w:space="0" w:color="auto"/>
            </w:tcBorders>
            <w:shd w:val="clear" w:color="auto" w:fill="auto"/>
            <w:noWrap/>
            <w:vAlign w:val="center"/>
            <w:hideMark/>
          </w:tcPr>
          <w:p w14:paraId="0CB9AA43"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2D3AE582" w14:textId="77777777" w:rsidTr="000C0E1E">
        <w:trPr>
          <w:trHeight w:val="406"/>
        </w:trPr>
        <w:tc>
          <w:tcPr>
            <w:tcW w:w="905" w:type="pct"/>
            <w:tcBorders>
              <w:top w:val="nil"/>
              <w:left w:val="single" w:sz="8" w:space="0" w:color="auto"/>
              <w:bottom w:val="single" w:sz="8" w:space="0" w:color="auto"/>
              <w:right w:val="single" w:sz="8" w:space="0" w:color="auto"/>
            </w:tcBorders>
            <w:shd w:val="clear" w:color="auto" w:fill="auto"/>
            <w:noWrap/>
            <w:vAlign w:val="center"/>
            <w:hideMark/>
          </w:tcPr>
          <w:p w14:paraId="382FCD53"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Podchod Trnavské Mýto</w:t>
            </w:r>
          </w:p>
        </w:tc>
        <w:tc>
          <w:tcPr>
            <w:tcW w:w="449" w:type="pct"/>
            <w:tcBorders>
              <w:top w:val="nil"/>
              <w:left w:val="nil"/>
              <w:bottom w:val="single" w:sz="8" w:space="0" w:color="auto"/>
              <w:right w:val="single" w:sz="8" w:space="0" w:color="auto"/>
            </w:tcBorders>
            <w:shd w:val="clear" w:color="auto" w:fill="auto"/>
            <w:noWrap/>
            <w:vAlign w:val="center"/>
            <w:hideMark/>
          </w:tcPr>
          <w:p w14:paraId="1CE4B2A9"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20/20 Mbps</w:t>
            </w:r>
          </w:p>
        </w:tc>
        <w:tc>
          <w:tcPr>
            <w:tcW w:w="324" w:type="pct"/>
            <w:tcBorders>
              <w:top w:val="nil"/>
              <w:left w:val="nil"/>
              <w:bottom w:val="single" w:sz="8" w:space="0" w:color="auto"/>
              <w:right w:val="single" w:sz="8" w:space="0" w:color="auto"/>
            </w:tcBorders>
            <w:shd w:val="clear" w:color="auto" w:fill="auto"/>
            <w:noWrap/>
            <w:vAlign w:val="center"/>
            <w:hideMark/>
          </w:tcPr>
          <w:p w14:paraId="0CA6B82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96" w:type="pct"/>
            <w:tcBorders>
              <w:top w:val="nil"/>
              <w:left w:val="nil"/>
              <w:bottom w:val="single" w:sz="8" w:space="0" w:color="auto"/>
              <w:right w:val="single" w:sz="8" w:space="0" w:color="auto"/>
            </w:tcBorders>
            <w:shd w:val="clear" w:color="auto" w:fill="auto"/>
            <w:noWrap/>
            <w:vAlign w:val="center"/>
            <w:hideMark/>
          </w:tcPr>
          <w:p w14:paraId="72F30023"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nil"/>
              <w:bottom w:val="single" w:sz="8" w:space="0" w:color="auto"/>
              <w:right w:val="single" w:sz="8" w:space="0" w:color="auto"/>
            </w:tcBorders>
            <w:shd w:val="clear" w:color="auto" w:fill="auto"/>
            <w:noWrap/>
            <w:vAlign w:val="center"/>
            <w:hideMark/>
          </w:tcPr>
          <w:p w14:paraId="6F592E5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nil"/>
              <w:bottom w:val="single" w:sz="8" w:space="0" w:color="auto"/>
              <w:right w:val="single" w:sz="8" w:space="0" w:color="auto"/>
            </w:tcBorders>
            <w:shd w:val="clear" w:color="auto" w:fill="auto"/>
            <w:noWrap/>
            <w:vAlign w:val="center"/>
            <w:hideMark/>
          </w:tcPr>
          <w:p w14:paraId="4B544BC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7" w:type="pct"/>
            <w:tcBorders>
              <w:top w:val="nil"/>
              <w:left w:val="nil"/>
              <w:bottom w:val="single" w:sz="8" w:space="0" w:color="auto"/>
              <w:right w:val="single" w:sz="8" w:space="0" w:color="auto"/>
            </w:tcBorders>
            <w:shd w:val="clear" w:color="auto" w:fill="auto"/>
            <w:noWrap/>
            <w:vAlign w:val="center"/>
            <w:hideMark/>
          </w:tcPr>
          <w:p w14:paraId="7BEBC85D"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1F728508"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single" w:sz="8" w:space="0" w:color="auto"/>
            </w:tcBorders>
            <w:shd w:val="clear" w:color="auto" w:fill="auto"/>
            <w:noWrap/>
            <w:vAlign w:val="center"/>
            <w:hideMark/>
          </w:tcPr>
          <w:p w14:paraId="07665774"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single" w:sz="8" w:space="0" w:color="auto"/>
            </w:tcBorders>
            <w:shd w:val="clear" w:color="auto" w:fill="auto"/>
            <w:noWrap/>
            <w:vAlign w:val="center"/>
            <w:hideMark/>
          </w:tcPr>
          <w:p w14:paraId="7C35C4EB"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nil"/>
              <w:bottom w:val="single" w:sz="8" w:space="0" w:color="auto"/>
              <w:right w:val="single" w:sz="8" w:space="0" w:color="auto"/>
            </w:tcBorders>
            <w:shd w:val="clear" w:color="auto" w:fill="auto"/>
            <w:noWrap/>
            <w:vAlign w:val="center"/>
            <w:hideMark/>
          </w:tcPr>
          <w:p w14:paraId="35D06C0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17CCF76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0C0E1E" w:rsidRPr="003B0FC1" w14:paraId="59637A7B" w14:textId="77777777" w:rsidTr="000C0E1E">
        <w:trPr>
          <w:trHeight w:val="406"/>
        </w:trPr>
        <w:tc>
          <w:tcPr>
            <w:tcW w:w="905" w:type="pct"/>
            <w:tcBorders>
              <w:top w:val="nil"/>
              <w:left w:val="single" w:sz="8" w:space="0" w:color="auto"/>
              <w:bottom w:val="single" w:sz="8" w:space="0" w:color="auto"/>
              <w:right w:val="nil"/>
            </w:tcBorders>
            <w:shd w:val="clear" w:color="auto" w:fill="auto"/>
            <w:noWrap/>
            <w:vAlign w:val="center"/>
            <w:hideMark/>
          </w:tcPr>
          <w:p w14:paraId="47837894"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Tunel pod hradom</w:t>
            </w:r>
          </w:p>
        </w:tc>
        <w:tc>
          <w:tcPr>
            <w:tcW w:w="449" w:type="pct"/>
            <w:tcBorders>
              <w:top w:val="nil"/>
              <w:left w:val="single" w:sz="8" w:space="0" w:color="auto"/>
              <w:bottom w:val="single" w:sz="8" w:space="0" w:color="auto"/>
              <w:right w:val="nil"/>
            </w:tcBorders>
            <w:shd w:val="clear" w:color="auto" w:fill="auto"/>
            <w:noWrap/>
            <w:vAlign w:val="center"/>
            <w:hideMark/>
          </w:tcPr>
          <w:p w14:paraId="19B5A321" w14:textId="77777777" w:rsidR="000C0E1E" w:rsidRPr="003B0FC1" w:rsidRDefault="000C0E1E" w:rsidP="00FB76EC">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324" w:type="pct"/>
            <w:tcBorders>
              <w:top w:val="nil"/>
              <w:left w:val="single" w:sz="8" w:space="0" w:color="auto"/>
              <w:bottom w:val="single" w:sz="8" w:space="0" w:color="auto"/>
              <w:right w:val="single" w:sz="8" w:space="0" w:color="auto"/>
            </w:tcBorders>
            <w:shd w:val="clear" w:color="auto" w:fill="auto"/>
            <w:noWrap/>
            <w:vAlign w:val="center"/>
            <w:hideMark/>
          </w:tcPr>
          <w:p w14:paraId="683FE8E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96" w:type="pct"/>
            <w:tcBorders>
              <w:top w:val="nil"/>
              <w:left w:val="nil"/>
              <w:bottom w:val="single" w:sz="8" w:space="0" w:color="auto"/>
              <w:right w:val="nil"/>
            </w:tcBorders>
            <w:shd w:val="clear" w:color="auto" w:fill="auto"/>
            <w:noWrap/>
            <w:vAlign w:val="center"/>
            <w:hideMark/>
          </w:tcPr>
          <w:p w14:paraId="76D6BD6E" w14:textId="77777777" w:rsidR="000C0E1E" w:rsidRPr="003B0FC1" w:rsidRDefault="000C0E1E" w:rsidP="00FB76EC">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356" w:type="pct"/>
            <w:tcBorders>
              <w:top w:val="nil"/>
              <w:left w:val="single" w:sz="8" w:space="0" w:color="auto"/>
              <w:bottom w:val="single" w:sz="8" w:space="0" w:color="auto"/>
              <w:right w:val="single" w:sz="8" w:space="0" w:color="auto"/>
            </w:tcBorders>
            <w:shd w:val="clear" w:color="auto" w:fill="auto"/>
            <w:noWrap/>
            <w:vAlign w:val="center"/>
            <w:hideMark/>
          </w:tcPr>
          <w:p w14:paraId="272E2B2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7" w:type="pct"/>
            <w:tcBorders>
              <w:top w:val="nil"/>
              <w:left w:val="nil"/>
              <w:bottom w:val="single" w:sz="8" w:space="0" w:color="auto"/>
              <w:right w:val="nil"/>
            </w:tcBorders>
            <w:shd w:val="clear" w:color="auto" w:fill="auto"/>
            <w:noWrap/>
            <w:vAlign w:val="center"/>
            <w:hideMark/>
          </w:tcPr>
          <w:p w14:paraId="313A83A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7" w:type="pct"/>
            <w:tcBorders>
              <w:top w:val="nil"/>
              <w:left w:val="single" w:sz="8" w:space="0" w:color="auto"/>
              <w:bottom w:val="single" w:sz="8" w:space="0" w:color="auto"/>
              <w:right w:val="single" w:sz="8" w:space="0" w:color="auto"/>
            </w:tcBorders>
            <w:shd w:val="clear" w:color="auto" w:fill="auto"/>
            <w:noWrap/>
            <w:vAlign w:val="center"/>
            <w:hideMark/>
          </w:tcPr>
          <w:p w14:paraId="2CD9B3F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nil"/>
              <w:bottom w:val="single" w:sz="8" w:space="0" w:color="auto"/>
              <w:right w:val="nil"/>
            </w:tcBorders>
            <w:shd w:val="clear" w:color="auto" w:fill="auto"/>
            <w:noWrap/>
            <w:vAlign w:val="center"/>
            <w:hideMark/>
          </w:tcPr>
          <w:p w14:paraId="36DA3F89"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50" w:type="pct"/>
            <w:tcBorders>
              <w:top w:val="nil"/>
              <w:left w:val="single" w:sz="8" w:space="0" w:color="auto"/>
              <w:bottom w:val="single" w:sz="8" w:space="0" w:color="auto"/>
              <w:right w:val="single" w:sz="8" w:space="0" w:color="auto"/>
            </w:tcBorders>
            <w:shd w:val="clear" w:color="auto" w:fill="auto"/>
            <w:noWrap/>
            <w:vAlign w:val="center"/>
            <w:hideMark/>
          </w:tcPr>
          <w:p w14:paraId="6DC429B5"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83" w:type="pct"/>
            <w:tcBorders>
              <w:top w:val="nil"/>
              <w:left w:val="nil"/>
              <w:bottom w:val="single" w:sz="8" w:space="0" w:color="auto"/>
              <w:right w:val="nil"/>
            </w:tcBorders>
            <w:shd w:val="clear" w:color="auto" w:fill="auto"/>
            <w:noWrap/>
            <w:vAlign w:val="center"/>
            <w:hideMark/>
          </w:tcPr>
          <w:p w14:paraId="1980F4C6"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79" w:type="pct"/>
            <w:tcBorders>
              <w:top w:val="nil"/>
              <w:left w:val="single" w:sz="8" w:space="0" w:color="auto"/>
              <w:bottom w:val="single" w:sz="8" w:space="0" w:color="auto"/>
              <w:right w:val="single" w:sz="8" w:space="0" w:color="auto"/>
            </w:tcBorders>
            <w:shd w:val="clear" w:color="auto" w:fill="auto"/>
            <w:noWrap/>
            <w:vAlign w:val="center"/>
            <w:hideMark/>
          </w:tcPr>
          <w:p w14:paraId="033B18B0"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3" w:type="pct"/>
            <w:tcBorders>
              <w:top w:val="nil"/>
              <w:left w:val="nil"/>
              <w:bottom w:val="single" w:sz="8" w:space="0" w:color="auto"/>
              <w:right w:val="single" w:sz="8" w:space="0" w:color="auto"/>
            </w:tcBorders>
            <w:shd w:val="clear" w:color="auto" w:fill="auto"/>
            <w:noWrap/>
            <w:vAlign w:val="center"/>
            <w:hideMark/>
          </w:tcPr>
          <w:p w14:paraId="0D2ED9BA" w14:textId="77777777" w:rsidR="000C0E1E" w:rsidRPr="003B0FC1" w:rsidRDefault="000C0E1E" w:rsidP="00FB76EC">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bl>
    <w:p w14:paraId="585E9D36" w14:textId="77777777" w:rsidR="000C0E1E" w:rsidRPr="003B0FC1" w:rsidRDefault="000C0E1E" w:rsidP="000C0E1E">
      <w:pPr>
        <w:spacing w:after="0" w:line="240" w:lineRule="auto"/>
        <w:jc w:val="center"/>
        <w:rPr>
          <w:rFonts w:ascii="Garamond" w:hAnsi="Garamond" w:cstheme="minorHAnsi"/>
          <w:i/>
          <w:iCs/>
        </w:rPr>
      </w:pPr>
      <w:r w:rsidRPr="003B0FC1">
        <w:rPr>
          <w:rFonts w:ascii="Garamond" w:hAnsi="Garamond" w:cstheme="minorHAnsi"/>
          <w:i/>
          <w:iCs/>
        </w:rPr>
        <w:t>Tabuľka číslo 2</w:t>
      </w:r>
    </w:p>
    <w:p w14:paraId="40C1F7AF" w14:textId="77777777" w:rsidR="000C0E1E" w:rsidRPr="003B0FC1" w:rsidRDefault="000C0E1E" w:rsidP="000C0E1E">
      <w:pPr>
        <w:spacing w:after="0" w:line="240" w:lineRule="auto"/>
        <w:jc w:val="center"/>
        <w:rPr>
          <w:rFonts w:ascii="Garamond" w:hAnsi="Garamond" w:cstheme="minorHAnsi"/>
        </w:rPr>
      </w:pPr>
    </w:p>
    <w:p w14:paraId="6C47D0F5" w14:textId="77777777" w:rsidR="000C0E1E" w:rsidRDefault="000C0E1E" w:rsidP="000C0E1E">
      <w:pPr>
        <w:spacing w:after="0" w:line="240" w:lineRule="auto"/>
        <w:rPr>
          <w:rFonts w:ascii="Garamond" w:eastAsia="Times New Roman" w:hAnsi="Garamond" w:cs="Calibri"/>
          <w:lang w:eastAsia="en-US"/>
        </w:rPr>
      </w:pPr>
      <w:r w:rsidRPr="003B0FC1">
        <w:rPr>
          <w:rFonts w:ascii="Garamond" w:hAnsi="Garamond" w:cstheme="minorHAnsi"/>
        </w:rPr>
        <w:t xml:space="preserve">- Pre VoIP telefóny nie je potrebné zriadiť lokálnu kabeláž od switchu k telefónu. Pre inštaláciu </w:t>
      </w:r>
      <w:r>
        <w:rPr>
          <w:rFonts w:ascii="Garamond" w:hAnsi="Garamond" w:cstheme="minorHAnsi"/>
        </w:rPr>
        <w:t xml:space="preserve">všetkých </w:t>
      </w:r>
      <w:r w:rsidRPr="003B0FC1">
        <w:rPr>
          <w:rFonts w:ascii="Garamond" w:hAnsi="Garamond" w:cstheme="minorHAnsi"/>
        </w:rPr>
        <w:t xml:space="preserve">switchov, </w:t>
      </w:r>
      <w:proofErr w:type="spellStart"/>
      <w:r w:rsidRPr="003B0FC1">
        <w:rPr>
          <w:rFonts w:ascii="Garamond" w:hAnsi="Garamond" w:cstheme="minorHAnsi"/>
        </w:rPr>
        <w:t>routrov</w:t>
      </w:r>
      <w:proofErr w:type="spellEnd"/>
      <w:r>
        <w:rPr>
          <w:rFonts w:ascii="Garamond" w:hAnsi="Garamond" w:cstheme="minorHAnsi"/>
        </w:rPr>
        <w:t>, aktívnych prvkov siete /všetky sieťové zariadení objednávateľskej organizácie a dodané sieťové zariadenia poskytovateľom/</w:t>
      </w:r>
      <w:r w:rsidRPr="003B0FC1">
        <w:rPr>
          <w:rFonts w:ascii="Garamond" w:hAnsi="Garamond" w:cstheme="minorHAnsi"/>
        </w:rPr>
        <w:t xml:space="preserve"> a ďalšej potrebnej technológie</w:t>
      </w:r>
      <w:r>
        <w:rPr>
          <w:rFonts w:ascii="Garamond" w:hAnsi="Garamond" w:cstheme="minorHAnsi"/>
        </w:rPr>
        <w:t xml:space="preserve"> a infraštruktúry</w:t>
      </w:r>
      <w:r w:rsidRPr="003B0FC1">
        <w:rPr>
          <w:rFonts w:ascii="Garamond" w:hAnsi="Garamond" w:cstheme="minorHAnsi"/>
        </w:rPr>
        <w:t xml:space="preserve"> od poskytovateľa</w:t>
      </w:r>
      <w:r>
        <w:rPr>
          <w:rFonts w:ascii="Garamond" w:hAnsi="Garamond" w:cstheme="minorHAnsi"/>
        </w:rPr>
        <w:t>,</w:t>
      </w:r>
      <w:r w:rsidRPr="003B0FC1">
        <w:rPr>
          <w:rFonts w:ascii="Garamond" w:hAnsi="Garamond" w:cstheme="minorHAnsi"/>
        </w:rPr>
        <w:t xml:space="preserve"> </w:t>
      </w:r>
      <w:r>
        <w:rPr>
          <w:rFonts w:ascii="Garamond" w:hAnsi="Garamond" w:cstheme="minorHAnsi"/>
        </w:rPr>
        <w:t xml:space="preserve">je potrebná dodávka a </w:t>
      </w:r>
      <w:r w:rsidRPr="003B0FC1">
        <w:rPr>
          <w:rFonts w:ascii="Garamond" w:hAnsi="Garamond" w:cstheme="minorHAnsi"/>
        </w:rPr>
        <w:t>inštaláci</w:t>
      </w:r>
      <w:r>
        <w:rPr>
          <w:rFonts w:ascii="Garamond" w:hAnsi="Garamond" w:cstheme="minorHAnsi"/>
        </w:rPr>
        <w:t>a</w:t>
      </w:r>
      <w:r w:rsidRPr="003B0FC1">
        <w:rPr>
          <w:rFonts w:ascii="Garamond" w:hAnsi="Garamond" w:cstheme="minorHAnsi"/>
        </w:rPr>
        <w:t xml:space="preserve"> nových </w:t>
      </w:r>
      <w:proofErr w:type="spellStart"/>
      <w:r w:rsidRPr="003B0FC1">
        <w:rPr>
          <w:rFonts w:ascii="Garamond" w:hAnsi="Garamond" w:cstheme="minorHAnsi"/>
        </w:rPr>
        <w:t>rackov</w:t>
      </w:r>
      <w:proofErr w:type="spellEnd"/>
      <w:r>
        <w:rPr>
          <w:rFonts w:ascii="Garamond" w:hAnsi="Garamond" w:cstheme="minorHAnsi"/>
        </w:rPr>
        <w:t xml:space="preserve"> v mieste inštalácie zariadení</w:t>
      </w:r>
      <w:r w:rsidRPr="003B0FC1">
        <w:rPr>
          <w:rFonts w:ascii="Garamond" w:hAnsi="Garamond" w:cstheme="minorHAnsi"/>
        </w:rPr>
        <w:t xml:space="preserve"> /dodanie a montáž zabezpečí poskytovateľ v rámci poskytovaných služieb/</w:t>
      </w:r>
      <w:r>
        <w:rPr>
          <w:rFonts w:ascii="Garamond" w:hAnsi="Garamond" w:cstheme="minorHAnsi"/>
        </w:rPr>
        <w:t>. U</w:t>
      </w:r>
      <w:r w:rsidRPr="003B0FC1">
        <w:rPr>
          <w:rFonts w:ascii="Garamond" w:hAnsi="Garamond" w:cstheme="minorHAnsi"/>
        </w:rPr>
        <w:t>miestneni</w:t>
      </w:r>
      <w:r>
        <w:rPr>
          <w:rFonts w:ascii="Garamond" w:hAnsi="Garamond" w:cstheme="minorHAnsi"/>
        </w:rPr>
        <w:t>e</w:t>
      </w:r>
      <w:r w:rsidRPr="003B0FC1">
        <w:rPr>
          <w:rFonts w:ascii="Garamond" w:hAnsi="Garamond" w:cstheme="minorHAnsi"/>
        </w:rPr>
        <w:t xml:space="preserve"> v existujúcom </w:t>
      </w:r>
      <w:proofErr w:type="spellStart"/>
      <w:r w:rsidRPr="003B0FC1">
        <w:rPr>
          <w:rFonts w:ascii="Garamond" w:hAnsi="Garamond" w:cstheme="minorHAnsi"/>
        </w:rPr>
        <w:t>racku</w:t>
      </w:r>
      <w:proofErr w:type="spellEnd"/>
      <w:r w:rsidRPr="003B0FC1">
        <w:rPr>
          <w:rFonts w:ascii="Garamond" w:hAnsi="Garamond" w:cstheme="minorHAnsi"/>
        </w:rPr>
        <w:t xml:space="preserve"> či miestnosti v jednotlivých lokalitách</w:t>
      </w:r>
      <w:r>
        <w:rPr>
          <w:rFonts w:ascii="Garamond" w:hAnsi="Garamond" w:cstheme="minorHAnsi"/>
        </w:rPr>
        <w:t xml:space="preserve"> je umožnený, pokiaľ je </w:t>
      </w:r>
      <w:proofErr w:type="spellStart"/>
      <w:r>
        <w:rPr>
          <w:rFonts w:ascii="Garamond" w:hAnsi="Garamond" w:cstheme="minorHAnsi"/>
        </w:rPr>
        <w:t>rack</w:t>
      </w:r>
      <w:proofErr w:type="spellEnd"/>
      <w:r>
        <w:rPr>
          <w:rFonts w:ascii="Garamond" w:hAnsi="Garamond" w:cstheme="minorHAnsi"/>
        </w:rPr>
        <w:t xml:space="preserve"> objednávateľskej </w:t>
      </w:r>
      <w:proofErr w:type="spellStart"/>
      <w:r>
        <w:rPr>
          <w:rFonts w:ascii="Garamond" w:hAnsi="Garamond" w:cstheme="minorHAnsi"/>
        </w:rPr>
        <w:t>organizáci</w:t>
      </w:r>
      <w:proofErr w:type="spellEnd"/>
      <w:r>
        <w:rPr>
          <w:rFonts w:ascii="Garamond" w:hAnsi="Garamond" w:cstheme="minorHAnsi"/>
        </w:rPr>
        <w:t xml:space="preserve"> k dispozícií, inak je poskytovateľ povinný zabezpečiť dodávku a montáž </w:t>
      </w:r>
      <w:proofErr w:type="spellStart"/>
      <w:r>
        <w:rPr>
          <w:rFonts w:ascii="Garamond" w:hAnsi="Garamond" w:cstheme="minorHAnsi"/>
        </w:rPr>
        <w:t>rackov</w:t>
      </w:r>
      <w:proofErr w:type="spellEnd"/>
      <w:r>
        <w:rPr>
          <w:rFonts w:ascii="Garamond" w:hAnsi="Garamond" w:cstheme="minorHAnsi"/>
        </w:rPr>
        <w:t xml:space="preserve"> v rámci poskytovania služby. Dodané a nainštalované </w:t>
      </w:r>
      <w:proofErr w:type="spellStart"/>
      <w:r>
        <w:rPr>
          <w:rFonts w:ascii="Garamond" w:hAnsi="Garamond" w:cstheme="minorHAnsi"/>
        </w:rPr>
        <w:t>racky</w:t>
      </w:r>
      <w:proofErr w:type="spellEnd"/>
      <w:r>
        <w:rPr>
          <w:rFonts w:ascii="Garamond" w:hAnsi="Garamond" w:cstheme="minorHAnsi"/>
        </w:rPr>
        <w:t xml:space="preserve"> na lokalitách objednávateľskej organizácie budú </w:t>
      </w:r>
      <w:r w:rsidRPr="00811C44">
        <w:rPr>
          <w:rFonts w:ascii="Garamond" w:eastAsia="Times New Roman" w:hAnsi="Garamond" w:cs="Calibri"/>
          <w:lang w:eastAsia="en-US"/>
        </w:rPr>
        <w:t>bezodkladne po ich inštalácii bezodplatne prev</w:t>
      </w:r>
      <w:r>
        <w:rPr>
          <w:rFonts w:ascii="Garamond" w:eastAsia="Times New Roman" w:hAnsi="Garamond" w:cs="Calibri"/>
          <w:lang w:eastAsia="en-US"/>
        </w:rPr>
        <w:t>edené</w:t>
      </w:r>
      <w:r w:rsidRPr="00811C44">
        <w:rPr>
          <w:rFonts w:ascii="Garamond" w:eastAsia="Times New Roman" w:hAnsi="Garamond" w:cs="Calibri"/>
          <w:lang w:eastAsia="en-US"/>
        </w:rPr>
        <w:t xml:space="preserve"> do vlastníctva Objednávate</w:t>
      </w:r>
      <w:r>
        <w:rPr>
          <w:rFonts w:ascii="Garamond" w:eastAsia="Times New Roman" w:hAnsi="Garamond" w:cs="Calibri"/>
          <w:lang w:eastAsia="en-US"/>
        </w:rPr>
        <w:t>ľskej organizácie</w:t>
      </w:r>
      <w:r w:rsidRPr="00811C44">
        <w:rPr>
          <w:rFonts w:ascii="Garamond" w:eastAsia="Times New Roman" w:hAnsi="Garamond" w:cs="Calibri"/>
          <w:lang w:eastAsia="en-US"/>
        </w:rPr>
        <w:t>, najneskôr však v lehote do 12 (dvanásť) mesiacov odo dňa účinnosti Zmluvy</w:t>
      </w:r>
      <w:r>
        <w:rPr>
          <w:rFonts w:ascii="Garamond" w:eastAsia="Times New Roman" w:hAnsi="Garamond" w:cs="Calibri"/>
          <w:lang w:eastAsia="en-US"/>
        </w:rPr>
        <w:t>.</w:t>
      </w:r>
    </w:p>
    <w:p w14:paraId="1A2845C9" w14:textId="77777777" w:rsidR="000C0E1E" w:rsidRPr="003B0FC1" w:rsidRDefault="000C0E1E" w:rsidP="000C0E1E">
      <w:pPr>
        <w:spacing w:after="0" w:line="240" w:lineRule="auto"/>
        <w:rPr>
          <w:rFonts w:ascii="Garamond" w:hAnsi="Garamond" w:cstheme="minorHAnsi"/>
        </w:rPr>
      </w:pPr>
    </w:p>
    <w:p w14:paraId="1609F063" w14:textId="77777777" w:rsidR="000C0E1E" w:rsidRPr="003B0FC1" w:rsidRDefault="000C0E1E" w:rsidP="000C0E1E">
      <w:pPr>
        <w:spacing w:after="0" w:line="240" w:lineRule="auto"/>
        <w:rPr>
          <w:rFonts w:ascii="Garamond" w:hAnsi="Garamond" w:cstheme="minorHAnsi"/>
        </w:rPr>
      </w:pPr>
    </w:p>
    <w:p w14:paraId="1657BA91"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Aktívne prvky siete budú zabezpečené poskytovateľom diaľkovým nonstop dohľadom a možnosťou konfigurácie, odstránenia poruchy na diaľku bez fyzického zásahu poskytovateľa</w:t>
      </w:r>
      <w:r>
        <w:rPr>
          <w:rFonts w:ascii="Garamond" w:hAnsi="Garamond" w:cstheme="minorHAnsi"/>
        </w:rPr>
        <w:t xml:space="preserve"> s </w:t>
      </w:r>
      <w:r w:rsidRPr="000D7D7E">
        <w:rPr>
          <w:rFonts w:ascii="Garamond" w:hAnsi="Garamond" w:cstheme="minorHAnsi"/>
        </w:rPr>
        <w:t>ochran</w:t>
      </w:r>
      <w:r>
        <w:rPr>
          <w:rFonts w:ascii="Garamond" w:hAnsi="Garamond" w:cstheme="minorHAnsi"/>
        </w:rPr>
        <w:t>ou</w:t>
      </w:r>
      <w:r w:rsidRPr="000D7D7E">
        <w:rPr>
          <w:rFonts w:ascii="Garamond" w:hAnsi="Garamond" w:cstheme="minorHAnsi"/>
        </w:rPr>
        <w:t xml:space="preserve"> voči útokom na úrovni </w:t>
      </w:r>
      <w:r>
        <w:rPr>
          <w:rFonts w:ascii="Garamond" w:hAnsi="Garamond" w:cstheme="minorHAnsi"/>
        </w:rPr>
        <w:t>IP/</w:t>
      </w:r>
      <w:r w:rsidRPr="000D7D7E">
        <w:rPr>
          <w:rFonts w:ascii="Garamond" w:hAnsi="Garamond" w:cstheme="minorHAnsi"/>
        </w:rPr>
        <w:t>VoIP</w:t>
      </w:r>
      <w:r w:rsidRPr="003B0FC1">
        <w:rPr>
          <w:rFonts w:ascii="Garamond" w:hAnsi="Garamond" w:cstheme="minorHAnsi"/>
        </w:rPr>
        <w:t xml:space="preserve">. Objednávateľská organizácia bude mať prístup k aplikácii </w:t>
      </w:r>
      <w:proofErr w:type="spellStart"/>
      <w:r w:rsidRPr="003B0FC1">
        <w:rPr>
          <w:rFonts w:ascii="Garamond" w:hAnsi="Garamond" w:cstheme="minorHAnsi"/>
        </w:rPr>
        <w:t>dohľadového</w:t>
      </w:r>
      <w:proofErr w:type="spellEnd"/>
      <w:r w:rsidRPr="003B0FC1">
        <w:rPr>
          <w:rFonts w:ascii="Garamond" w:hAnsi="Garamond" w:cstheme="minorHAnsi"/>
        </w:rPr>
        <w:t xml:space="preserve"> centra poskytovateľa pre zistenie stavu aktívnych prvkov /</w:t>
      </w:r>
      <w:proofErr w:type="spellStart"/>
      <w:r w:rsidRPr="003B0FC1">
        <w:rPr>
          <w:rFonts w:ascii="Garamond" w:hAnsi="Garamond" w:cstheme="minorHAnsi"/>
        </w:rPr>
        <w:t>switche</w:t>
      </w:r>
      <w:proofErr w:type="spellEnd"/>
      <w:r w:rsidRPr="003B0FC1">
        <w:rPr>
          <w:rFonts w:ascii="Garamond" w:hAnsi="Garamond" w:cstheme="minorHAnsi"/>
        </w:rPr>
        <w:t xml:space="preserve">, </w:t>
      </w:r>
      <w:proofErr w:type="spellStart"/>
      <w:r w:rsidRPr="003B0FC1">
        <w:rPr>
          <w:rFonts w:ascii="Garamond" w:hAnsi="Garamond" w:cstheme="minorHAnsi"/>
        </w:rPr>
        <w:t>routre</w:t>
      </w:r>
      <w:proofErr w:type="spellEnd"/>
      <w:r w:rsidRPr="003B0FC1">
        <w:rPr>
          <w:rFonts w:ascii="Garamond" w:hAnsi="Garamond" w:cstheme="minorHAnsi"/>
        </w:rPr>
        <w:t>/</w:t>
      </w:r>
    </w:p>
    <w:p w14:paraId="3E9D13C8" w14:textId="77777777" w:rsidR="000C0E1E" w:rsidRPr="003B0FC1" w:rsidRDefault="000C0E1E" w:rsidP="000C0E1E">
      <w:pPr>
        <w:spacing w:after="0" w:line="240" w:lineRule="auto"/>
        <w:rPr>
          <w:rFonts w:ascii="Garamond" w:hAnsi="Garamond" w:cstheme="minorHAnsi"/>
        </w:rPr>
      </w:pPr>
    </w:p>
    <w:p w14:paraId="2B0CC7F5"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lastRenderedPageBreak/>
        <w:t>- Pre účely prepojenia do ISDN a POTS (</w:t>
      </w:r>
      <w:proofErr w:type="spellStart"/>
      <w:r w:rsidRPr="003B0FC1">
        <w:rPr>
          <w:rFonts w:ascii="Garamond" w:hAnsi="Garamond" w:cstheme="minorHAnsi"/>
        </w:rPr>
        <w:t>Plain</w:t>
      </w:r>
      <w:proofErr w:type="spellEnd"/>
      <w:r w:rsidRPr="003B0FC1">
        <w:rPr>
          <w:rFonts w:ascii="Garamond" w:hAnsi="Garamond" w:cstheme="minorHAnsi"/>
        </w:rPr>
        <w:t xml:space="preserve"> Old Telephone Service) - analógovej siete poskytovateľ zabezpečí</w:t>
      </w:r>
      <w:r>
        <w:rPr>
          <w:rFonts w:ascii="Garamond" w:hAnsi="Garamond" w:cstheme="minorHAnsi"/>
        </w:rPr>
        <w:t xml:space="preserve">, dodá, nainštaluje a nakonfiguruje v rámci poskytovania služby </w:t>
      </w:r>
      <w:r w:rsidRPr="003B0FC1">
        <w:rPr>
          <w:rFonts w:ascii="Garamond" w:hAnsi="Garamond" w:cstheme="minorHAnsi"/>
        </w:rPr>
        <w:t>prevodníky pre minimálne 225 klapiek ktorých koncové prístroje sú pripojené prostredníctvom analógovej siete s ukončením v jednotlivých telekomunikačných miestnostiach vo vozovniach a v centrále objednávateľskej organizácie podľa bodu číslo 1 písmena A:</w:t>
      </w:r>
    </w:p>
    <w:p w14:paraId="245FD5DA" w14:textId="77777777" w:rsidR="000C0E1E" w:rsidRPr="003B0FC1" w:rsidRDefault="000C0E1E" w:rsidP="000C0E1E">
      <w:pPr>
        <w:spacing w:after="0" w:line="240" w:lineRule="auto"/>
        <w:rPr>
          <w:rFonts w:ascii="Garamond" w:hAnsi="Garamond" w:cstheme="minorHAnsi"/>
        </w:rPr>
      </w:pPr>
    </w:p>
    <w:p w14:paraId="0B9BC97D" w14:textId="77777777" w:rsidR="000C0E1E" w:rsidRPr="003B0FC1" w:rsidRDefault="000C0E1E" w:rsidP="000C0E1E">
      <w:pPr>
        <w:pStyle w:val="Odsekzoznamu"/>
        <w:numPr>
          <w:ilvl w:val="0"/>
          <w:numId w:val="42"/>
        </w:numPr>
        <w:spacing w:after="0" w:line="240" w:lineRule="auto"/>
        <w:rPr>
          <w:rFonts w:ascii="Garamond" w:hAnsi="Garamond" w:cstheme="minorHAnsi"/>
        </w:rPr>
      </w:pPr>
      <w:r w:rsidRPr="003B0FC1">
        <w:rPr>
          <w:rFonts w:ascii="Garamond" w:hAnsi="Garamond" w:cstheme="minorHAnsi"/>
        </w:rPr>
        <w:t>CISCO SPA122 – 1ks - prevodník SIP &lt;=&gt; FXS analógová sieť</w:t>
      </w:r>
    </w:p>
    <w:p w14:paraId="728D8A36" w14:textId="77777777" w:rsidR="000C0E1E" w:rsidRPr="003B0FC1" w:rsidRDefault="000C0E1E" w:rsidP="000C0E1E">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Grandstream</w:t>
      </w:r>
      <w:proofErr w:type="spellEnd"/>
      <w:r w:rsidRPr="003B0FC1">
        <w:rPr>
          <w:rFonts w:ascii="Garamond" w:hAnsi="Garamond" w:cstheme="minorHAnsi"/>
        </w:rPr>
        <w:t xml:space="preserve"> GXW4224 – 9ks - prevodník SIP &lt;=&gt; FXS analógová sieť</w:t>
      </w:r>
    </w:p>
    <w:p w14:paraId="3AFC3699" w14:textId="77777777" w:rsidR="000C0E1E" w:rsidRPr="003B0FC1" w:rsidRDefault="000C0E1E" w:rsidP="000C0E1E">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Grandstream</w:t>
      </w:r>
      <w:proofErr w:type="spellEnd"/>
      <w:r w:rsidRPr="003B0FC1">
        <w:rPr>
          <w:rFonts w:ascii="Garamond" w:hAnsi="Garamond" w:cstheme="minorHAnsi"/>
        </w:rPr>
        <w:t xml:space="preserve"> GXW4248 – 2ks - prevodník SIP &lt;=&gt; FXS analógová sieť</w:t>
      </w:r>
    </w:p>
    <w:p w14:paraId="78C76485" w14:textId="77777777" w:rsidR="000C0E1E" w:rsidRPr="003B0FC1" w:rsidRDefault="000C0E1E" w:rsidP="000C0E1E">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Patton</w:t>
      </w:r>
      <w:proofErr w:type="spellEnd"/>
      <w:r w:rsidRPr="003B0FC1">
        <w:rPr>
          <w:rFonts w:ascii="Garamond" w:hAnsi="Garamond" w:cstheme="minorHAnsi"/>
        </w:rPr>
        <w:t xml:space="preserve"> SN4660 8BIS16V EUI – 1ks – prevodník SIP &lt;=&gt; BRI ISDN</w:t>
      </w:r>
    </w:p>
    <w:p w14:paraId="14683376" w14:textId="77777777" w:rsidR="000C0E1E" w:rsidRPr="003B0FC1" w:rsidRDefault="000C0E1E" w:rsidP="000C0E1E">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Patton</w:t>
      </w:r>
      <w:proofErr w:type="spellEnd"/>
      <w:r w:rsidRPr="003B0FC1">
        <w:rPr>
          <w:rFonts w:ascii="Garamond" w:hAnsi="Garamond" w:cstheme="minorHAnsi"/>
        </w:rPr>
        <w:t xml:space="preserve"> SN4312 JO UI – 1ks – prevodník SIP &lt;=&gt; FXO analógová sieť</w:t>
      </w:r>
    </w:p>
    <w:p w14:paraId="7C8AF421" w14:textId="77777777" w:rsidR="000C0E1E" w:rsidRPr="003B0FC1" w:rsidRDefault="000C0E1E" w:rsidP="000C0E1E">
      <w:pPr>
        <w:spacing w:after="0" w:line="240" w:lineRule="auto"/>
        <w:rPr>
          <w:rFonts w:ascii="Garamond" w:hAnsi="Garamond" w:cstheme="minorHAnsi"/>
        </w:rPr>
      </w:pPr>
    </w:p>
    <w:p w14:paraId="79C49404"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Alebo ich ekvivalenty. Je možné aj alternatívne pripojenie ISDN a POTS jednotlivých koncových staníc s podmienkou zachovania všetkých požadovaných funkcionalít vyžadovaných v službe</w:t>
      </w:r>
    </w:p>
    <w:p w14:paraId="056F4B60" w14:textId="77777777" w:rsidR="000C0E1E" w:rsidRPr="003B0FC1" w:rsidRDefault="000C0E1E" w:rsidP="000C0E1E">
      <w:pPr>
        <w:spacing w:after="0" w:line="240" w:lineRule="auto"/>
        <w:rPr>
          <w:rFonts w:ascii="Garamond" w:hAnsi="Garamond" w:cstheme="minorHAnsi"/>
        </w:rPr>
      </w:pPr>
    </w:p>
    <w:p w14:paraId="19AB6756"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Pre pripojenie analógových telefónov požaduje objednávateľská organizácia prevodníky </w:t>
      </w:r>
      <w:proofErr w:type="spellStart"/>
      <w:r w:rsidRPr="003B0FC1">
        <w:rPr>
          <w:rFonts w:ascii="Garamond" w:hAnsi="Garamond" w:cstheme="minorHAnsi"/>
        </w:rPr>
        <w:t>analóg</w:t>
      </w:r>
      <w:proofErr w:type="spellEnd"/>
      <w:r w:rsidRPr="003B0FC1">
        <w:rPr>
          <w:rFonts w:ascii="Garamond" w:hAnsi="Garamond" w:cstheme="minorHAnsi"/>
        </w:rPr>
        <w:t xml:space="preserve">/ VoIP integrované s VoIP telefónnou ústredňou. Analógové porty sú využívané aj na dátový prenos. Pre pripojenie analógových </w:t>
      </w:r>
      <w:proofErr w:type="spellStart"/>
      <w:r w:rsidRPr="003B0FC1">
        <w:rPr>
          <w:rFonts w:ascii="Garamond" w:hAnsi="Garamond" w:cstheme="minorHAnsi"/>
        </w:rPr>
        <w:t>FAXov</w:t>
      </w:r>
      <w:proofErr w:type="spellEnd"/>
      <w:r w:rsidRPr="003B0FC1">
        <w:rPr>
          <w:rFonts w:ascii="Garamond" w:hAnsi="Garamond" w:cstheme="minorHAnsi"/>
        </w:rPr>
        <w:t xml:space="preserve"> je možné využiť voľnú existujúcu kabeláž</w:t>
      </w:r>
    </w:p>
    <w:p w14:paraId="5FA81054" w14:textId="77777777" w:rsidR="000C0E1E" w:rsidRPr="003B0FC1" w:rsidRDefault="000C0E1E" w:rsidP="000C0E1E">
      <w:pPr>
        <w:spacing w:after="0" w:line="240" w:lineRule="auto"/>
        <w:rPr>
          <w:rFonts w:ascii="Garamond" w:hAnsi="Garamond" w:cstheme="minorHAnsi"/>
        </w:rPr>
      </w:pPr>
    </w:p>
    <w:p w14:paraId="4D87484C"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Poskytovateľ sa zaväzuje do </w:t>
      </w:r>
      <w:r>
        <w:rPr>
          <w:rFonts w:ascii="Garamond" w:hAnsi="Garamond" w:cstheme="minorHAnsi"/>
        </w:rPr>
        <w:t>12</w:t>
      </w:r>
      <w:r w:rsidRPr="003B0FC1">
        <w:rPr>
          <w:rFonts w:ascii="Garamond" w:hAnsi="Garamond" w:cstheme="minorHAnsi"/>
        </w:rPr>
        <w:t xml:space="preserve"> mesiacov od účinnosti zmluvy nahradiť minimálne  </w:t>
      </w:r>
      <w:r>
        <w:rPr>
          <w:rFonts w:ascii="Garamond" w:hAnsi="Garamond" w:cstheme="minorHAnsi"/>
        </w:rPr>
        <w:t xml:space="preserve">30 </w:t>
      </w:r>
      <w:r w:rsidRPr="003B0FC1">
        <w:rPr>
          <w:rFonts w:ascii="Garamond" w:hAnsi="Garamond" w:cstheme="minorHAnsi"/>
        </w:rPr>
        <w:t xml:space="preserve">analógových telefónnych prístrojov IP telefónnymi prístrojmi s povinnosťou </w:t>
      </w:r>
      <w:proofErr w:type="spellStart"/>
      <w:r>
        <w:rPr>
          <w:rFonts w:ascii="Garamond" w:hAnsi="Garamond" w:cstheme="minorHAnsi"/>
        </w:rPr>
        <w:t>Novovybudovať</w:t>
      </w:r>
      <w:proofErr w:type="spellEnd"/>
      <w:r w:rsidRPr="003B0FC1">
        <w:rPr>
          <w:rFonts w:ascii="Garamond" w:hAnsi="Garamond" w:cstheme="minorHAnsi"/>
        </w:rPr>
        <w:t xml:space="preserve"> ethernet kabeláž k telefónnym prístrojom od najbližšieho switchu, alternatívne vybudovať bezdrôtové pokrytie a nahradiť analógové telefónne prístroje prenosnými VoIP telefónmi. Špecifikácia konkrétnych analógových telefónov, ktoré budú nahradené VoIP bude na základe dohody medzi poskytovateľom a objednávateľskou organizáciou</w:t>
      </w:r>
      <w:r>
        <w:rPr>
          <w:rFonts w:ascii="Garamond" w:hAnsi="Garamond" w:cstheme="minorHAnsi"/>
        </w:rPr>
        <w:t xml:space="preserve">. V prípade ak v najbližšom </w:t>
      </w:r>
      <w:proofErr w:type="spellStart"/>
      <w:r>
        <w:rPr>
          <w:rFonts w:ascii="Garamond" w:hAnsi="Garamond" w:cstheme="minorHAnsi"/>
        </w:rPr>
        <w:t>switchi</w:t>
      </w:r>
      <w:proofErr w:type="spellEnd"/>
      <w:r>
        <w:rPr>
          <w:rFonts w:ascii="Garamond" w:hAnsi="Garamond" w:cstheme="minorHAnsi"/>
        </w:rPr>
        <w:t xml:space="preserve"> nie je rezerva portov pre pripojenie IP telefónneho prístroja, dodanie a náhrada switchu za switch z viac portami, alebo dodanie a pridanie ďalšieho switchu do sieťovej infraštruktúry. Nové IP telefóny a </w:t>
      </w:r>
      <w:proofErr w:type="spellStart"/>
      <w:r>
        <w:rPr>
          <w:rFonts w:ascii="Garamond" w:hAnsi="Garamond" w:cstheme="minorHAnsi"/>
        </w:rPr>
        <w:t>switche</w:t>
      </w:r>
      <w:proofErr w:type="spellEnd"/>
      <w:r>
        <w:rPr>
          <w:rFonts w:ascii="Garamond" w:hAnsi="Garamond" w:cstheme="minorHAnsi"/>
        </w:rPr>
        <w:t xml:space="preserve"> pre ich pripojenie ako náhrada analógových telefónov dodá poskytovateľ v rámci poskytovania služby.</w:t>
      </w:r>
    </w:p>
    <w:p w14:paraId="59ED6705" w14:textId="77777777" w:rsidR="000C0E1E" w:rsidRPr="003B0FC1" w:rsidRDefault="000C0E1E" w:rsidP="000C0E1E">
      <w:pPr>
        <w:spacing w:after="0" w:line="240" w:lineRule="auto"/>
        <w:rPr>
          <w:rFonts w:ascii="Garamond" w:hAnsi="Garamond" w:cstheme="minorHAnsi"/>
        </w:rPr>
      </w:pPr>
    </w:p>
    <w:p w14:paraId="03961BBD"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MPLS sieť rozvedená na jednotlivé lokality je neprístupná z verejnej siete Internet. Prístup do MPLS z internetu nie je možný, prístup z MPLS do internetu je povolený u poskytovateľa k službe NTP – </w:t>
      </w:r>
      <w:proofErr w:type="spellStart"/>
      <w:r w:rsidRPr="003B0FC1">
        <w:rPr>
          <w:rFonts w:ascii="Garamond" w:hAnsi="Garamond" w:cstheme="minorHAnsi"/>
        </w:rPr>
        <w:t>Network</w:t>
      </w:r>
      <w:proofErr w:type="spellEnd"/>
      <w:r w:rsidRPr="003B0FC1">
        <w:rPr>
          <w:rFonts w:ascii="Garamond" w:hAnsi="Garamond" w:cstheme="minorHAnsi"/>
        </w:rPr>
        <w:t xml:space="preserve"> </w:t>
      </w:r>
      <w:proofErr w:type="spellStart"/>
      <w:r w:rsidRPr="003B0FC1">
        <w:rPr>
          <w:rFonts w:ascii="Garamond" w:hAnsi="Garamond" w:cstheme="minorHAnsi"/>
        </w:rPr>
        <w:t>Time</w:t>
      </w:r>
      <w:proofErr w:type="spellEnd"/>
      <w:r w:rsidRPr="003B0FC1">
        <w:rPr>
          <w:rFonts w:ascii="Garamond" w:hAnsi="Garamond" w:cstheme="minorHAnsi"/>
        </w:rPr>
        <w:t xml:space="preserve"> </w:t>
      </w:r>
      <w:proofErr w:type="spellStart"/>
      <w:r w:rsidRPr="003B0FC1">
        <w:rPr>
          <w:rFonts w:ascii="Garamond" w:hAnsi="Garamond" w:cstheme="minorHAnsi"/>
        </w:rPr>
        <w:t>protocol</w:t>
      </w:r>
      <w:proofErr w:type="spellEnd"/>
      <w:r w:rsidRPr="003B0FC1">
        <w:rPr>
          <w:rFonts w:ascii="Garamond" w:hAnsi="Garamond" w:cstheme="minorHAnsi"/>
        </w:rPr>
        <w:t>, pre správnu synchronizáciu času naprieč hlasovou sieťou. MPLS sa aktívne</w:t>
      </w:r>
      <w:r>
        <w:rPr>
          <w:rFonts w:ascii="Garamond" w:hAnsi="Garamond" w:cstheme="minorHAnsi"/>
        </w:rPr>
        <w:t xml:space="preserve"> dopytuje</w:t>
      </w:r>
      <w:r w:rsidRPr="003B0FC1">
        <w:rPr>
          <w:rFonts w:ascii="Garamond" w:hAnsi="Garamond" w:cstheme="minorHAnsi"/>
        </w:rPr>
        <w:t xml:space="preserve"> DNS serverov poskytovateľa a PROVISIONING servera poskytovateľa v zabezpečenej sieti. Prístup k ústredni je zabezpečený </w:t>
      </w:r>
      <w:proofErr w:type="spellStart"/>
      <w:r w:rsidRPr="003B0FC1">
        <w:rPr>
          <w:rFonts w:ascii="Garamond" w:hAnsi="Garamond" w:cstheme="minorHAnsi"/>
        </w:rPr>
        <w:t>acceslistom</w:t>
      </w:r>
      <w:proofErr w:type="spellEnd"/>
      <w:r w:rsidRPr="003B0FC1">
        <w:rPr>
          <w:rFonts w:ascii="Garamond" w:hAnsi="Garamond" w:cstheme="minorHAnsi"/>
        </w:rPr>
        <w:t xml:space="preserve"> a firewallom na zariadeniach poskytovateľa a na samotnej ústredni. Firewall umožňuje prístup k ústredni len zo siete poskytovateľa od overených hlasových technikov a verejných IP adries, doplnených do firewallu na základe žiadosti objednávateľskej organizácie</w:t>
      </w:r>
    </w:p>
    <w:p w14:paraId="30B2CADF" w14:textId="77777777" w:rsidR="000C0E1E" w:rsidRPr="003B0FC1" w:rsidRDefault="000C0E1E" w:rsidP="000C0E1E">
      <w:pPr>
        <w:spacing w:after="0" w:line="240" w:lineRule="auto"/>
        <w:rPr>
          <w:rFonts w:ascii="Garamond" w:hAnsi="Garamond" w:cstheme="minorHAnsi"/>
        </w:rPr>
      </w:pPr>
    </w:p>
    <w:p w14:paraId="561DA31A"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Telefónnu ústredňu objednávateľská organizácia požaduje zriadiť ako Virtuálnu telefónnu ústredňu </w:t>
      </w:r>
    </w:p>
    <w:p w14:paraId="4A071155" w14:textId="77777777" w:rsidR="000C0E1E" w:rsidRPr="003B0FC1" w:rsidRDefault="000C0E1E" w:rsidP="000C0E1E">
      <w:pPr>
        <w:spacing w:after="0" w:line="240" w:lineRule="auto"/>
        <w:rPr>
          <w:rFonts w:ascii="Garamond" w:hAnsi="Garamond" w:cstheme="minorHAnsi"/>
        </w:rPr>
      </w:pPr>
    </w:p>
    <w:p w14:paraId="0C30D182"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Objednávateľská organizácia požaduje zabezpečenie redundanciu komponentov telefónnej ústredne. V prípade, že primárne zariadenie nebude funkčné, tak ho nahradí sekundárne v plnej miere a bez zmeny funkčnosti</w:t>
      </w:r>
    </w:p>
    <w:p w14:paraId="47E223B8" w14:textId="77777777" w:rsidR="000C0E1E" w:rsidRPr="003B0FC1" w:rsidRDefault="000C0E1E" w:rsidP="000C0E1E">
      <w:pPr>
        <w:spacing w:after="0" w:line="240" w:lineRule="auto"/>
        <w:rPr>
          <w:rFonts w:ascii="Garamond" w:hAnsi="Garamond" w:cstheme="minorHAnsi"/>
        </w:rPr>
      </w:pPr>
    </w:p>
    <w:p w14:paraId="49812C39"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Objednávateľská organizácia požaduje zabezpečenie redundancie centrálneho </w:t>
      </w:r>
      <w:proofErr w:type="spellStart"/>
      <w:r w:rsidRPr="003B0FC1">
        <w:rPr>
          <w:rFonts w:ascii="Garamond" w:hAnsi="Garamond" w:cstheme="minorHAnsi"/>
        </w:rPr>
        <w:t>routra</w:t>
      </w:r>
      <w:proofErr w:type="spellEnd"/>
      <w:r w:rsidRPr="003B0FC1">
        <w:rPr>
          <w:rFonts w:ascii="Garamond" w:hAnsi="Garamond" w:cstheme="minorHAnsi"/>
        </w:rPr>
        <w:t xml:space="preserve"> na centrále Olejkárska. V prípade, že primárne zariadenie nebude funkčné, tak ho nahradí sekundárne v plnej miere a bez zmeny funkčnosti</w:t>
      </w:r>
    </w:p>
    <w:p w14:paraId="7B8A7380" w14:textId="77777777" w:rsidR="000C0E1E" w:rsidRPr="003B0FC1" w:rsidRDefault="000C0E1E" w:rsidP="000C0E1E">
      <w:pPr>
        <w:spacing w:after="0" w:line="240" w:lineRule="auto"/>
        <w:rPr>
          <w:rFonts w:ascii="Garamond" w:hAnsi="Garamond" w:cstheme="minorHAnsi"/>
        </w:rPr>
      </w:pPr>
    </w:p>
    <w:p w14:paraId="097DEBD1"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Ústredňa musí byť pripojená do VTS (verejnej telekomunikačnej siete) s rezervovanou kapacitou minimálne 76 hlasových kanálov výhradne pre služby objednávateľskej organizácie. </w:t>
      </w:r>
    </w:p>
    <w:p w14:paraId="3ECC5D35" w14:textId="77777777" w:rsidR="000C0E1E" w:rsidRPr="003B0FC1" w:rsidRDefault="000C0E1E" w:rsidP="000C0E1E">
      <w:pPr>
        <w:spacing w:after="0" w:line="240" w:lineRule="auto"/>
        <w:rPr>
          <w:rFonts w:ascii="Garamond" w:hAnsi="Garamond" w:cstheme="minorHAnsi"/>
          <w:color w:val="FF0000"/>
        </w:rPr>
      </w:pPr>
      <w:r w:rsidRPr="003B0FC1">
        <w:rPr>
          <w:rFonts w:ascii="Garamond" w:hAnsi="Garamond" w:cstheme="minorHAnsi"/>
        </w:rPr>
        <w:t xml:space="preserve">Ústredňa musí podporovať VoIP kodek G.711, G.729, G722. </w:t>
      </w:r>
    </w:p>
    <w:p w14:paraId="4120A181" w14:textId="77777777" w:rsidR="000C0E1E" w:rsidRPr="003B0FC1" w:rsidRDefault="000C0E1E" w:rsidP="000C0E1E">
      <w:pPr>
        <w:spacing w:after="0" w:line="240" w:lineRule="auto"/>
        <w:rPr>
          <w:rFonts w:ascii="Garamond" w:hAnsi="Garamond" w:cstheme="minorHAnsi"/>
          <w:color w:val="FF0000"/>
        </w:rPr>
      </w:pPr>
    </w:p>
    <w:p w14:paraId="1BE0B73E"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Na základe vyžiadania oprávnenou osobou za objednávateľskú organizáciu sa požadujeme poskytovanie detailných rozpisov hovorov podľa jednotlivých telefónnych čísel alebo jednotlivých klapiek alebo podľa organizačnej štruktúry organizácie už v cene služby</w:t>
      </w:r>
    </w:p>
    <w:p w14:paraId="16E29626" w14:textId="77777777" w:rsidR="000C0E1E" w:rsidRPr="003B0FC1" w:rsidRDefault="000C0E1E" w:rsidP="000C0E1E">
      <w:pPr>
        <w:spacing w:after="0" w:line="240" w:lineRule="auto"/>
        <w:rPr>
          <w:rFonts w:ascii="Garamond" w:hAnsi="Garamond" w:cstheme="minorHAnsi"/>
        </w:rPr>
      </w:pPr>
    </w:p>
    <w:p w14:paraId="0DA6F45E" w14:textId="77777777" w:rsidR="000C0E1E" w:rsidRPr="003B0FC1" w:rsidRDefault="000C0E1E" w:rsidP="000C0E1E">
      <w:pPr>
        <w:spacing w:after="0" w:line="240" w:lineRule="auto"/>
        <w:rPr>
          <w:rFonts w:ascii="Garamond" w:hAnsi="Garamond" w:cstheme="minorHAnsi"/>
        </w:rPr>
      </w:pPr>
    </w:p>
    <w:p w14:paraId="58F97557"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Základné požadované funkcionality ústredne:</w:t>
      </w:r>
    </w:p>
    <w:p w14:paraId="75177779" w14:textId="77777777" w:rsidR="000C0E1E" w:rsidRPr="003B0FC1" w:rsidRDefault="000C0E1E" w:rsidP="000C0E1E">
      <w:pPr>
        <w:spacing w:after="0" w:line="240" w:lineRule="auto"/>
        <w:rPr>
          <w:rFonts w:ascii="Garamond" w:hAnsi="Garamond" w:cstheme="minorHAnsi"/>
        </w:rPr>
      </w:pPr>
    </w:p>
    <w:p w14:paraId="204F5A3D" w14:textId="77777777" w:rsidR="000C0E1E" w:rsidRPr="003B0FC1" w:rsidRDefault="000C0E1E" w:rsidP="000C0E1E">
      <w:pPr>
        <w:spacing w:after="0" w:line="240" w:lineRule="auto"/>
        <w:rPr>
          <w:rFonts w:ascii="Garamond" w:hAnsi="Garamond" w:cstheme="minorHAnsi"/>
          <w:color w:val="FF0000"/>
          <w:lang w:val="en-US"/>
        </w:rPr>
      </w:pPr>
      <w:r w:rsidRPr="003B0FC1">
        <w:rPr>
          <w:rFonts w:ascii="Garamond" w:hAnsi="Garamond" w:cstheme="minorHAnsi"/>
        </w:rPr>
        <w:t>Automatická konfigurácia telefónov (dodané telefóny</w:t>
      </w:r>
      <w:r w:rsidRPr="003B0FC1">
        <w:rPr>
          <w:rFonts w:ascii="Garamond" w:hAnsi="Garamond" w:cstheme="minorHAnsi"/>
          <w:lang w:val="en-US"/>
        </w:rPr>
        <w:t xml:space="preserve"> </w:t>
      </w:r>
      <w:r w:rsidRPr="003B0FC1">
        <w:rPr>
          <w:rFonts w:ascii="Garamond" w:hAnsi="Garamond" w:cstheme="minorHAnsi"/>
        </w:rPr>
        <w:t>poskytovateľom</w:t>
      </w:r>
      <w:r w:rsidRPr="003B0FC1">
        <w:rPr>
          <w:rFonts w:ascii="Garamond" w:hAnsi="Garamond" w:cstheme="minorHAnsi"/>
          <w:lang w:val="en-US"/>
        </w:rPr>
        <w:t>)</w:t>
      </w:r>
    </w:p>
    <w:p w14:paraId="1F45A49D"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lastRenderedPageBreak/>
        <w:t>Smerovanie hovorov</w:t>
      </w:r>
    </w:p>
    <w:p w14:paraId="4DC8D554"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Bezpodmienečné presmerovanie hovorov</w:t>
      </w:r>
    </w:p>
    <w:p w14:paraId="2CACDD7F"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Presmerovanie hovoru ak je obsadené</w:t>
      </w:r>
    </w:p>
    <w:p w14:paraId="7EBA0CC7"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Presmerovanie hovoru ak nie je prijatý</w:t>
      </w:r>
    </w:p>
    <w:p w14:paraId="42891E9C"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Presmerovanie hovoru</w:t>
      </w:r>
    </w:p>
    <w:p w14:paraId="21682B4E"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Presmerovanie hovoru po zvolenom počte zazvonení</w:t>
      </w:r>
    </w:p>
    <w:p w14:paraId="345200A4"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Presmerovanie hovoru v zvolenom čase</w:t>
      </w:r>
    </w:p>
    <w:p w14:paraId="48EF5AFC"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Čakanie hovoru</w:t>
      </w:r>
    </w:p>
    <w:p w14:paraId="2182535C"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Zaradenie hovoru do fronty</w:t>
      </w:r>
    </w:p>
    <w:p w14:paraId="1FC4B3C9"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Prijatie hovoru</w:t>
      </w:r>
    </w:p>
    <w:p w14:paraId="5831E4CF"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Hlasový odkazovač</w:t>
      </w:r>
    </w:p>
    <w:p w14:paraId="0D23BB49"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Nevyrušovať</w:t>
      </w:r>
    </w:p>
    <w:p w14:paraId="2ED48A15"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Konferencia 3 nezávislých hovorov</w:t>
      </w:r>
    </w:p>
    <w:p w14:paraId="2AC201B3" w14:textId="77777777" w:rsidR="000C0E1E" w:rsidRPr="003B0FC1" w:rsidRDefault="000C0E1E" w:rsidP="000C0E1E">
      <w:pPr>
        <w:spacing w:after="0" w:line="240" w:lineRule="auto"/>
        <w:rPr>
          <w:rFonts w:ascii="Garamond" w:hAnsi="Garamond" w:cstheme="minorHAnsi"/>
          <w:lang w:val="en-US"/>
        </w:rPr>
      </w:pPr>
      <w:r w:rsidRPr="003B0FC1">
        <w:rPr>
          <w:rFonts w:ascii="Garamond" w:hAnsi="Garamond" w:cstheme="minorHAnsi"/>
        </w:rPr>
        <w:t>Zoznam volaných, prijatých a zmeškaných hovorov</w:t>
      </w:r>
    </w:p>
    <w:p w14:paraId="6FC80119"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CLIP</w:t>
      </w:r>
    </w:p>
    <w:p w14:paraId="66DF0A73"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CLIR</w:t>
      </w:r>
    </w:p>
    <w:p w14:paraId="15A0CD0C"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Detaily o hlasových hovoroch (CDR)</w:t>
      </w:r>
    </w:p>
    <w:p w14:paraId="54E71515"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Nahrávanie hovorov</w:t>
      </w:r>
    </w:p>
    <w:p w14:paraId="4020AAA9" w14:textId="77777777" w:rsidR="000C0E1E" w:rsidRPr="003B0FC1" w:rsidRDefault="000C0E1E" w:rsidP="000C0E1E">
      <w:pPr>
        <w:spacing w:after="0" w:line="240" w:lineRule="auto"/>
        <w:rPr>
          <w:rFonts w:ascii="Garamond" w:hAnsi="Garamond" w:cstheme="minorHAnsi"/>
        </w:rPr>
      </w:pPr>
      <w:proofErr w:type="spellStart"/>
      <w:r w:rsidRPr="003B0FC1">
        <w:rPr>
          <w:rFonts w:ascii="Garamond" w:hAnsi="Garamond" w:cstheme="minorHAnsi"/>
        </w:rPr>
        <w:t>Call</w:t>
      </w:r>
      <w:proofErr w:type="spellEnd"/>
      <w:r w:rsidRPr="003B0FC1">
        <w:rPr>
          <w:rFonts w:ascii="Garamond" w:hAnsi="Garamond" w:cstheme="minorHAnsi"/>
        </w:rPr>
        <w:t xml:space="preserve"> </w:t>
      </w:r>
      <w:proofErr w:type="spellStart"/>
      <w:r w:rsidRPr="003B0FC1">
        <w:rPr>
          <w:rFonts w:ascii="Garamond" w:hAnsi="Garamond" w:cstheme="minorHAnsi"/>
        </w:rPr>
        <w:t>Barring</w:t>
      </w:r>
      <w:proofErr w:type="spellEnd"/>
    </w:p>
    <w:p w14:paraId="403FDBAD"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Pozdržanie hovoru</w:t>
      </w:r>
    </w:p>
    <w:p w14:paraId="6CDB6438"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Hudba počas pozdržania hovoru</w:t>
      </w:r>
    </w:p>
    <w:p w14:paraId="37A0B985" w14:textId="77777777" w:rsidR="000C0E1E" w:rsidRPr="003B0FC1" w:rsidRDefault="000C0E1E" w:rsidP="000C0E1E">
      <w:pPr>
        <w:spacing w:after="0" w:line="240" w:lineRule="auto"/>
        <w:rPr>
          <w:rFonts w:ascii="Garamond" w:hAnsi="Garamond" w:cstheme="minorHAnsi"/>
        </w:rPr>
      </w:pPr>
      <w:proofErr w:type="spellStart"/>
      <w:r w:rsidRPr="003B0FC1">
        <w:rPr>
          <w:rFonts w:ascii="Garamond" w:hAnsi="Garamond" w:cstheme="minorHAnsi"/>
        </w:rPr>
        <w:t>Paging</w:t>
      </w:r>
      <w:proofErr w:type="spellEnd"/>
    </w:p>
    <w:p w14:paraId="2BFA02DA" w14:textId="77777777" w:rsidR="000C0E1E" w:rsidRPr="003B0FC1" w:rsidRDefault="000C0E1E" w:rsidP="000C0E1E">
      <w:pPr>
        <w:spacing w:after="0" w:line="240" w:lineRule="auto"/>
        <w:rPr>
          <w:rFonts w:ascii="Garamond" w:hAnsi="Garamond" w:cstheme="minorHAnsi"/>
        </w:rPr>
      </w:pPr>
      <w:proofErr w:type="spellStart"/>
      <w:r w:rsidRPr="003B0FC1">
        <w:rPr>
          <w:rFonts w:ascii="Garamond" w:hAnsi="Garamond" w:cstheme="minorHAnsi"/>
        </w:rPr>
        <w:t>Intercom</w:t>
      </w:r>
      <w:proofErr w:type="spellEnd"/>
    </w:p>
    <w:p w14:paraId="314C2F60"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Spoločný firemný telefónny zoznam</w:t>
      </w:r>
    </w:p>
    <w:p w14:paraId="52C248F8"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Zamknutie telefónu</w:t>
      </w:r>
    </w:p>
    <w:p w14:paraId="02763CCC"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Interaktívna hláska</w:t>
      </w:r>
    </w:p>
    <w:p w14:paraId="0D070467"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Nahrávanie vybraných tel. klapiek</w:t>
      </w:r>
    </w:p>
    <w:p w14:paraId="61408FED"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Tele konferencia</w:t>
      </w:r>
    </w:p>
    <w:p w14:paraId="04DE63E3"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Jednoduché IVR pre tri číselné bloky s jedným stupňom smerovania</w:t>
      </w:r>
    </w:p>
    <w:p w14:paraId="62AABC20"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Smerovanie liniek do odkazových schránok (</w:t>
      </w:r>
      <w:proofErr w:type="spellStart"/>
      <w:r w:rsidRPr="003B0FC1">
        <w:rPr>
          <w:rFonts w:ascii="Garamond" w:hAnsi="Garamond" w:cstheme="minorHAnsi"/>
        </w:rPr>
        <w:t>voicemail</w:t>
      </w:r>
      <w:proofErr w:type="spellEnd"/>
      <w:r w:rsidRPr="003B0FC1">
        <w:rPr>
          <w:rFonts w:ascii="Garamond" w:hAnsi="Garamond" w:cstheme="minorHAnsi"/>
        </w:rPr>
        <w:t>) - AUDIX</w:t>
      </w:r>
    </w:p>
    <w:p w14:paraId="4B000E76"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Paralelne vyzváňanie liniek na pevnú linku a služobný mobil</w:t>
      </w:r>
    </w:p>
    <w:p w14:paraId="5C37A1DA"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Blokovanie nevyžiadaných prichádzajúcich volaní podľa CID (identifikácie) prichádzajúceho hovoru</w:t>
      </w:r>
    </w:p>
    <w:p w14:paraId="5D4911FE"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Smerovanie hovorov na klapky s nahrávaním priebehu hovoru</w:t>
      </w:r>
    </w:p>
    <w:p w14:paraId="57442965"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Skrátená voľba s prefixom 88xxxx pre volanie pomocou ISDN siete</w:t>
      </w:r>
    </w:p>
    <w:p w14:paraId="6CF4E5A6"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Smerovanie pre volania užívateľov</w:t>
      </w:r>
    </w:p>
    <w:p w14:paraId="0A1B08F8"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Telefónny zoznam v telefónnom prístroji - LDAP pre zobrazenie mena používateľa a rýchle vytáčanie cez zoznam v menu telefónu</w:t>
      </w:r>
    </w:p>
    <w:p w14:paraId="4A33C8B7" w14:textId="77777777" w:rsidR="000C0E1E" w:rsidRPr="003B0FC1" w:rsidRDefault="000C0E1E" w:rsidP="000C0E1E">
      <w:pPr>
        <w:spacing w:after="0" w:line="240" w:lineRule="auto"/>
        <w:rPr>
          <w:rFonts w:ascii="Garamond" w:hAnsi="Garamond" w:cstheme="minorHAnsi"/>
        </w:rPr>
      </w:pPr>
    </w:p>
    <w:p w14:paraId="3FA7FE48"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w:t>
      </w:r>
      <w:proofErr w:type="spellStart"/>
      <w:r w:rsidRPr="003B0FC1">
        <w:rPr>
          <w:rFonts w:ascii="Garamond" w:hAnsi="Garamond" w:cstheme="minorHAnsi"/>
        </w:rPr>
        <w:t>Call</w:t>
      </w:r>
      <w:proofErr w:type="spellEnd"/>
      <w:r w:rsidRPr="003B0FC1">
        <w:rPr>
          <w:rFonts w:ascii="Garamond" w:hAnsi="Garamond" w:cstheme="minorHAnsi"/>
        </w:rPr>
        <w:t xml:space="preserve"> Centrum:</w:t>
      </w:r>
    </w:p>
    <w:p w14:paraId="2AD2D5EB" w14:textId="77777777" w:rsidR="000C0E1E" w:rsidRPr="003B0FC1" w:rsidRDefault="000C0E1E" w:rsidP="000C0E1E">
      <w:pPr>
        <w:spacing w:after="0" w:line="240" w:lineRule="auto"/>
        <w:rPr>
          <w:rFonts w:ascii="Garamond" w:hAnsi="Garamond" w:cstheme="minorHAnsi"/>
        </w:rPr>
      </w:pPr>
    </w:p>
    <w:p w14:paraId="75654FF7"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pre klapky určené pre </w:t>
      </w:r>
      <w:proofErr w:type="spellStart"/>
      <w:r w:rsidRPr="003B0FC1">
        <w:rPr>
          <w:rFonts w:ascii="Garamond" w:hAnsi="Garamond" w:cstheme="minorHAnsi"/>
        </w:rPr>
        <w:t>Call</w:t>
      </w:r>
      <w:proofErr w:type="spellEnd"/>
      <w:r w:rsidRPr="003B0FC1">
        <w:rPr>
          <w:rFonts w:ascii="Garamond" w:hAnsi="Garamond" w:cstheme="minorHAnsi"/>
        </w:rPr>
        <w:t xml:space="preserve"> Centrum štatistiky pre prichádzajúce a odchádzajúce hovory pre každého agenta </w:t>
      </w:r>
      <w:proofErr w:type="spellStart"/>
      <w:r w:rsidRPr="003B0FC1">
        <w:rPr>
          <w:rFonts w:ascii="Garamond" w:hAnsi="Garamond" w:cstheme="minorHAnsi"/>
        </w:rPr>
        <w:t>Call</w:t>
      </w:r>
      <w:proofErr w:type="spellEnd"/>
      <w:r w:rsidRPr="003B0FC1">
        <w:rPr>
          <w:rFonts w:ascii="Garamond" w:hAnsi="Garamond" w:cstheme="minorHAnsi"/>
        </w:rPr>
        <w:t xml:space="preserve"> Centra. Hovor, ktorý prichádza do </w:t>
      </w:r>
      <w:proofErr w:type="spellStart"/>
      <w:r w:rsidRPr="003B0FC1">
        <w:rPr>
          <w:rFonts w:ascii="Garamond" w:hAnsi="Garamond" w:cstheme="minorHAnsi"/>
        </w:rPr>
        <w:t>call</w:t>
      </w:r>
      <w:proofErr w:type="spellEnd"/>
      <w:r w:rsidRPr="003B0FC1">
        <w:rPr>
          <w:rFonts w:ascii="Garamond" w:hAnsi="Garamond" w:cstheme="minorHAnsi"/>
        </w:rPr>
        <w:t xml:space="preserve"> centra ide väčšinou cez IVR a potom bude podľa nastavených pravidiel ukončený v čakacom rade alebo v odkazovej schránke. „Rozhadzovanie“ hovorov v rámci radu sa tiež riadi nastavenými pravidlami (postupne, náhodne, </w:t>
      </w:r>
      <w:proofErr w:type="spellStart"/>
      <w:r w:rsidRPr="003B0FC1">
        <w:rPr>
          <w:rFonts w:ascii="Garamond" w:hAnsi="Garamond" w:cstheme="minorHAnsi"/>
        </w:rPr>
        <w:t>atď</w:t>
      </w:r>
      <w:proofErr w:type="spellEnd"/>
      <w:r w:rsidRPr="003B0FC1">
        <w:rPr>
          <w:rFonts w:ascii="Garamond" w:hAnsi="Garamond" w:cstheme="minorHAnsi"/>
        </w:rPr>
        <w:t xml:space="preserve">). Všetky hovory je nutné nahrávať a následne spätne vyhľadávať a prehrávať cez webové rozhranie. Taktiež je nutná funkcia monitoring, ktorá umožňuje </w:t>
      </w:r>
      <w:proofErr w:type="spellStart"/>
      <w:r w:rsidRPr="003B0FC1">
        <w:rPr>
          <w:rFonts w:ascii="Garamond" w:hAnsi="Garamond" w:cstheme="minorHAnsi"/>
        </w:rPr>
        <w:t>supervízorovi</w:t>
      </w:r>
      <w:proofErr w:type="spellEnd"/>
      <w:r w:rsidRPr="003B0FC1">
        <w:rPr>
          <w:rFonts w:ascii="Garamond" w:hAnsi="Garamond" w:cstheme="minorHAnsi"/>
        </w:rPr>
        <w:t xml:space="preserve"> počúvať hovor agenta v reálnom čase. Na vyhodnocovanie kvality prevádzky </w:t>
      </w:r>
      <w:proofErr w:type="spellStart"/>
      <w:r w:rsidRPr="003B0FC1">
        <w:rPr>
          <w:rFonts w:ascii="Garamond" w:hAnsi="Garamond" w:cstheme="minorHAnsi"/>
        </w:rPr>
        <w:t>call</w:t>
      </w:r>
      <w:proofErr w:type="spellEnd"/>
      <w:r w:rsidRPr="003B0FC1">
        <w:rPr>
          <w:rFonts w:ascii="Garamond" w:hAnsi="Garamond" w:cstheme="minorHAnsi"/>
        </w:rPr>
        <w:t xml:space="preserve"> centra požadujeme rozsiahle štatistiky, ktoré sú k dispozícii </w:t>
      </w:r>
      <w:proofErr w:type="spellStart"/>
      <w:r w:rsidRPr="003B0FC1">
        <w:rPr>
          <w:rFonts w:ascii="Garamond" w:hAnsi="Garamond" w:cstheme="minorHAnsi"/>
        </w:rPr>
        <w:t>supervízorovi</w:t>
      </w:r>
      <w:proofErr w:type="spellEnd"/>
      <w:r w:rsidRPr="003B0FC1">
        <w:rPr>
          <w:rFonts w:ascii="Garamond" w:hAnsi="Garamond" w:cstheme="minorHAnsi"/>
        </w:rPr>
        <w:t xml:space="preserve"> cez web rozhranie. Služba “</w:t>
      </w:r>
      <w:proofErr w:type="spellStart"/>
      <w:r w:rsidRPr="003B0FC1">
        <w:rPr>
          <w:rFonts w:ascii="Garamond" w:hAnsi="Garamond" w:cstheme="minorHAnsi"/>
        </w:rPr>
        <w:t>Queue</w:t>
      </w:r>
      <w:proofErr w:type="spellEnd"/>
      <w:r w:rsidRPr="003B0FC1">
        <w:rPr>
          <w:rFonts w:ascii="Garamond" w:hAnsi="Garamond" w:cstheme="minorHAnsi"/>
        </w:rPr>
        <w:t xml:space="preserve">” – čakacia </w:t>
      </w:r>
      <w:proofErr w:type="spellStart"/>
      <w:r w:rsidRPr="003B0FC1">
        <w:rPr>
          <w:rFonts w:ascii="Garamond" w:hAnsi="Garamond" w:cstheme="minorHAnsi"/>
        </w:rPr>
        <w:t>fronta</w:t>
      </w:r>
      <w:proofErr w:type="spellEnd"/>
      <w:r w:rsidRPr="003B0FC1">
        <w:rPr>
          <w:rFonts w:ascii="Garamond" w:hAnsi="Garamond" w:cstheme="minorHAnsi"/>
        </w:rPr>
        <w:t xml:space="preserve"> s 5 agentami obsluhujúcimi telefónne linky </w:t>
      </w:r>
      <w:proofErr w:type="spellStart"/>
      <w:r w:rsidRPr="003B0FC1">
        <w:rPr>
          <w:rFonts w:ascii="Garamond" w:hAnsi="Garamond" w:cstheme="minorHAnsi"/>
        </w:rPr>
        <w:t>callcentra</w:t>
      </w:r>
      <w:proofErr w:type="spellEnd"/>
      <w:r w:rsidRPr="003B0FC1">
        <w:rPr>
          <w:rFonts w:ascii="Garamond" w:hAnsi="Garamond" w:cstheme="minorHAnsi"/>
        </w:rPr>
        <w:t>. Ide o tzv. Dynamických agentov, teda pre prijímanie hovorov potrebujú prejsť prihlásením a odhlásením do čakacej fronty z vymenovaných telefónnych prístrojov, pričom je možne aby sa akýkoľvek agent prihlásil z akéhokoľvek prístroja na to určeného.</w:t>
      </w:r>
    </w:p>
    <w:p w14:paraId="4AB9AE64"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Hodnotenie spokojnosti - na základe stlačenie tlačidla po skončení hovoru vyhodnocovanie spokojnosti - s prístupom supervízora cez webové rozhranie. </w:t>
      </w:r>
      <w:r w:rsidRPr="003B0FC1">
        <w:rPr>
          <w:rFonts w:ascii="Garamond" w:hAnsi="Garamond" w:cstheme="minorHAnsi"/>
          <w:lang w:val="en-US"/>
        </w:rPr>
        <w:t xml:space="preserve">Po </w:t>
      </w:r>
      <w:r w:rsidRPr="003B0FC1">
        <w:rPr>
          <w:rFonts w:ascii="Garamond" w:hAnsi="Garamond" w:cstheme="minorHAnsi"/>
        </w:rPr>
        <w:t xml:space="preserve">skončení hovoru sa hovor nepoloží ale zákazník dostane možnosť ohodnotiť hovor za pomoci voľby podľa zákazníkom navrhnutej šablóny. Túto informáciu dostane v hláške na začiatku hovoru, aby vedel a nepokladal hovor keď dohovorí s operátorom. Okrem hodnotenia aj reporty o prichádzajúcich hovoroch. Služba bude využiteľná aj pre odchádzajúce hovory. </w:t>
      </w:r>
    </w:p>
    <w:p w14:paraId="50640F50"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lastRenderedPageBreak/>
        <w:t xml:space="preserve">Nahrávanie všetkých hlášok </w:t>
      </w:r>
      <w:proofErr w:type="spellStart"/>
      <w:r w:rsidRPr="003B0FC1">
        <w:rPr>
          <w:rFonts w:ascii="Garamond" w:hAnsi="Garamond" w:cstheme="minorHAnsi"/>
        </w:rPr>
        <w:t>Call</w:t>
      </w:r>
      <w:proofErr w:type="spellEnd"/>
      <w:r w:rsidRPr="003B0FC1">
        <w:rPr>
          <w:rFonts w:ascii="Garamond" w:hAnsi="Garamond" w:cstheme="minorHAnsi"/>
        </w:rPr>
        <w:t xml:space="preserve"> centra a aj ďalších hlášok požadovaných objednávateľskou organizáciou k jednotlivým klapkám ako napr. informácie o nahrávaní hovoru, alebo GDPR a </w:t>
      </w:r>
      <w:r>
        <w:rPr>
          <w:rFonts w:ascii="Garamond" w:hAnsi="Garamond" w:cstheme="minorHAnsi"/>
        </w:rPr>
        <w:t>iné</w:t>
      </w:r>
      <w:r w:rsidRPr="003B0FC1">
        <w:rPr>
          <w:rFonts w:ascii="Garamond" w:hAnsi="Garamond" w:cstheme="minorHAnsi"/>
        </w:rPr>
        <w:t xml:space="preserve"> je v cene poskytovanej služby</w:t>
      </w:r>
      <w:r>
        <w:rPr>
          <w:rFonts w:ascii="Garamond" w:hAnsi="Garamond" w:cstheme="minorHAnsi"/>
        </w:rPr>
        <w:t>. Hlášky musia byť poskytovateľom nahrané v štúdiovej kvalite</w:t>
      </w:r>
    </w:p>
    <w:p w14:paraId="29AC59DD" w14:textId="77777777" w:rsidR="000C0E1E" w:rsidRPr="003B0FC1" w:rsidRDefault="000C0E1E" w:rsidP="000C0E1E">
      <w:pPr>
        <w:spacing w:after="0" w:line="240" w:lineRule="auto"/>
        <w:rPr>
          <w:rFonts w:ascii="Garamond" w:hAnsi="Garamond" w:cstheme="minorHAnsi"/>
        </w:rPr>
      </w:pPr>
    </w:p>
    <w:p w14:paraId="5400390B" w14:textId="77777777" w:rsidR="000C0E1E" w:rsidRPr="003B0FC1" w:rsidRDefault="000C0E1E" w:rsidP="000C0E1E">
      <w:pPr>
        <w:spacing w:after="0" w:line="240" w:lineRule="auto"/>
        <w:jc w:val="both"/>
        <w:rPr>
          <w:rFonts w:ascii="Garamond" w:hAnsi="Garamond" w:cstheme="minorHAnsi"/>
        </w:rPr>
      </w:pPr>
    </w:p>
    <w:p w14:paraId="279938F5"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Súčasťou služby je prístup objednávateľskej organizácie na FTP alebo </w:t>
      </w:r>
      <w:proofErr w:type="spellStart"/>
      <w:r w:rsidRPr="003B0FC1">
        <w:rPr>
          <w:rFonts w:ascii="Garamond" w:hAnsi="Garamond" w:cstheme="minorHAnsi"/>
        </w:rPr>
        <w:t>cloud</w:t>
      </w:r>
      <w:proofErr w:type="spellEnd"/>
      <w:r w:rsidRPr="003B0FC1">
        <w:rPr>
          <w:rFonts w:ascii="Garamond" w:hAnsi="Garamond" w:cstheme="minorHAnsi"/>
        </w:rPr>
        <w:t xml:space="preserve"> priestor s nahrávkami hovorov a WEB administrátorská lokalitu so službami:</w:t>
      </w:r>
    </w:p>
    <w:p w14:paraId="3C2AE04D" w14:textId="77777777" w:rsidR="000C0E1E" w:rsidRPr="003B0FC1" w:rsidRDefault="000C0E1E" w:rsidP="000C0E1E">
      <w:pPr>
        <w:spacing w:after="0" w:line="240" w:lineRule="auto"/>
        <w:rPr>
          <w:rFonts w:ascii="Garamond" w:hAnsi="Garamond" w:cstheme="minorHAnsi"/>
        </w:rPr>
      </w:pPr>
    </w:p>
    <w:p w14:paraId="53EBC6E2"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Telefónny zoznam - LDAP pre zobrazenie mena používateľa a rýchle vytáčanie cez zoznam v menu telefónu</w:t>
      </w:r>
    </w:p>
    <w:p w14:paraId="1739AEEF"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Volacie pravá – databáza na správu povolených vytáčaných čísiel pre jednotlivé klapky</w:t>
      </w:r>
    </w:p>
    <w:p w14:paraId="1AF8D0B5"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Kontrola stavu klapiek – zákaznícky prehlaď stavu Prihlásený/Porucha pre jednotlivé účastnícke stanice (SIP konta)</w:t>
      </w:r>
    </w:p>
    <w:p w14:paraId="566B66FA"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Skrátene voľby – databáza skrátených volieb, tak aby koncový účastník mohol vytočením skrátenej voľby volať skupinu iných užívateľov v rámci hlasovej siete zákazníka, ci Verejnej telefónne siete (VTS)</w:t>
      </w:r>
    </w:p>
    <w:p w14:paraId="715A59A3"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Zoznam služobných mobilov – databáza telefónnych čísiel služobných mobilov, používane pre účely služieb “Volacie pravá” a “Skrátene voľby”</w:t>
      </w:r>
    </w:p>
    <w:p w14:paraId="322DB3BB"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Presmerovanie hovorov</w:t>
      </w:r>
    </w:p>
    <w:p w14:paraId="1E54EDF8" w14:textId="77777777" w:rsidR="000C0E1E" w:rsidRPr="003B0FC1" w:rsidRDefault="000C0E1E" w:rsidP="000C0E1E">
      <w:pPr>
        <w:pStyle w:val="Odsekzoznamu"/>
        <w:spacing w:after="0" w:line="240" w:lineRule="auto"/>
        <w:rPr>
          <w:rFonts w:ascii="Garamond" w:hAnsi="Garamond" w:cstheme="minorHAnsi"/>
        </w:rPr>
      </w:pPr>
    </w:p>
    <w:p w14:paraId="3B39FF30"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Supervízory objednávateľskej organizácie majú privilegovaný prístup na FTP alebo </w:t>
      </w:r>
      <w:proofErr w:type="spellStart"/>
      <w:r w:rsidRPr="003B0FC1">
        <w:rPr>
          <w:rFonts w:ascii="Garamond" w:hAnsi="Garamond" w:cstheme="minorHAnsi"/>
        </w:rPr>
        <w:t>cloud</w:t>
      </w:r>
      <w:proofErr w:type="spellEnd"/>
      <w:r w:rsidRPr="003B0FC1">
        <w:rPr>
          <w:rFonts w:ascii="Garamond" w:hAnsi="Garamond" w:cstheme="minorHAnsi"/>
        </w:rPr>
        <w:t xml:space="preserve"> priestor a WEB administrátorskej lokality s možnosťou editácie jednotlivých služieb</w:t>
      </w:r>
    </w:p>
    <w:p w14:paraId="3AFFA1D7" w14:textId="77777777" w:rsidR="000C0E1E" w:rsidRPr="003B0FC1" w:rsidRDefault="000C0E1E" w:rsidP="000C0E1E">
      <w:pPr>
        <w:spacing w:after="0" w:line="240" w:lineRule="auto"/>
        <w:rPr>
          <w:rFonts w:ascii="Garamond" w:hAnsi="Garamond" w:cstheme="minorHAnsi"/>
        </w:rPr>
      </w:pPr>
    </w:p>
    <w:p w14:paraId="7BF080EE"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súčasťou služby je udržiavaná aktuálna dokumentácia k celkovej poskytovanej službe na FTP alebo </w:t>
      </w:r>
      <w:proofErr w:type="spellStart"/>
      <w:r w:rsidRPr="003B0FC1">
        <w:rPr>
          <w:rFonts w:ascii="Garamond" w:hAnsi="Garamond" w:cstheme="minorHAnsi"/>
        </w:rPr>
        <w:t>cloude</w:t>
      </w:r>
      <w:proofErr w:type="spellEnd"/>
      <w:r w:rsidRPr="003B0FC1">
        <w:rPr>
          <w:rFonts w:ascii="Garamond" w:hAnsi="Garamond" w:cstheme="minorHAnsi"/>
        </w:rPr>
        <w:t xml:space="preserve"> poskytovateľa /zoznam zariadení, aktívnych prvkov, IP a MAC adries, VLAN, klapky a ich popis, diagramy zapojenia – fyzická topológia L1, L2 a L3 dátových sietí, popis a zapojenie </w:t>
      </w:r>
      <w:proofErr w:type="spellStart"/>
      <w:r w:rsidRPr="003B0FC1">
        <w:rPr>
          <w:rFonts w:ascii="Garamond" w:hAnsi="Garamond" w:cstheme="minorHAnsi"/>
        </w:rPr>
        <w:t>uplink</w:t>
      </w:r>
      <w:proofErr w:type="spellEnd"/>
      <w:r w:rsidRPr="003B0FC1">
        <w:rPr>
          <w:rFonts w:ascii="Garamond" w:hAnsi="Garamond" w:cstheme="minorHAnsi"/>
        </w:rPr>
        <w:t xml:space="preserve"> portov, </w:t>
      </w:r>
      <w:proofErr w:type="spellStart"/>
      <w:r w:rsidRPr="003B0FC1">
        <w:rPr>
          <w:rFonts w:ascii="Garamond" w:hAnsi="Garamond" w:cstheme="minorHAnsi"/>
        </w:rPr>
        <w:t>spanning</w:t>
      </w:r>
      <w:proofErr w:type="spellEnd"/>
      <w:r w:rsidRPr="003B0FC1">
        <w:rPr>
          <w:rFonts w:ascii="Garamond" w:hAnsi="Garamond" w:cstheme="minorHAnsi"/>
        </w:rPr>
        <w:t xml:space="preserve"> </w:t>
      </w:r>
      <w:proofErr w:type="spellStart"/>
      <w:r w:rsidRPr="003B0FC1">
        <w:rPr>
          <w:rFonts w:ascii="Garamond" w:hAnsi="Garamond" w:cstheme="minorHAnsi"/>
        </w:rPr>
        <w:t>tree</w:t>
      </w:r>
      <w:proofErr w:type="spellEnd"/>
      <w:r w:rsidRPr="003B0FC1">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548F23C5" w14:textId="77777777" w:rsidR="000C0E1E" w:rsidRPr="003B0FC1" w:rsidRDefault="000C0E1E" w:rsidP="000C0E1E">
      <w:pPr>
        <w:spacing w:after="0" w:line="240" w:lineRule="auto"/>
        <w:rPr>
          <w:rFonts w:ascii="Garamond" w:hAnsi="Garamond" w:cstheme="minorHAnsi"/>
        </w:rPr>
      </w:pPr>
    </w:p>
    <w:p w14:paraId="125C1968"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xml:space="preserve">- Hovory objednávateľskej organizácie v rámci telefónnej ústredne sú kontrolovane prostredníctvom  aplikácie “Volacie pravá”, kedy je na ústredni vytvorená databáza klapiek a ich profilov, ktoré umožňujú kontrolovať cieľové destinácie v rámci klapiek a verejnej telefónnej siete (napríklad zakázané volania na iné ako slovenské pevne siete - +4212 až +4216, alebo zakázané volania medzinárodných smerov a pod.). Jednotlivé skupiny oprávnení definuje objednávateľská organizácia. Zároveň je u poskytovateľa analyzovaná množina vytáčaných čísiel a v prípade podozrivých volaní, alebo volaní exotických destinácii je každú hodinu generovaný automaticky alarm, ktorý umožňuje upozorniť </w:t>
      </w:r>
      <w:proofErr w:type="spellStart"/>
      <w:r w:rsidRPr="003B0FC1">
        <w:rPr>
          <w:rFonts w:ascii="Garamond" w:hAnsi="Garamond" w:cstheme="minorHAnsi"/>
        </w:rPr>
        <w:t>doh</w:t>
      </w:r>
      <w:r>
        <w:rPr>
          <w:rFonts w:ascii="Garamond" w:hAnsi="Garamond" w:cstheme="minorHAnsi"/>
        </w:rPr>
        <w:t>ľ</w:t>
      </w:r>
      <w:r w:rsidRPr="003B0FC1">
        <w:rPr>
          <w:rFonts w:ascii="Garamond" w:hAnsi="Garamond" w:cstheme="minorHAnsi"/>
        </w:rPr>
        <w:t>adové</w:t>
      </w:r>
      <w:proofErr w:type="spellEnd"/>
      <w:r w:rsidRPr="003B0FC1">
        <w:rPr>
          <w:rFonts w:ascii="Garamond" w:hAnsi="Garamond" w:cstheme="minorHAnsi"/>
        </w:rPr>
        <w:t xml:space="preserve"> centrum, prípadne priamo zakázať odchádzajúce hovory objednávateľskej organizácie tak, aby bol minimalizovaný finančný dopad nevyžiadaných volaní tzv. “</w:t>
      </w:r>
      <w:proofErr w:type="spellStart"/>
      <w:r w:rsidRPr="003B0FC1">
        <w:rPr>
          <w:rFonts w:ascii="Garamond" w:hAnsi="Garamond" w:cstheme="minorHAnsi"/>
        </w:rPr>
        <w:t>fraud</w:t>
      </w:r>
      <w:proofErr w:type="spellEnd"/>
      <w:r w:rsidRPr="003B0FC1">
        <w:rPr>
          <w:rFonts w:ascii="Garamond" w:hAnsi="Garamond" w:cstheme="minorHAnsi"/>
        </w:rPr>
        <w:t>”</w:t>
      </w:r>
    </w:p>
    <w:p w14:paraId="72476047" w14:textId="77777777" w:rsidR="000C0E1E" w:rsidRPr="003B0FC1" w:rsidRDefault="000C0E1E" w:rsidP="000C0E1E">
      <w:pPr>
        <w:spacing w:after="0" w:line="240" w:lineRule="auto"/>
        <w:rPr>
          <w:rFonts w:ascii="Garamond" w:hAnsi="Garamond" w:cstheme="minorHAnsi"/>
        </w:rPr>
      </w:pPr>
    </w:p>
    <w:p w14:paraId="37457828"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Poskytovateľ v rámci poskytovanej služby umožní objednávateľskej organizácii prístup a privilegované oprávnenia do aplikácie na zmenu telefónnych čísel a mien pridelených jednotlivým telefónnym prístrojom</w:t>
      </w:r>
    </w:p>
    <w:p w14:paraId="7F1F73D0" w14:textId="77777777" w:rsidR="000C0E1E" w:rsidRPr="003B0FC1" w:rsidRDefault="000C0E1E" w:rsidP="000C0E1E">
      <w:pPr>
        <w:spacing w:after="0" w:line="240" w:lineRule="auto"/>
        <w:rPr>
          <w:rFonts w:ascii="Garamond" w:hAnsi="Garamond" w:cstheme="minorHAnsi"/>
        </w:rPr>
      </w:pPr>
    </w:p>
    <w:p w14:paraId="74AAF83B"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Poskytovateľ v rámci poskytovanej služby umožní objednávateľskej organizácii prístup a privilegované oprávnenia do administrátorskej a konfiguračnej časti zariadení - switchov a </w:t>
      </w:r>
      <w:proofErr w:type="spellStart"/>
      <w:r w:rsidRPr="003B0FC1">
        <w:rPr>
          <w:rFonts w:ascii="Garamond" w:hAnsi="Garamond" w:cstheme="minorHAnsi"/>
        </w:rPr>
        <w:t>routrov</w:t>
      </w:r>
      <w:proofErr w:type="spellEnd"/>
      <w:r w:rsidRPr="003B0FC1">
        <w:rPr>
          <w:rFonts w:ascii="Garamond" w:hAnsi="Garamond" w:cstheme="minorHAnsi"/>
        </w:rPr>
        <w:t>.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5E01F16F" w14:textId="77777777" w:rsidR="000C0E1E" w:rsidRPr="003B0FC1" w:rsidRDefault="000C0E1E" w:rsidP="000C0E1E">
      <w:pPr>
        <w:spacing w:after="0" w:line="240" w:lineRule="auto"/>
        <w:jc w:val="both"/>
        <w:rPr>
          <w:rFonts w:ascii="Garamond" w:hAnsi="Garamond" w:cstheme="minorHAnsi"/>
        </w:rPr>
      </w:pPr>
    </w:p>
    <w:p w14:paraId="0B980EDC" w14:textId="77777777" w:rsidR="000C0E1E" w:rsidRDefault="000C0E1E" w:rsidP="000C0E1E">
      <w:pPr>
        <w:spacing w:after="0" w:line="240" w:lineRule="auto"/>
        <w:jc w:val="both"/>
        <w:rPr>
          <w:rFonts w:ascii="Garamond" w:hAnsi="Garamond" w:cstheme="minorHAnsi"/>
          <w:b/>
        </w:rPr>
      </w:pPr>
      <w:r w:rsidRPr="003B0FC1">
        <w:rPr>
          <w:rFonts w:ascii="Garamond" w:hAnsi="Garamond" w:cstheme="minorHAnsi"/>
          <w:b/>
        </w:rPr>
        <w:t xml:space="preserve">3 Správa, vybudovanie a služby LAN siete </w:t>
      </w:r>
    </w:p>
    <w:p w14:paraId="637ED819" w14:textId="77777777" w:rsidR="000C0E1E" w:rsidRPr="003B0FC1" w:rsidRDefault="000C0E1E" w:rsidP="000C0E1E">
      <w:pPr>
        <w:spacing w:after="0" w:line="240" w:lineRule="auto"/>
        <w:jc w:val="both"/>
        <w:rPr>
          <w:rFonts w:ascii="Garamond" w:hAnsi="Garamond" w:cstheme="minorHAnsi"/>
          <w:b/>
        </w:rPr>
      </w:pPr>
    </w:p>
    <w:p w14:paraId="1435308B"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Požadované služby a vlastnosti jednotlivých služieb a komponentov. Objednávateľ požaduje zriadenie a nasledovnú prevádzku služieb na úrovni LAN takto:</w:t>
      </w:r>
    </w:p>
    <w:p w14:paraId="579408D4" w14:textId="77777777" w:rsidR="000C0E1E" w:rsidRPr="003B0FC1" w:rsidRDefault="000C0E1E" w:rsidP="000C0E1E">
      <w:pPr>
        <w:spacing w:after="0" w:line="240" w:lineRule="auto"/>
        <w:jc w:val="both"/>
        <w:rPr>
          <w:rFonts w:ascii="Garamond" w:hAnsi="Garamond" w:cstheme="minorHAnsi"/>
        </w:rPr>
      </w:pPr>
    </w:p>
    <w:p w14:paraId="6523A007" w14:textId="77777777" w:rsidR="000C0E1E" w:rsidRPr="003B0FC1" w:rsidRDefault="000C0E1E" w:rsidP="000C0E1E">
      <w:pPr>
        <w:spacing w:after="0" w:line="240" w:lineRule="auto"/>
        <w:rPr>
          <w:rFonts w:ascii="Garamond" w:hAnsi="Garamond" w:cstheme="minorHAnsi"/>
        </w:rPr>
      </w:pPr>
      <w:r w:rsidRPr="003B0FC1">
        <w:rPr>
          <w:rFonts w:ascii="Garamond" w:hAnsi="Garamond" w:cstheme="minorHAnsi"/>
        </w:rPr>
        <w:t>- Objednávateľská organizácia požaduje poskytovanie služieb súvisiacich so zabezpečením prevádzky LAN a jej komunikačnej infraštruktúry pre riadny a bezporuchový chod informačných a hlasových systémov a ich užívateľov. Správa a vybudovanie LAN Siete s </w:t>
      </w:r>
      <w:r>
        <w:rPr>
          <w:rFonts w:ascii="Garamond" w:hAnsi="Garamond" w:cstheme="minorHAnsi"/>
        </w:rPr>
        <w:t>d</w:t>
      </w:r>
      <w:r w:rsidRPr="003B0FC1">
        <w:rPr>
          <w:rFonts w:ascii="Garamond" w:hAnsi="Garamond" w:cstheme="minorHAnsi"/>
        </w:rPr>
        <w:t>odávk</w:t>
      </w:r>
      <w:r>
        <w:rPr>
          <w:rFonts w:ascii="Garamond" w:hAnsi="Garamond" w:cstheme="minorHAnsi"/>
        </w:rPr>
        <w:t>ou</w:t>
      </w:r>
      <w:r w:rsidRPr="003B0FC1">
        <w:rPr>
          <w:rFonts w:ascii="Garamond" w:hAnsi="Garamond" w:cstheme="minorHAnsi"/>
        </w:rPr>
        <w:t xml:space="preserve"> potrebnej sieťovej infraštruktúry, montáž</w:t>
      </w:r>
      <w:r>
        <w:rPr>
          <w:rFonts w:ascii="Garamond" w:hAnsi="Garamond" w:cstheme="minorHAnsi"/>
        </w:rPr>
        <w:t>,</w:t>
      </w:r>
      <w:r w:rsidRPr="003B0FC1">
        <w:rPr>
          <w:rFonts w:ascii="Garamond" w:hAnsi="Garamond" w:cstheme="minorHAnsi"/>
        </w:rPr>
        <w:t> inštalácia</w:t>
      </w:r>
      <w:r>
        <w:rPr>
          <w:rFonts w:ascii="Garamond" w:hAnsi="Garamond" w:cstheme="minorHAnsi"/>
        </w:rPr>
        <w:t>, konfigurácia</w:t>
      </w:r>
      <w:r w:rsidRPr="003B0FC1">
        <w:rPr>
          <w:rFonts w:ascii="Garamond" w:hAnsi="Garamond" w:cstheme="minorHAnsi"/>
        </w:rPr>
        <w:t>,  </w:t>
      </w:r>
      <w:r>
        <w:rPr>
          <w:rFonts w:ascii="Garamond" w:hAnsi="Garamond" w:cstheme="minorHAnsi"/>
        </w:rPr>
        <w:t xml:space="preserve">prevádzka a </w:t>
      </w:r>
      <w:r w:rsidRPr="003B0FC1">
        <w:rPr>
          <w:rFonts w:ascii="Garamond" w:hAnsi="Garamond" w:cstheme="minorHAnsi"/>
        </w:rPr>
        <w:t>správa infraštruktúry</w:t>
      </w:r>
      <w:r w:rsidRPr="000411A2">
        <w:rPr>
          <w:rFonts w:ascii="Garamond" w:hAnsi="Garamond" w:cstheme="minorHAnsi"/>
        </w:rPr>
        <w:t xml:space="preserve"> </w:t>
      </w:r>
      <w:r>
        <w:rPr>
          <w:rFonts w:ascii="Garamond" w:hAnsi="Garamond" w:cstheme="minorHAnsi"/>
        </w:rPr>
        <w:t xml:space="preserve">/aktívne sieťové prvky objednávateľskej organizácie a aktívne </w:t>
      </w:r>
      <w:r>
        <w:rPr>
          <w:rFonts w:ascii="Garamond" w:hAnsi="Garamond" w:cstheme="minorHAnsi"/>
        </w:rPr>
        <w:lastRenderedPageBreak/>
        <w:t>a pasívne sieťové prvky dodané poskytovateľom/ s </w:t>
      </w:r>
      <w:r w:rsidRPr="003B0FC1">
        <w:rPr>
          <w:rFonts w:ascii="Garamond" w:hAnsi="Garamond" w:cstheme="minorHAnsi"/>
        </w:rPr>
        <w:t>osadením</w:t>
      </w:r>
      <w:r>
        <w:rPr>
          <w:rFonts w:ascii="Garamond" w:hAnsi="Garamond" w:cstheme="minorHAnsi"/>
        </w:rPr>
        <w:t>, konfiguráciou a prevádzkou</w:t>
      </w:r>
      <w:r w:rsidRPr="003B0FC1">
        <w:rPr>
          <w:rFonts w:ascii="Garamond" w:hAnsi="Garamond" w:cstheme="minorHAnsi"/>
        </w:rPr>
        <w:t xml:space="preserve"> koncových </w:t>
      </w:r>
      <w:r>
        <w:rPr>
          <w:rFonts w:ascii="Garamond" w:hAnsi="Garamond" w:cstheme="minorHAnsi"/>
        </w:rPr>
        <w:t xml:space="preserve">aktívnych </w:t>
      </w:r>
      <w:r w:rsidRPr="003B0FC1">
        <w:rPr>
          <w:rFonts w:ascii="Garamond" w:hAnsi="Garamond" w:cstheme="minorHAnsi"/>
        </w:rPr>
        <w:t xml:space="preserve">sieťových zariadení (switchov, </w:t>
      </w:r>
      <w:proofErr w:type="spellStart"/>
      <w:r w:rsidRPr="003B0FC1">
        <w:rPr>
          <w:rFonts w:ascii="Garamond" w:hAnsi="Garamond" w:cstheme="minorHAnsi"/>
        </w:rPr>
        <w:t>routrov</w:t>
      </w:r>
      <w:proofErr w:type="spellEnd"/>
      <w:r w:rsidRPr="003B0FC1">
        <w:rPr>
          <w:rFonts w:ascii="Garamond" w:hAnsi="Garamond" w:cstheme="minorHAnsi"/>
        </w:rPr>
        <w:t>) podľa Tabuľky</w:t>
      </w:r>
      <w:r w:rsidRPr="003B0FC1">
        <w:rPr>
          <w:rFonts w:ascii="Garamond" w:hAnsi="Garamond" w:cstheme="minorHAnsi"/>
          <w:color w:val="FF0000"/>
        </w:rPr>
        <w:t xml:space="preserve"> </w:t>
      </w:r>
      <w:r w:rsidRPr="003B0FC1">
        <w:rPr>
          <w:rFonts w:ascii="Garamond" w:hAnsi="Garamond" w:cstheme="minorHAnsi"/>
        </w:rPr>
        <w:t>číslo 2</w:t>
      </w:r>
      <w:r>
        <w:rPr>
          <w:rFonts w:ascii="Garamond" w:hAnsi="Garamond" w:cstheme="minorHAnsi"/>
        </w:rPr>
        <w:t xml:space="preserve"> a centrálneho firewallu /dodaný poskytovateľom v rámci poskytovanie služby/</w:t>
      </w:r>
      <w:r w:rsidRPr="003B0FC1">
        <w:rPr>
          <w:rFonts w:ascii="Garamond" w:hAnsi="Garamond" w:cstheme="minorHAnsi"/>
        </w:rPr>
        <w:t xml:space="preserve"> na jednotlivým pracoviskách v lokalitách objednávateľskej organizácie uvedených v bode číslo 1. Objednávateľská organizácia preferuje </w:t>
      </w:r>
      <w:r>
        <w:rPr>
          <w:rFonts w:ascii="Garamond" w:hAnsi="Garamond" w:cstheme="minorHAnsi"/>
        </w:rPr>
        <w:t xml:space="preserve">pri dodaní </w:t>
      </w:r>
      <w:r w:rsidRPr="003B0FC1">
        <w:rPr>
          <w:rFonts w:ascii="Garamond" w:hAnsi="Garamond" w:cstheme="minorHAnsi"/>
        </w:rPr>
        <w:t>sieťov</w:t>
      </w:r>
      <w:r>
        <w:rPr>
          <w:rFonts w:ascii="Garamond" w:hAnsi="Garamond" w:cstheme="minorHAnsi"/>
        </w:rPr>
        <w:t xml:space="preserve">ých zariadení </w:t>
      </w:r>
      <w:r w:rsidRPr="003B0FC1">
        <w:rPr>
          <w:rFonts w:ascii="Garamond" w:hAnsi="Garamond" w:cstheme="minorHAnsi"/>
        </w:rPr>
        <w:t xml:space="preserve">(switchov, </w:t>
      </w:r>
      <w:proofErr w:type="spellStart"/>
      <w:r w:rsidRPr="003B0FC1">
        <w:rPr>
          <w:rFonts w:ascii="Garamond" w:hAnsi="Garamond" w:cstheme="minorHAnsi"/>
        </w:rPr>
        <w:t>routrov</w:t>
      </w:r>
      <w:proofErr w:type="spellEnd"/>
      <w:r w:rsidRPr="003B0FC1">
        <w:rPr>
          <w:rFonts w:ascii="Garamond" w:hAnsi="Garamond" w:cstheme="minorHAnsi"/>
        </w:rPr>
        <w:t>)</w:t>
      </w:r>
      <w:r>
        <w:rPr>
          <w:rFonts w:ascii="Garamond" w:hAnsi="Garamond" w:cstheme="minorHAnsi"/>
        </w:rPr>
        <w:t xml:space="preserve"> </w:t>
      </w:r>
      <w:r w:rsidRPr="003B0FC1">
        <w:rPr>
          <w:rFonts w:ascii="Garamond" w:hAnsi="Garamond" w:cstheme="minorHAnsi"/>
        </w:rPr>
        <w:t>zariadenia Cisco, alebo ich ekvivalent spĺňajúci všetky požadované technické vlastnosti a špecifikácie.</w:t>
      </w:r>
    </w:p>
    <w:p w14:paraId="22BF25C7" w14:textId="77777777" w:rsidR="000C0E1E" w:rsidRPr="003B0FC1" w:rsidRDefault="000C0E1E" w:rsidP="000C0E1E">
      <w:pPr>
        <w:spacing w:after="0" w:line="240" w:lineRule="auto"/>
        <w:jc w:val="both"/>
        <w:rPr>
          <w:rFonts w:ascii="Garamond" w:hAnsi="Garamond" w:cstheme="minorHAnsi"/>
          <w:lang w:val="en-US"/>
        </w:rPr>
      </w:pPr>
      <w:r w:rsidRPr="003B0FC1">
        <w:rPr>
          <w:rFonts w:ascii="Garamond" w:hAnsi="Garamond" w:cstheme="minorHAnsi"/>
        </w:rPr>
        <w:t xml:space="preserve">Služby sú požadované v kvalite a SLA podľa bodu 4 v lokalitách objednávateľskej organizácie v bode číslo 1 a na zariadeniach definovaných v Tabuľke č. 2. </w:t>
      </w:r>
      <w:r>
        <w:rPr>
          <w:rFonts w:ascii="Garamond" w:hAnsi="Garamond" w:cstheme="minorHAnsi"/>
        </w:rPr>
        <w:t>a na centrálnom firewalle</w:t>
      </w:r>
    </w:p>
    <w:p w14:paraId="1A191917" w14:textId="77777777" w:rsidR="000C0E1E" w:rsidRPr="003B0FC1" w:rsidRDefault="000C0E1E" w:rsidP="000C0E1E">
      <w:pPr>
        <w:spacing w:after="0" w:line="240" w:lineRule="auto"/>
        <w:jc w:val="both"/>
        <w:rPr>
          <w:rFonts w:ascii="Garamond" w:hAnsi="Garamond" w:cstheme="minorHAnsi"/>
        </w:rPr>
      </w:pPr>
    </w:p>
    <w:p w14:paraId="4FE43A02" w14:textId="4371C438" w:rsidR="000C0E1E" w:rsidRDefault="000C0E1E" w:rsidP="000C0E1E">
      <w:pPr>
        <w:spacing w:after="0" w:line="240" w:lineRule="auto"/>
        <w:jc w:val="both"/>
        <w:rPr>
          <w:rFonts w:ascii="Garamond" w:hAnsi="Garamond" w:cstheme="minorHAnsi"/>
        </w:rPr>
      </w:pPr>
      <w:r w:rsidRPr="003B0FC1">
        <w:rPr>
          <w:rFonts w:ascii="Garamond" w:hAnsi="Garamond" w:cstheme="minorHAnsi"/>
        </w:rPr>
        <w:t>Požadované činnosti sú:</w:t>
      </w:r>
    </w:p>
    <w:p w14:paraId="7E8180F1" w14:textId="77777777" w:rsidR="000C0E1E" w:rsidRPr="003B0FC1" w:rsidRDefault="000C0E1E" w:rsidP="000C0E1E">
      <w:pPr>
        <w:spacing w:after="0" w:line="240" w:lineRule="auto"/>
        <w:jc w:val="both"/>
        <w:rPr>
          <w:rFonts w:ascii="Garamond" w:hAnsi="Garamond" w:cstheme="minorHAnsi"/>
        </w:rPr>
      </w:pPr>
    </w:p>
    <w:p w14:paraId="0192307A" w14:textId="77777777" w:rsidR="000C0E1E" w:rsidRPr="003B0FC1" w:rsidRDefault="000C0E1E" w:rsidP="000C0E1E">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Výstavba LAN siete</w:t>
      </w:r>
    </w:p>
    <w:p w14:paraId="605A7250" w14:textId="77777777" w:rsidR="000C0E1E" w:rsidRPr="003B0FC1" w:rsidRDefault="000C0E1E" w:rsidP="000C0E1E">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Správa aktívnych sieťových komponentov</w:t>
      </w:r>
    </w:p>
    <w:p w14:paraId="08E05789" w14:textId="77777777" w:rsidR="000C0E1E" w:rsidRPr="003B0FC1" w:rsidRDefault="000C0E1E" w:rsidP="000C0E1E">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Sieťový manažment</w:t>
      </w:r>
    </w:p>
    <w:p w14:paraId="218AD400" w14:textId="77777777" w:rsidR="000C0E1E" w:rsidRDefault="000C0E1E" w:rsidP="000C0E1E">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Bezpečnosť HW&amp;SW komponentov</w:t>
      </w:r>
    </w:p>
    <w:p w14:paraId="65F3C470" w14:textId="77777777" w:rsidR="000C0E1E" w:rsidRPr="003B0FC1" w:rsidRDefault="000C0E1E" w:rsidP="000C0E1E">
      <w:pPr>
        <w:pStyle w:val="Odsekzoznamu"/>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switchov pre pripojenie virtuálnej serverovej infraštruktúry objednávateľskej organizácie </w:t>
      </w:r>
    </w:p>
    <w:p w14:paraId="53C3DE9E" w14:textId="493C8D45" w:rsidR="000C0E1E" w:rsidRDefault="000C0E1E" w:rsidP="000C0E1E">
      <w:pPr>
        <w:pStyle w:val="Odsekzoznamu"/>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w:t>
      </w:r>
      <w:r w:rsidRPr="003B0FC1">
        <w:rPr>
          <w:rFonts w:ascii="Garamond" w:hAnsi="Garamond" w:cstheme="minorHAnsi"/>
        </w:rPr>
        <w:t>Firewall pre prístup na sieť internet</w:t>
      </w:r>
    </w:p>
    <w:p w14:paraId="33046350" w14:textId="77777777" w:rsidR="000C0E1E" w:rsidRPr="003B0FC1" w:rsidRDefault="000C0E1E" w:rsidP="000C0E1E">
      <w:pPr>
        <w:pStyle w:val="Odsekzoznamu"/>
        <w:spacing w:after="0" w:line="240" w:lineRule="auto"/>
        <w:jc w:val="both"/>
        <w:rPr>
          <w:rFonts w:ascii="Garamond" w:hAnsi="Garamond" w:cstheme="minorHAnsi"/>
        </w:rPr>
      </w:pPr>
    </w:p>
    <w:p w14:paraId="1C403CC0" w14:textId="4A62C655" w:rsidR="000C0E1E" w:rsidRDefault="000C0E1E" w:rsidP="000C0E1E">
      <w:pPr>
        <w:spacing w:after="0" w:line="240" w:lineRule="auto"/>
        <w:jc w:val="both"/>
        <w:rPr>
          <w:rFonts w:ascii="Garamond" w:hAnsi="Garamond" w:cstheme="minorHAnsi"/>
        </w:rPr>
      </w:pPr>
      <w:r w:rsidRPr="003B0FC1">
        <w:rPr>
          <w:rFonts w:ascii="Garamond" w:hAnsi="Garamond" w:cstheme="minorHAnsi"/>
        </w:rPr>
        <w:t>Správa aktívnych sieťových komponentov pozostáva najmä z:</w:t>
      </w:r>
    </w:p>
    <w:p w14:paraId="4A5F95A7" w14:textId="77777777" w:rsidR="000C0E1E" w:rsidRPr="003B0FC1" w:rsidRDefault="000C0E1E" w:rsidP="000C0E1E">
      <w:pPr>
        <w:spacing w:after="0" w:line="240" w:lineRule="auto"/>
        <w:jc w:val="both"/>
        <w:rPr>
          <w:rFonts w:ascii="Garamond" w:hAnsi="Garamond" w:cstheme="minorHAnsi"/>
        </w:rPr>
      </w:pPr>
    </w:p>
    <w:p w14:paraId="6767540F" w14:textId="77777777" w:rsidR="000C0E1E" w:rsidRPr="003B0FC1" w:rsidRDefault="000C0E1E" w:rsidP="000C0E1E">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Dodanie a prevádzka zariadenia, alebo jeho ekvivalentu</w:t>
      </w:r>
    </w:p>
    <w:p w14:paraId="0210BA24" w14:textId="77777777" w:rsidR="000C0E1E" w:rsidRDefault="000C0E1E" w:rsidP="000C0E1E">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Dodávka a fyzická inštalácia zariadenia na lokalite</w:t>
      </w:r>
      <w:r>
        <w:rPr>
          <w:rFonts w:ascii="Garamond" w:hAnsi="Garamond" w:cstheme="minorHAnsi"/>
        </w:rPr>
        <w:t xml:space="preserve"> </w:t>
      </w:r>
    </w:p>
    <w:p w14:paraId="56C19FC3" w14:textId="77777777" w:rsidR="000C0E1E" w:rsidRPr="003B0FC1" w:rsidRDefault="000C0E1E" w:rsidP="000C0E1E">
      <w:pPr>
        <w:pStyle w:val="Odsekzoznamu"/>
        <w:numPr>
          <w:ilvl w:val="0"/>
          <w:numId w:val="28"/>
        </w:numPr>
        <w:spacing w:after="0" w:line="240" w:lineRule="auto"/>
        <w:jc w:val="both"/>
        <w:rPr>
          <w:rFonts w:ascii="Garamond" w:hAnsi="Garamond" w:cstheme="minorHAnsi"/>
        </w:rPr>
      </w:pPr>
      <w:r>
        <w:rPr>
          <w:rFonts w:ascii="Garamond" w:hAnsi="Garamond" w:cstheme="minorHAnsi"/>
        </w:rPr>
        <w:t>Inštalácia, konfigurácia, správa a prevádzka sieťových zariadení na lokalitách objednávateľskej organizácie</w:t>
      </w:r>
    </w:p>
    <w:p w14:paraId="5D1AEDE2" w14:textId="77777777" w:rsidR="000C0E1E" w:rsidRPr="003B0FC1" w:rsidRDefault="000C0E1E" w:rsidP="000C0E1E">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Riešenie prevádzkových incidentov zariadenia/technická podpora, vrátane fyzickej výmeny zariadenia na lokalite</w:t>
      </w:r>
    </w:p>
    <w:p w14:paraId="6D24D31C" w14:textId="77777777" w:rsidR="000C0E1E" w:rsidRPr="003B0FC1" w:rsidRDefault="000C0E1E" w:rsidP="000C0E1E">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 xml:space="preserve">Konfiguračná a prevádzková podpora zariadenia podľa požiadaviek Objednávateľskej organizácie / Konfigurácia VLAN, VoIP a systémových nastavení / </w:t>
      </w:r>
    </w:p>
    <w:p w14:paraId="38C3DB79" w14:textId="4FFCFB4A" w:rsidR="000C0E1E" w:rsidRDefault="000C0E1E" w:rsidP="000C0E1E">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Zabezpečenie kompatibility HW&amp;SW komponentov zariadenia s existujúcim LAN prostredím</w:t>
      </w:r>
    </w:p>
    <w:p w14:paraId="374114A2" w14:textId="77777777" w:rsidR="000C0E1E" w:rsidRPr="003B0FC1" w:rsidRDefault="000C0E1E" w:rsidP="000C0E1E">
      <w:pPr>
        <w:pStyle w:val="Odsekzoznamu"/>
        <w:spacing w:after="0" w:line="240" w:lineRule="auto"/>
        <w:jc w:val="both"/>
        <w:rPr>
          <w:rFonts w:ascii="Garamond" w:hAnsi="Garamond" w:cstheme="minorHAnsi"/>
        </w:rPr>
      </w:pPr>
    </w:p>
    <w:p w14:paraId="4CC78600" w14:textId="56C16105" w:rsidR="000C0E1E" w:rsidRDefault="000C0E1E" w:rsidP="000C0E1E">
      <w:pPr>
        <w:spacing w:after="0" w:line="240" w:lineRule="auto"/>
        <w:jc w:val="both"/>
        <w:rPr>
          <w:rFonts w:ascii="Garamond" w:hAnsi="Garamond" w:cstheme="minorHAnsi"/>
        </w:rPr>
      </w:pPr>
      <w:r w:rsidRPr="003B0FC1">
        <w:rPr>
          <w:rFonts w:ascii="Garamond" w:hAnsi="Garamond" w:cstheme="minorHAnsi"/>
        </w:rPr>
        <w:t>Sieťový Manažment</w:t>
      </w:r>
    </w:p>
    <w:p w14:paraId="53B3D24F" w14:textId="77777777" w:rsidR="000C0E1E" w:rsidRPr="003B0FC1" w:rsidRDefault="000C0E1E" w:rsidP="000C0E1E">
      <w:pPr>
        <w:spacing w:after="0" w:line="240" w:lineRule="auto"/>
        <w:jc w:val="both"/>
        <w:rPr>
          <w:rFonts w:ascii="Garamond" w:hAnsi="Garamond" w:cstheme="minorHAnsi"/>
        </w:rPr>
      </w:pPr>
    </w:p>
    <w:p w14:paraId="1D6C8E0F" w14:textId="77777777" w:rsidR="000C0E1E" w:rsidRPr="003B0FC1" w:rsidRDefault="000C0E1E" w:rsidP="000C0E1E">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Správa konfigurácií a dokumentácia</w:t>
      </w:r>
    </w:p>
    <w:p w14:paraId="6892AA0B" w14:textId="77777777" w:rsidR="000C0E1E" w:rsidRPr="003B0FC1" w:rsidRDefault="000C0E1E" w:rsidP="000C0E1E">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Konfigurácia nastavení sieťových komponentov na zabezpečenie požadovanej komunikácie v existujúcej LAN infraštruktúre</w:t>
      </w:r>
    </w:p>
    <w:p w14:paraId="5D92449B" w14:textId="34980434" w:rsidR="000C0E1E" w:rsidRDefault="000C0E1E" w:rsidP="000C0E1E">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Zálohovanie a obnova konfiguračných nastavení</w:t>
      </w:r>
    </w:p>
    <w:p w14:paraId="46E6211F" w14:textId="77777777" w:rsidR="000C0E1E" w:rsidRPr="003B0FC1" w:rsidRDefault="000C0E1E" w:rsidP="000C0E1E">
      <w:pPr>
        <w:pStyle w:val="Odsekzoznamu"/>
        <w:spacing w:after="0" w:line="240" w:lineRule="auto"/>
        <w:jc w:val="both"/>
        <w:rPr>
          <w:rFonts w:ascii="Garamond" w:hAnsi="Garamond" w:cstheme="minorHAnsi"/>
        </w:rPr>
      </w:pPr>
    </w:p>
    <w:p w14:paraId="3A135A74" w14:textId="795FF5B1" w:rsidR="000C0E1E" w:rsidRDefault="000C0E1E" w:rsidP="000C0E1E">
      <w:pPr>
        <w:spacing w:after="0" w:line="240" w:lineRule="auto"/>
        <w:jc w:val="both"/>
        <w:rPr>
          <w:rFonts w:ascii="Garamond" w:hAnsi="Garamond" w:cstheme="minorHAnsi"/>
        </w:rPr>
      </w:pPr>
      <w:r w:rsidRPr="003B0FC1">
        <w:rPr>
          <w:rFonts w:ascii="Garamond" w:hAnsi="Garamond" w:cstheme="minorHAnsi"/>
        </w:rPr>
        <w:t>Bezpečnosť HW&amp;SW komponentov</w:t>
      </w:r>
    </w:p>
    <w:p w14:paraId="716173A5" w14:textId="77777777" w:rsidR="000C0E1E" w:rsidRPr="000C0E1E" w:rsidRDefault="000C0E1E" w:rsidP="000C0E1E">
      <w:pPr>
        <w:spacing w:after="0" w:line="240" w:lineRule="auto"/>
        <w:jc w:val="both"/>
        <w:rPr>
          <w:rFonts w:ascii="Garamond" w:hAnsi="Garamond" w:cstheme="minorHAnsi"/>
        </w:rPr>
      </w:pPr>
    </w:p>
    <w:p w14:paraId="051C89DB" w14:textId="77777777" w:rsidR="000C0E1E" w:rsidRPr="003B0FC1" w:rsidRDefault="000C0E1E" w:rsidP="000C0E1E">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zariadení v správe pre ochranu legitímnych užívateľských dát </w:t>
      </w:r>
    </w:p>
    <w:p w14:paraId="32E14C49" w14:textId="77777777" w:rsidR="000C0E1E" w:rsidRPr="003B0FC1" w:rsidRDefault="000C0E1E" w:rsidP="000C0E1E">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samotných sieťových komponentov v správe / </w:t>
      </w:r>
      <w:proofErr w:type="spellStart"/>
      <w:r w:rsidRPr="003B0FC1">
        <w:rPr>
          <w:rFonts w:ascii="Garamond" w:hAnsi="Garamond" w:cstheme="minorHAnsi"/>
        </w:rPr>
        <w:t>Hardening</w:t>
      </w:r>
      <w:proofErr w:type="spellEnd"/>
      <w:r w:rsidRPr="003B0FC1">
        <w:rPr>
          <w:rFonts w:ascii="Garamond" w:hAnsi="Garamond" w:cstheme="minorHAnsi"/>
        </w:rPr>
        <w:t xml:space="preserve"> komponentov podľa bezpečnostného projektu/pokiaľ existuje/, resp. na minimálnu akceptovateľnú bezpečnostnú úroveň</w:t>
      </w:r>
    </w:p>
    <w:p w14:paraId="08384911" w14:textId="77777777" w:rsidR="000C0E1E" w:rsidRPr="003B0FC1" w:rsidRDefault="000C0E1E" w:rsidP="000C0E1E">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Pravidelný upgrade a update </w:t>
      </w:r>
      <w:proofErr w:type="spellStart"/>
      <w:r w:rsidRPr="003B0FC1">
        <w:rPr>
          <w:rFonts w:ascii="Garamond" w:hAnsi="Garamond" w:cstheme="minorHAnsi"/>
        </w:rPr>
        <w:t>firmware</w:t>
      </w:r>
      <w:proofErr w:type="spellEnd"/>
      <w:r w:rsidRPr="003B0FC1">
        <w:rPr>
          <w:rFonts w:ascii="Garamond" w:hAnsi="Garamond" w:cstheme="minorHAnsi"/>
        </w:rPr>
        <w:t xml:space="preserve">/licencií/operačných systémov, Bezpečnostné záplaty </w:t>
      </w:r>
    </w:p>
    <w:p w14:paraId="7257BBA8" w14:textId="77777777" w:rsidR="000C0E1E" w:rsidRPr="003B0FC1" w:rsidRDefault="000C0E1E" w:rsidP="000C0E1E">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Profylaktické kontroly, zbieranie a vyhodnocovanie log záznamov</w:t>
      </w:r>
    </w:p>
    <w:p w14:paraId="2AC71BDC" w14:textId="77777777" w:rsidR="000C0E1E" w:rsidRPr="003B0FC1" w:rsidRDefault="000C0E1E" w:rsidP="000C0E1E">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Špecifikácia zariadenia pre bezpečnosť a vzdialený prístup</w:t>
      </w:r>
    </w:p>
    <w:p w14:paraId="33849C44" w14:textId="77777777" w:rsidR="000C0E1E" w:rsidRPr="003B0FC1" w:rsidRDefault="000C0E1E" w:rsidP="000C0E1E">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Jednotná správa pre bezpečnosť centrálny firewall so zapojením do HA</w:t>
      </w:r>
    </w:p>
    <w:p w14:paraId="016BB246" w14:textId="77777777" w:rsidR="000C0E1E" w:rsidRPr="003B0FC1" w:rsidRDefault="000C0E1E" w:rsidP="000C0E1E">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Umiestnenie zariadení v serverovni objednávateľa</w:t>
      </w:r>
    </w:p>
    <w:p w14:paraId="1BA2EB8B" w14:textId="77777777" w:rsidR="000C0E1E" w:rsidRPr="003B0FC1" w:rsidRDefault="000C0E1E" w:rsidP="000C0E1E">
      <w:pPr>
        <w:pStyle w:val="Odsekzoznamu"/>
        <w:spacing w:after="0" w:line="240" w:lineRule="auto"/>
        <w:jc w:val="both"/>
        <w:rPr>
          <w:rFonts w:ascii="Garamond" w:hAnsi="Garamond" w:cstheme="minorHAnsi"/>
        </w:rPr>
      </w:pPr>
    </w:p>
    <w:p w14:paraId="5432EB3E" w14:textId="77777777" w:rsidR="000C0E1E" w:rsidRPr="003B0FC1" w:rsidRDefault="000C0E1E" w:rsidP="000C0E1E">
      <w:pPr>
        <w:pStyle w:val="Odsekzoznamu"/>
        <w:spacing w:after="0" w:line="240" w:lineRule="auto"/>
        <w:jc w:val="both"/>
        <w:rPr>
          <w:rFonts w:ascii="Garamond" w:hAnsi="Garamond" w:cstheme="minorHAnsi"/>
        </w:rPr>
      </w:pPr>
    </w:p>
    <w:p w14:paraId="40779442" w14:textId="77777777" w:rsidR="000C0E1E" w:rsidRPr="003B0FC1" w:rsidRDefault="000C0E1E" w:rsidP="000C0E1E">
      <w:pPr>
        <w:pStyle w:val="Odsekzoznamu"/>
        <w:numPr>
          <w:ilvl w:val="0"/>
          <w:numId w:val="37"/>
        </w:numPr>
        <w:spacing w:after="0" w:line="240" w:lineRule="auto"/>
        <w:jc w:val="both"/>
        <w:rPr>
          <w:rFonts w:ascii="Garamond" w:hAnsi="Garamond" w:cstheme="minorHAnsi"/>
        </w:rPr>
      </w:pPr>
      <w:r w:rsidRPr="003B0FC1">
        <w:rPr>
          <w:rFonts w:ascii="Garamond" w:hAnsi="Garamond" w:cstheme="minorHAnsi"/>
        </w:rPr>
        <w:t xml:space="preserve">Firewall bude </w:t>
      </w:r>
      <w:r>
        <w:rPr>
          <w:rFonts w:ascii="Garamond" w:hAnsi="Garamond" w:cstheme="minorHAnsi"/>
        </w:rPr>
        <w:t xml:space="preserve">poskytovateľom dodaný, </w:t>
      </w:r>
      <w:r w:rsidRPr="003B0FC1">
        <w:rPr>
          <w:rFonts w:ascii="Garamond" w:hAnsi="Garamond" w:cstheme="minorHAnsi"/>
        </w:rPr>
        <w:t>umiestnený</w:t>
      </w:r>
      <w:r>
        <w:rPr>
          <w:rFonts w:ascii="Garamond" w:hAnsi="Garamond" w:cstheme="minorHAnsi"/>
        </w:rPr>
        <w:t>, nakonfigurovaný</w:t>
      </w:r>
      <w:r w:rsidRPr="003B0FC1">
        <w:rPr>
          <w:rFonts w:ascii="Garamond" w:hAnsi="Garamond" w:cstheme="minorHAnsi"/>
        </w:rPr>
        <w:t xml:space="preserve"> a zapojený do sieťovej infraštruktúry v serverovni na centrále Olejkárska, je vyžadované, aby poskytovateľ zabezpečil redundanciu zariadení firewallu. V prípade, že primárne zariadenie nebude funkčné, tak ho nahradí sekundárne v plnej miere a bez zmeny kvality a dostupnosti služby. Minimálne parametre zariadenia:</w:t>
      </w:r>
    </w:p>
    <w:p w14:paraId="467F8B55" w14:textId="77777777" w:rsidR="000C0E1E" w:rsidRPr="003B0FC1" w:rsidRDefault="000C0E1E" w:rsidP="000C0E1E">
      <w:pPr>
        <w:spacing w:after="0" w:line="240" w:lineRule="auto"/>
        <w:ind w:left="540"/>
        <w:contextualSpacing/>
        <w:jc w:val="both"/>
        <w:rPr>
          <w:rFonts w:ascii="Garamond" w:hAnsi="Garamond" w:cstheme="minorHAnsi"/>
        </w:rPr>
      </w:pPr>
    </w:p>
    <w:p w14:paraId="2611102D" w14:textId="77777777" w:rsidR="000C0E1E" w:rsidRPr="003B0FC1" w:rsidRDefault="000C0E1E" w:rsidP="000C0E1E">
      <w:pPr>
        <w:pStyle w:val="Default"/>
        <w:ind w:left="708" w:firstLine="708"/>
        <w:rPr>
          <w:rFonts w:ascii="Garamond" w:hAnsi="Garamond" w:cstheme="minorHAnsi"/>
          <w:sz w:val="22"/>
          <w:szCs w:val="22"/>
        </w:rPr>
      </w:pPr>
      <w:r w:rsidRPr="003B0FC1">
        <w:rPr>
          <w:rFonts w:ascii="Garamond" w:hAnsi="Garamond" w:cstheme="minorHAnsi"/>
          <w:sz w:val="22"/>
          <w:szCs w:val="22"/>
        </w:rPr>
        <w:lastRenderedPageBreak/>
        <w:t xml:space="preserve">Počet </w:t>
      </w:r>
      <w:proofErr w:type="spellStart"/>
      <w:r w:rsidRPr="003B0FC1">
        <w:rPr>
          <w:rFonts w:ascii="Garamond" w:hAnsi="Garamond" w:cstheme="minorHAnsi"/>
          <w:sz w:val="22"/>
          <w:szCs w:val="22"/>
        </w:rPr>
        <w:t>portov</w:t>
      </w:r>
      <w:proofErr w:type="spellEnd"/>
      <w:r w:rsidRPr="003B0FC1">
        <w:rPr>
          <w:rFonts w:ascii="Garamond" w:hAnsi="Garamond" w:cstheme="minorHAnsi"/>
          <w:sz w:val="22"/>
          <w:szCs w:val="22"/>
        </w:rPr>
        <w:t xml:space="preserve"> RJ45: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16x GE </w:t>
      </w:r>
    </w:p>
    <w:p w14:paraId="77A64F15" w14:textId="77777777" w:rsidR="000C0E1E" w:rsidRPr="003B0FC1" w:rsidRDefault="000C0E1E" w:rsidP="000C0E1E">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portov</w:t>
      </w:r>
      <w:proofErr w:type="spellEnd"/>
      <w:r w:rsidRPr="003B0FC1">
        <w:rPr>
          <w:rFonts w:ascii="Garamond" w:hAnsi="Garamond" w:cstheme="minorHAnsi"/>
          <w:sz w:val="22"/>
          <w:szCs w:val="22"/>
        </w:rPr>
        <w:t xml:space="preserve"> SFP: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16x GE </w:t>
      </w:r>
    </w:p>
    <w:p w14:paraId="4234D66F" w14:textId="77777777" w:rsidR="000C0E1E" w:rsidRPr="003B0FC1" w:rsidRDefault="000C0E1E" w:rsidP="000C0E1E">
      <w:pPr>
        <w:pStyle w:val="Default"/>
        <w:ind w:left="708" w:firstLine="708"/>
        <w:rPr>
          <w:rFonts w:ascii="Garamond" w:hAnsi="Garamond" w:cstheme="minorHAnsi"/>
          <w:sz w:val="22"/>
          <w:szCs w:val="22"/>
        </w:rPr>
      </w:pP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Ipv4 Firewall: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30 </w:t>
      </w:r>
      <w:proofErr w:type="spellStart"/>
      <w:r w:rsidRPr="003B0FC1">
        <w:rPr>
          <w:rFonts w:ascii="Garamond" w:hAnsi="Garamond" w:cstheme="minorHAnsi"/>
          <w:sz w:val="22"/>
          <w:szCs w:val="22"/>
        </w:rPr>
        <w:t>Gbps</w:t>
      </w:r>
      <w:proofErr w:type="spellEnd"/>
      <w:r w:rsidRPr="003B0FC1">
        <w:rPr>
          <w:rFonts w:ascii="Garamond" w:hAnsi="Garamond" w:cstheme="minorHAnsi"/>
          <w:sz w:val="22"/>
          <w:szCs w:val="22"/>
        </w:rPr>
        <w:t xml:space="preserve"> </w:t>
      </w:r>
    </w:p>
    <w:p w14:paraId="00133945" w14:textId="77777777" w:rsidR="000C0E1E" w:rsidRPr="003B0FC1" w:rsidRDefault="000C0E1E" w:rsidP="000C0E1E">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paketov</w:t>
      </w:r>
      <w:proofErr w:type="spellEnd"/>
      <w:r w:rsidRPr="003B0FC1">
        <w:rPr>
          <w:rFonts w:ascii="Garamond" w:hAnsi="Garamond" w:cstheme="minorHAnsi"/>
          <w:sz w:val="22"/>
          <w:szCs w:val="22"/>
        </w:rPr>
        <w:t xml:space="preserve"> za sekundu: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25 </w:t>
      </w:r>
      <w:proofErr w:type="spellStart"/>
      <w:r w:rsidRPr="003B0FC1">
        <w:rPr>
          <w:rFonts w:ascii="Garamond" w:hAnsi="Garamond" w:cstheme="minorHAnsi"/>
          <w:sz w:val="22"/>
          <w:szCs w:val="22"/>
        </w:rPr>
        <w:t>Mpps</w:t>
      </w:r>
      <w:proofErr w:type="spellEnd"/>
      <w:r w:rsidRPr="003B0FC1">
        <w:rPr>
          <w:rFonts w:ascii="Garamond" w:hAnsi="Garamond" w:cstheme="minorHAnsi"/>
          <w:sz w:val="22"/>
          <w:szCs w:val="22"/>
        </w:rPr>
        <w:t xml:space="preserve"> </w:t>
      </w:r>
    </w:p>
    <w:p w14:paraId="7C88B07A" w14:textId="77777777" w:rsidR="000C0E1E" w:rsidRPr="003B0FC1" w:rsidRDefault="000C0E1E" w:rsidP="000C0E1E">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sessions</w:t>
      </w:r>
      <w:proofErr w:type="spellEnd"/>
      <w:r w:rsidRPr="003B0FC1">
        <w:rPr>
          <w:rFonts w:ascii="Garamond" w:hAnsi="Garamond" w:cstheme="minorHAnsi"/>
          <w:sz w:val="22"/>
          <w:szCs w:val="22"/>
        </w:rPr>
        <w:t xml:space="preserve">: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4 milióny </w:t>
      </w:r>
    </w:p>
    <w:p w14:paraId="22E7432A" w14:textId="77777777" w:rsidR="000C0E1E" w:rsidRPr="003B0FC1" w:rsidRDefault="000C0E1E" w:rsidP="000C0E1E">
      <w:pPr>
        <w:pStyle w:val="Default"/>
        <w:ind w:left="708" w:firstLine="708"/>
        <w:rPr>
          <w:rFonts w:ascii="Garamond" w:hAnsi="Garamond" w:cstheme="minorHAnsi"/>
          <w:sz w:val="22"/>
          <w:szCs w:val="22"/>
        </w:rPr>
      </w:pPr>
      <w:proofErr w:type="spellStart"/>
      <w:r w:rsidRPr="003B0FC1">
        <w:rPr>
          <w:rFonts w:ascii="Garamond" w:hAnsi="Garamond" w:cstheme="minorHAnsi"/>
          <w:sz w:val="22"/>
          <w:szCs w:val="22"/>
        </w:rPr>
        <w:t>Ipsec</w:t>
      </w:r>
      <w:proofErr w:type="spellEnd"/>
      <w:r w:rsidRPr="003B0FC1">
        <w:rPr>
          <w:rFonts w:ascii="Garamond" w:hAnsi="Garamond" w:cstheme="minorHAnsi"/>
          <w:sz w:val="22"/>
          <w:szCs w:val="22"/>
        </w:rPr>
        <w:t xml:space="preserve"> VPN </w:t>
      </w: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18 </w:t>
      </w:r>
      <w:proofErr w:type="spellStart"/>
      <w:r w:rsidRPr="003B0FC1">
        <w:rPr>
          <w:rFonts w:ascii="Garamond" w:hAnsi="Garamond" w:cstheme="minorHAnsi"/>
          <w:sz w:val="22"/>
          <w:szCs w:val="22"/>
        </w:rPr>
        <w:t>Gbps</w:t>
      </w:r>
      <w:proofErr w:type="spellEnd"/>
      <w:r w:rsidRPr="003B0FC1">
        <w:rPr>
          <w:rFonts w:ascii="Garamond" w:hAnsi="Garamond" w:cstheme="minorHAnsi"/>
          <w:sz w:val="22"/>
          <w:szCs w:val="22"/>
        </w:rPr>
        <w:t xml:space="preserve"> </w:t>
      </w:r>
    </w:p>
    <w:p w14:paraId="1D0879B4" w14:textId="77777777" w:rsidR="000C0E1E" w:rsidRPr="003B0FC1" w:rsidRDefault="000C0E1E" w:rsidP="000C0E1E">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SSL-VPN </w:t>
      </w: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2.5 </w:t>
      </w:r>
      <w:proofErr w:type="spellStart"/>
      <w:r w:rsidRPr="003B0FC1">
        <w:rPr>
          <w:rFonts w:ascii="Garamond" w:hAnsi="Garamond" w:cstheme="minorHAnsi"/>
          <w:sz w:val="22"/>
          <w:szCs w:val="22"/>
        </w:rPr>
        <w:t>Gbps</w:t>
      </w:r>
      <w:proofErr w:type="spellEnd"/>
      <w:r w:rsidRPr="003B0FC1">
        <w:rPr>
          <w:rFonts w:ascii="Garamond" w:hAnsi="Garamond" w:cstheme="minorHAnsi"/>
          <w:sz w:val="22"/>
          <w:szCs w:val="22"/>
        </w:rPr>
        <w:t xml:space="preserve"> </w:t>
      </w:r>
    </w:p>
    <w:p w14:paraId="6931A0E4" w14:textId="77777777" w:rsidR="000C0E1E" w:rsidRPr="003B0FC1" w:rsidRDefault="000C0E1E" w:rsidP="000C0E1E">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užívateľov</w:t>
      </w:r>
      <w:proofErr w:type="spellEnd"/>
      <w:r w:rsidRPr="003B0FC1">
        <w:rPr>
          <w:rFonts w:ascii="Garamond" w:hAnsi="Garamond" w:cstheme="minorHAnsi"/>
          <w:sz w:val="22"/>
          <w:szCs w:val="22"/>
        </w:rPr>
        <w:t xml:space="preserve"> SSL-VPN: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500 </w:t>
      </w:r>
    </w:p>
    <w:p w14:paraId="2FF63501" w14:textId="77777777" w:rsidR="000C0E1E" w:rsidRPr="003B0FC1" w:rsidRDefault="000C0E1E" w:rsidP="000C0E1E">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Celková </w:t>
      </w: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firewallu: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30Gbps </w:t>
      </w:r>
    </w:p>
    <w:p w14:paraId="135C299A" w14:textId="77777777" w:rsidR="000C0E1E" w:rsidRPr="003B0FC1" w:rsidRDefault="000C0E1E" w:rsidP="000C0E1E">
      <w:pPr>
        <w:spacing w:after="0" w:line="240" w:lineRule="auto"/>
        <w:ind w:left="1248" w:firstLine="168"/>
        <w:contextualSpacing/>
        <w:jc w:val="both"/>
        <w:rPr>
          <w:rFonts w:ascii="Garamond" w:hAnsi="Garamond" w:cstheme="minorHAnsi"/>
        </w:rPr>
      </w:pPr>
      <w:r>
        <w:rPr>
          <w:rFonts w:ascii="Garamond" w:hAnsi="Garamond" w:cstheme="minorHAnsi"/>
        </w:rPr>
        <w:t>Min</w:t>
      </w:r>
      <w:r w:rsidRPr="003B0FC1">
        <w:rPr>
          <w:rFonts w:ascii="Garamond" w:hAnsi="Garamond" w:cstheme="minorHAnsi"/>
        </w:rPr>
        <w:t xml:space="preserve">. </w:t>
      </w:r>
      <w:proofErr w:type="spellStart"/>
      <w:r w:rsidRPr="003B0FC1">
        <w:rPr>
          <w:rFonts w:ascii="Garamond" w:hAnsi="Garamond" w:cstheme="minorHAnsi"/>
        </w:rPr>
        <w:t>traffic</w:t>
      </w:r>
      <w:proofErr w:type="spellEnd"/>
      <w:r w:rsidRPr="003B0FC1">
        <w:rPr>
          <w:rFonts w:ascii="Garamond" w:hAnsi="Garamond" w:cstheme="minorHAnsi"/>
        </w:rPr>
        <w:t xml:space="preserve"> ochrana: 3 </w:t>
      </w:r>
      <w:proofErr w:type="spellStart"/>
      <w:r w:rsidRPr="003B0FC1">
        <w:rPr>
          <w:rFonts w:ascii="Garamond" w:hAnsi="Garamond" w:cstheme="minorHAnsi"/>
        </w:rPr>
        <w:t>Gbps</w:t>
      </w:r>
      <w:proofErr w:type="spellEnd"/>
    </w:p>
    <w:p w14:paraId="51B4C24D" w14:textId="77777777" w:rsidR="000C0E1E" w:rsidRPr="003B0FC1" w:rsidRDefault="000C0E1E" w:rsidP="000C0E1E">
      <w:pPr>
        <w:pStyle w:val="Odsekzoznamu"/>
        <w:spacing w:after="0" w:line="240" w:lineRule="auto"/>
        <w:jc w:val="both"/>
        <w:rPr>
          <w:rFonts w:ascii="Garamond" w:hAnsi="Garamond" w:cstheme="minorHAnsi"/>
        </w:rPr>
      </w:pPr>
    </w:p>
    <w:p w14:paraId="1E8ED725" w14:textId="77777777" w:rsidR="000C0E1E" w:rsidRDefault="000C0E1E" w:rsidP="000C0E1E">
      <w:pPr>
        <w:pStyle w:val="Odsekzoznamu"/>
        <w:numPr>
          <w:ilvl w:val="0"/>
          <w:numId w:val="37"/>
        </w:numPr>
        <w:spacing w:after="0" w:line="240" w:lineRule="auto"/>
        <w:jc w:val="both"/>
        <w:rPr>
          <w:rFonts w:ascii="Garamond" w:hAnsi="Garamond" w:cstheme="minorHAnsi"/>
        </w:rPr>
      </w:pPr>
      <w:r w:rsidRPr="00987B3F">
        <w:rPr>
          <w:rFonts w:ascii="Garamond" w:hAnsi="Garamond" w:cstheme="minorHAnsi"/>
        </w:rPr>
        <w:t xml:space="preserve">Súčasťou služby je implementácia protokolu EEE 802.1X do siete objednávateľskej organizácie pre zabezpečenie prístupu k sieti </w:t>
      </w:r>
      <w:r>
        <w:rPr>
          <w:rFonts w:ascii="Garamond" w:hAnsi="Garamond" w:cstheme="minorHAnsi"/>
        </w:rPr>
        <w:t xml:space="preserve">na </w:t>
      </w:r>
      <w:r w:rsidRPr="00987B3F">
        <w:rPr>
          <w:rFonts w:ascii="Garamond" w:hAnsi="Garamond" w:cstheme="minorHAnsi"/>
        </w:rPr>
        <w:t>všetkých aktívnych sieťových prvkov</w:t>
      </w:r>
      <w:r>
        <w:rPr>
          <w:rFonts w:ascii="Garamond" w:hAnsi="Garamond" w:cstheme="minorHAnsi"/>
        </w:rPr>
        <w:t xml:space="preserve"> v rámci siete LAN</w:t>
      </w:r>
      <w:r w:rsidRPr="00987B3F">
        <w:rPr>
          <w:rFonts w:ascii="Garamond" w:hAnsi="Garamond" w:cstheme="minorHAnsi"/>
        </w:rPr>
        <w:t xml:space="preserve"> </w:t>
      </w:r>
    </w:p>
    <w:p w14:paraId="68E071BE" w14:textId="77777777" w:rsidR="000C0E1E" w:rsidRPr="00987B3F" w:rsidRDefault="000C0E1E" w:rsidP="000C0E1E">
      <w:pPr>
        <w:pStyle w:val="Odsekzoznamu"/>
        <w:spacing w:after="0" w:line="240" w:lineRule="auto"/>
        <w:jc w:val="both"/>
        <w:rPr>
          <w:rFonts w:ascii="Garamond" w:hAnsi="Garamond" w:cstheme="minorHAnsi"/>
        </w:rPr>
      </w:pPr>
    </w:p>
    <w:p w14:paraId="057874EC" w14:textId="77777777" w:rsidR="000C0E1E" w:rsidRPr="003B0FC1" w:rsidRDefault="000C0E1E" w:rsidP="000C0E1E">
      <w:pPr>
        <w:pStyle w:val="Odsekzoznamu"/>
        <w:numPr>
          <w:ilvl w:val="0"/>
          <w:numId w:val="37"/>
        </w:numPr>
        <w:spacing w:after="0" w:line="240" w:lineRule="auto"/>
        <w:jc w:val="both"/>
        <w:rPr>
          <w:rFonts w:ascii="Garamond" w:hAnsi="Garamond" w:cstheme="minorHAnsi"/>
        </w:rPr>
      </w:pPr>
      <w:r w:rsidRPr="003B0FC1">
        <w:rPr>
          <w:rFonts w:ascii="Garamond" w:hAnsi="Garamond" w:cstheme="minorHAnsi"/>
        </w:rPr>
        <w:t xml:space="preserve">Súčasťou služby je ochrana siete a DHCP serverov objednávateľskej organizácie zabraňujúca automaticky prideliť IP adresy zariadeniu pripojenému do LAN neautorizovanými DHCP servermi  </w:t>
      </w:r>
    </w:p>
    <w:p w14:paraId="792A2E9D" w14:textId="77777777" w:rsidR="000C0E1E" w:rsidRPr="003B0FC1" w:rsidRDefault="000C0E1E" w:rsidP="000C0E1E">
      <w:pPr>
        <w:pStyle w:val="Odsekzoznamu"/>
        <w:spacing w:after="0" w:line="240" w:lineRule="auto"/>
        <w:rPr>
          <w:rFonts w:ascii="Garamond" w:hAnsi="Garamond" w:cstheme="minorHAnsi"/>
        </w:rPr>
      </w:pPr>
    </w:p>
    <w:p w14:paraId="624B35AB" w14:textId="77777777" w:rsidR="000C0E1E" w:rsidRPr="003B0FC1" w:rsidRDefault="000C0E1E" w:rsidP="000C0E1E">
      <w:pPr>
        <w:pStyle w:val="Odsekzoznamu"/>
        <w:numPr>
          <w:ilvl w:val="0"/>
          <w:numId w:val="37"/>
        </w:numPr>
        <w:spacing w:after="0" w:line="240" w:lineRule="auto"/>
        <w:jc w:val="both"/>
        <w:rPr>
          <w:rFonts w:ascii="Garamond" w:hAnsi="Garamond" w:cstheme="minorHAnsi"/>
        </w:rPr>
      </w:pPr>
      <w:bookmarkStart w:id="2" w:name="_Hlk65056070"/>
      <w:r w:rsidRPr="003B0FC1">
        <w:rPr>
          <w:rFonts w:ascii="Garamond" w:hAnsi="Garamond" w:cstheme="minorHAnsi"/>
        </w:rPr>
        <w:t>Súčasťou služby je možnosť obmedzenia prístupu do siete internet z LAN na základe požiadaviek zadefinovaných objednávateľskou organizáciou /rýchlosť, aplikácie, lokality atď./ s prepojením na domé</w:t>
      </w:r>
      <w:r>
        <w:rPr>
          <w:rFonts w:ascii="Garamond" w:hAnsi="Garamond" w:cstheme="minorHAnsi"/>
        </w:rPr>
        <w:t>n</w:t>
      </w:r>
      <w:r w:rsidRPr="003B0FC1">
        <w:rPr>
          <w:rFonts w:ascii="Garamond" w:hAnsi="Garamond" w:cstheme="minorHAnsi"/>
        </w:rPr>
        <w:t xml:space="preserve">ovú infraštruktúru </w:t>
      </w:r>
      <w:r w:rsidRPr="003B0FC1">
        <w:rPr>
          <w:rFonts w:ascii="Garamond" w:hAnsi="Garamond" w:cstheme="minorHAnsi"/>
          <w:lang w:val="en-US"/>
        </w:rPr>
        <w:t>(AD DS)</w:t>
      </w:r>
      <w:r w:rsidRPr="003B0FC1">
        <w:rPr>
          <w:rFonts w:ascii="Garamond" w:hAnsi="Garamond" w:cstheme="minorHAnsi"/>
        </w:rPr>
        <w:t xml:space="preserve"> objednávateľskej organizácie</w:t>
      </w:r>
    </w:p>
    <w:bookmarkEnd w:id="2"/>
    <w:p w14:paraId="7A56CC0A" w14:textId="77777777" w:rsidR="000C0E1E" w:rsidRPr="003B0FC1" w:rsidRDefault="000C0E1E" w:rsidP="000C0E1E">
      <w:pPr>
        <w:spacing w:after="0" w:line="240" w:lineRule="auto"/>
        <w:jc w:val="both"/>
        <w:rPr>
          <w:rFonts w:ascii="Garamond" w:hAnsi="Garamond" w:cstheme="minorHAnsi"/>
        </w:rPr>
      </w:pPr>
    </w:p>
    <w:p w14:paraId="6EDEA38D"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 xml:space="preserve">Poskytovateľ v rámci poskytovanej služby umožní objednávateľskej organizácii prístup a privilegované oprávnenia do administrátorskej a konfiguračnej časti </w:t>
      </w:r>
      <w:r>
        <w:rPr>
          <w:rFonts w:ascii="Garamond" w:hAnsi="Garamond" w:cstheme="minorHAnsi"/>
        </w:rPr>
        <w:t>aktívnych sieťových</w:t>
      </w:r>
      <w:r w:rsidRPr="003B0FC1">
        <w:rPr>
          <w:rFonts w:ascii="Garamond" w:hAnsi="Garamond" w:cstheme="minorHAnsi"/>
        </w:rPr>
        <w:t xml:space="preserve"> zariadení - switchov a </w:t>
      </w:r>
      <w:proofErr w:type="spellStart"/>
      <w:r w:rsidRPr="003B0FC1">
        <w:rPr>
          <w:rFonts w:ascii="Garamond" w:hAnsi="Garamond" w:cstheme="minorHAnsi"/>
        </w:rPr>
        <w:t>routrov</w:t>
      </w:r>
      <w:proofErr w:type="spellEnd"/>
      <w:r w:rsidRPr="003B0FC1">
        <w:rPr>
          <w:rFonts w:ascii="Garamond" w:hAnsi="Garamond" w:cstheme="minorHAnsi"/>
        </w:rPr>
        <w:t>.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6E35453E" w14:textId="77777777" w:rsidR="000C0E1E" w:rsidRPr="003B0FC1" w:rsidRDefault="000C0E1E" w:rsidP="000C0E1E">
      <w:pPr>
        <w:spacing w:after="0" w:line="240" w:lineRule="auto"/>
        <w:rPr>
          <w:rFonts w:ascii="Garamond" w:hAnsi="Garamond" w:cstheme="minorHAnsi"/>
        </w:rPr>
      </w:pPr>
    </w:p>
    <w:p w14:paraId="0CAE4075"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 xml:space="preserve">súčasťou služby je udržiavaná aktuálna dokumentácia k celkovej poskytovanej službe na FTP alebo </w:t>
      </w:r>
      <w:proofErr w:type="spellStart"/>
      <w:r w:rsidRPr="003B0FC1">
        <w:rPr>
          <w:rFonts w:ascii="Garamond" w:hAnsi="Garamond" w:cstheme="minorHAnsi"/>
        </w:rPr>
        <w:t>cloude</w:t>
      </w:r>
      <w:proofErr w:type="spellEnd"/>
      <w:r w:rsidRPr="003B0FC1">
        <w:rPr>
          <w:rFonts w:ascii="Garamond" w:hAnsi="Garamond" w:cstheme="minorHAnsi"/>
        </w:rPr>
        <w:t xml:space="preserve"> poskytovateľa /zoznam zariadení, aktívnych prvkov, IP a MAC adries, VLAN, klapky a ich popis, diagramy zapojenia – fyzická topológia L1, L2 a L3 dátových sietí, popis a zapojenie </w:t>
      </w:r>
      <w:proofErr w:type="spellStart"/>
      <w:r w:rsidRPr="003B0FC1">
        <w:rPr>
          <w:rFonts w:ascii="Garamond" w:hAnsi="Garamond" w:cstheme="minorHAnsi"/>
        </w:rPr>
        <w:t>uplink</w:t>
      </w:r>
      <w:proofErr w:type="spellEnd"/>
      <w:r w:rsidRPr="003B0FC1">
        <w:rPr>
          <w:rFonts w:ascii="Garamond" w:hAnsi="Garamond" w:cstheme="minorHAnsi"/>
        </w:rPr>
        <w:t xml:space="preserve"> portov, </w:t>
      </w:r>
      <w:proofErr w:type="spellStart"/>
      <w:r w:rsidRPr="003B0FC1">
        <w:rPr>
          <w:rFonts w:ascii="Garamond" w:hAnsi="Garamond" w:cstheme="minorHAnsi"/>
        </w:rPr>
        <w:t>spanning</w:t>
      </w:r>
      <w:proofErr w:type="spellEnd"/>
      <w:r w:rsidRPr="003B0FC1">
        <w:rPr>
          <w:rFonts w:ascii="Garamond" w:hAnsi="Garamond" w:cstheme="minorHAnsi"/>
        </w:rPr>
        <w:t xml:space="preserve"> </w:t>
      </w:r>
      <w:proofErr w:type="spellStart"/>
      <w:r w:rsidRPr="003B0FC1">
        <w:rPr>
          <w:rFonts w:ascii="Garamond" w:hAnsi="Garamond" w:cstheme="minorHAnsi"/>
        </w:rPr>
        <w:t>tree</w:t>
      </w:r>
      <w:proofErr w:type="spellEnd"/>
      <w:r w:rsidRPr="003B0FC1">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13EB6F65" w14:textId="77777777" w:rsidR="000C0E1E" w:rsidRPr="003B0FC1" w:rsidRDefault="000C0E1E" w:rsidP="000C0E1E">
      <w:pPr>
        <w:pStyle w:val="Odsekzoznamu"/>
        <w:spacing w:after="0" w:line="240" w:lineRule="auto"/>
        <w:rPr>
          <w:rFonts w:ascii="Garamond" w:hAnsi="Garamond" w:cstheme="minorHAnsi"/>
        </w:rPr>
      </w:pPr>
    </w:p>
    <w:p w14:paraId="4A1D3395"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súčasťou služby sú všetky konfiguračné práce v sieti LAN a na firewalle požadované</w:t>
      </w:r>
      <w:r>
        <w:rPr>
          <w:rFonts w:ascii="Garamond" w:hAnsi="Garamond" w:cstheme="minorHAnsi"/>
        </w:rPr>
        <w:t xml:space="preserve"> počas účinnosti zmluvy</w:t>
      </w:r>
      <w:r w:rsidRPr="003B0FC1">
        <w:rPr>
          <w:rFonts w:ascii="Garamond" w:hAnsi="Garamond" w:cstheme="minorHAnsi"/>
        </w:rPr>
        <w:t xml:space="preserve"> objednávateľskou organizáciou /povoľovanie a zakazovanie portov, smerovania, tunely k dodávateľom a podobne/, v prípade požiadavky, ktorá by mala za následok výpadok služby, poskytovateľ písomne upozorní odberateľskú organizáciu o tejto skutočnosti pred vykonaním konfiguračnej zmeny</w:t>
      </w:r>
    </w:p>
    <w:p w14:paraId="5D50B651" w14:textId="77777777" w:rsidR="000C0E1E" w:rsidRPr="003B0FC1" w:rsidRDefault="000C0E1E" w:rsidP="000C0E1E">
      <w:pPr>
        <w:pStyle w:val="Odsekzoznamu"/>
        <w:spacing w:after="0" w:line="240" w:lineRule="auto"/>
        <w:rPr>
          <w:rFonts w:ascii="Garamond" w:hAnsi="Garamond" w:cstheme="minorHAnsi"/>
        </w:rPr>
      </w:pPr>
    </w:p>
    <w:p w14:paraId="7C6F1D6F" w14:textId="77777777" w:rsidR="000C0E1E" w:rsidRPr="003B0FC1" w:rsidRDefault="000C0E1E" w:rsidP="000C0E1E">
      <w:pPr>
        <w:pStyle w:val="Odsekzoznamu"/>
        <w:numPr>
          <w:ilvl w:val="0"/>
          <w:numId w:val="37"/>
        </w:numPr>
        <w:spacing w:after="0" w:line="240" w:lineRule="auto"/>
        <w:rPr>
          <w:rFonts w:ascii="Garamond" w:hAnsi="Garamond" w:cstheme="minorHAnsi"/>
        </w:rPr>
      </w:pPr>
      <w:r w:rsidRPr="003B0FC1">
        <w:rPr>
          <w:rFonts w:ascii="Garamond" w:hAnsi="Garamond" w:cstheme="minorHAnsi"/>
        </w:rPr>
        <w:t xml:space="preserve">súčasťou služby a podmienkou jej prevádzky je </w:t>
      </w:r>
      <w:proofErr w:type="spellStart"/>
      <w:r w:rsidRPr="003B0FC1">
        <w:rPr>
          <w:rFonts w:ascii="Garamond" w:hAnsi="Garamond" w:cstheme="minorHAnsi"/>
        </w:rPr>
        <w:t>zmigrovanie</w:t>
      </w:r>
      <w:proofErr w:type="spellEnd"/>
      <w:r w:rsidRPr="003B0FC1">
        <w:rPr>
          <w:rFonts w:ascii="Garamond" w:hAnsi="Garamond" w:cstheme="minorHAnsi"/>
        </w:rPr>
        <w:t xml:space="preserve"> všetkých súčasných pravidiel a nastavení bezpečnostnej brány firewall, ktorú v súčasnosti prevádzkuje odberateľská organizácia v svojej centrále na firewall, ktorý bude </w:t>
      </w:r>
      <w:r>
        <w:rPr>
          <w:rFonts w:ascii="Garamond" w:hAnsi="Garamond" w:cstheme="minorHAnsi"/>
        </w:rPr>
        <w:t xml:space="preserve">dodaný poskytovateľom ako </w:t>
      </w:r>
      <w:r w:rsidRPr="003B0FC1">
        <w:rPr>
          <w:rFonts w:ascii="Garamond" w:hAnsi="Garamond" w:cstheme="minorHAnsi"/>
        </w:rPr>
        <w:t>súčasťou poskytovanej služby</w:t>
      </w:r>
    </w:p>
    <w:p w14:paraId="4DC92DA0" w14:textId="77777777" w:rsidR="000C0E1E" w:rsidRPr="003B0FC1" w:rsidRDefault="000C0E1E" w:rsidP="000C0E1E">
      <w:pPr>
        <w:pStyle w:val="Odsekzoznamu"/>
        <w:spacing w:after="0" w:line="240" w:lineRule="auto"/>
        <w:rPr>
          <w:rFonts w:ascii="Garamond" w:hAnsi="Garamond" w:cstheme="minorHAnsi"/>
        </w:rPr>
      </w:pPr>
    </w:p>
    <w:p w14:paraId="39E8282B" w14:textId="77777777" w:rsidR="000C0E1E" w:rsidRPr="003B0FC1" w:rsidRDefault="000C0E1E" w:rsidP="000C0E1E">
      <w:pPr>
        <w:pStyle w:val="Odsekzoznamu"/>
        <w:numPr>
          <w:ilvl w:val="0"/>
          <w:numId w:val="37"/>
        </w:numPr>
        <w:spacing w:after="0" w:line="240" w:lineRule="auto"/>
        <w:rPr>
          <w:rFonts w:ascii="Garamond" w:hAnsi="Garamond" w:cstheme="minorHAnsi"/>
        </w:rPr>
      </w:pPr>
      <w:bookmarkStart w:id="3" w:name="_Hlk65106379"/>
      <w:r w:rsidRPr="003B0FC1">
        <w:rPr>
          <w:rFonts w:ascii="Garamond" w:hAnsi="Garamond" w:cstheme="minorHAnsi"/>
        </w:rPr>
        <w:t>súčasťou služby a podmienkou jej prevádzky je zachovanie súčasnej konfigurácie sieťových nastavení objednávateľskej organizácie vo všetkých</w:t>
      </w:r>
      <w:r w:rsidRPr="003B0FC1">
        <w:rPr>
          <w:rFonts w:ascii="Garamond" w:hAnsi="Garamond" w:cstheme="minorHAnsi"/>
          <w:lang w:val="en-GB"/>
        </w:rPr>
        <w:t xml:space="preserve"> </w:t>
      </w:r>
      <w:proofErr w:type="spellStart"/>
      <w:r w:rsidRPr="003B0FC1">
        <w:rPr>
          <w:rFonts w:ascii="Garamond" w:hAnsi="Garamond" w:cstheme="minorHAnsi"/>
          <w:lang w:val="en-GB"/>
        </w:rPr>
        <w:t>lokalitách</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uvedených</w:t>
      </w:r>
      <w:proofErr w:type="spellEnd"/>
      <w:r w:rsidRPr="003B0FC1">
        <w:rPr>
          <w:rFonts w:ascii="Garamond" w:hAnsi="Garamond" w:cstheme="minorHAnsi"/>
          <w:lang w:val="en-GB"/>
        </w:rPr>
        <w:t xml:space="preserve"> v bode </w:t>
      </w:r>
      <w:proofErr w:type="spellStart"/>
      <w:r w:rsidRPr="003B0FC1">
        <w:rPr>
          <w:rFonts w:ascii="Garamond" w:hAnsi="Garamond" w:cstheme="minorHAnsi"/>
          <w:lang w:val="en-GB"/>
        </w:rPr>
        <w:t>číslo</w:t>
      </w:r>
      <w:proofErr w:type="spellEnd"/>
      <w:r w:rsidRPr="003B0FC1">
        <w:rPr>
          <w:rFonts w:ascii="Garamond" w:hAnsi="Garamond" w:cstheme="minorHAnsi"/>
          <w:lang w:val="en-GB"/>
        </w:rPr>
        <w:t xml:space="preserve"> 1 </w:t>
      </w:r>
      <w:proofErr w:type="spellStart"/>
      <w:r w:rsidRPr="003B0FC1">
        <w:rPr>
          <w:rFonts w:ascii="Garamond" w:hAnsi="Garamond" w:cstheme="minorHAnsi"/>
          <w:lang w:val="en-GB"/>
        </w:rPr>
        <w:t>na</w:t>
      </w:r>
      <w:proofErr w:type="spellEnd"/>
      <w:r w:rsidRPr="003B0FC1">
        <w:rPr>
          <w:rFonts w:ascii="Garamond" w:hAnsi="Garamond" w:cstheme="minorHAnsi"/>
          <w:lang w:val="en-GB"/>
        </w:rPr>
        <w:t xml:space="preserve"> </w:t>
      </w:r>
      <w:proofErr w:type="spellStart"/>
      <w:r>
        <w:rPr>
          <w:rFonts w:ascii="Garamond" w:hAnsi="Garamond" w:cstheme="minorHAnsi"/>
          <w:lang w:val="en-GB"/>
        </w:rPr>
        <w:t>všetkých</w:t>
      </w:r>
      <w:proofErr w:type="spellEnd"/>
      <w:r>
        <w:rPr>
          <w:rFonts w:ascii="Garamond" w:hAnsi="Garamond" w:cstheme="minorHAnsi"/>
          <w:lang w:val="en-GB"/>
        </w:rPr>
        <w:t xml:space="preserve"> </w:t>
      </w:r>
      <w:proofErr w:type="spellStart"/>
      <w:r>
        <w:rPr>
          <w:rFonts w:ascii="Garamond" w:hAnsi="Garamond" w:cstheme="minorHAnsi"/>
          <w:lang w:val="en-GB"/>
        </w:rPr>
        <w:t>aktívnych</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sieťových</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zariadeniach</w:t>
      </w:r>
      <w:proofErr w:type="spellEnd"/>
      <w:r w:rsidRPr="003B0FC1">
        <w:rPr>
          <w:rFonts w:ascii="Garamond" w:hAnsi="Garamond" w:cstheme="minorHAnsi"/>
          <w:lang w:val="en-GB"/>
        </w:rPr>
        <w:t xml:space="preserve"> </w:t>
      </w:r>
      <w:r>
        <w:rPr>
          <w:rFonts w:ascii="Garamond" w:hAnsi="Garamond" w:cstheme="minorHAnsi"/>
          <w:lang w:val="en-GB"/>
        </w:rPr>
        <w:t>/</w:t>
      </w:r>
      <w:proofErr w:type="spellStart"/>
      <w:r>
        <w:rPr>
          <w:rFonts w:ascii="Garamond" w:hAnsi="Garamond" w:cstheme="minorHAnsi"/>
          <w:lang w:val="en-GB"/>
        </w:rPr>
        <w:t>zariadenia</w:t>
      </w:r>
      <w:proofErr w:type="spellEnd"/>
      <w:r>
        <w:rPr>
          <w:rFonts w:ascii="Garamond" w:hAnsi="Garamond" w:cstheme="minorHAnsi"/>
          <w:lang w:val="en-GB"/>
        </w:rPr>
        <w:t xml:space="preserve"> </w:t>
      </w:r>
      <w:proofErr w:type="spellStart"/>
      <w:r>
        <w:rPr>
          <w:rFonts w:ascii="Garamond" w:hAnsi="Garamond" w:cstheme="minorHAnsi"/>
          <w:lang w:val="en-GB"/>
        </w:rPr>
        <w:t>objednávateĺskej</w:t>
      </w:r>
      <w:proofErr w:type="spellEnd"/>
      <w:r>
        <w:rPr>
          <w:rFonts w:ascii="Garamond" w:hAnsi="Garamond" w:cstheme="minorHAnsi"/>
          <w:lang w:val="en-GB"/>
        </w:rPr>
        <w:t xml:space="preserve"> </w:t>
      </w:r>
      <w:proofErr w:type="spellStart"/>
      <w:r>
        <w:rPr>
          <w:rFonts w:ascii="Garamond" w:hAnsi="Garamond" w:cstheme="minorHAnsi"/>
          <w:lang w:val="en-GB"/>
        </w:rPr>
        <w:t>organizácie</w:t>
      </w:r>
      <w:proofErr w:type="spellEnd"/>
      <w:r>
        <w:rPr>
          <w:rFonts w:ascii="Garamond" w:hAnsi="Garamond" w:cstheme="minorHAnsi"/>
          <w:lang w:val="en-GB"/>
        </w:rPr>
        <w:t xml:space="preserve"> a </w:t>
      </w:r>
      <w:proofErr w:type="spellStart"/>
      <w:r>
        <w:rPr>
          <w:rFonts w:ascii="Garamond" w:hAnsi="Garamond" w:cstheme="minorHAnsi"/>
          <w:lang w:val="en-GB"/>
        </w:rPr>
        <w:t>zariadenia</w:t>
      </w:r>
      <w:proofErr w:type="spellEnd"/>
      <w:r>
        <w:rPr>
          <w:rFonts w:ascii="Garamond" w:hAnsi="Garamond" w:cstheme="minorHAnsi"/>
          <w:lang w:val="en-GB"/>
        </w:rPr>
        <w:t xml:space="preserve"> </w:t>
      </w:r>
      <w:proofErr w:type="spellStart"/>
      <w:r>
        <w:rPr>
          <w:rFonts w:ascii="Garamond" w:hAnsi="Garamond" w:cstheme="minorHAnsi"/>
          <w:lang w:val="en-GB"/>
        </w:rPr>
        <w:t>dodané</w:t>
      </w:r>
      <w:proofErr w:type="spellEnd"/>
      <w:r>
        <w:rPr>
          <w:rFonts w:ascii="Garamond" w:hAnsi="Garamond" w:cstheme="minorHAnsi"/>
          <w:lang w:val="en-GB"/>
        </w:rPr>
        <w:t xml:space="preserve"> </w:t>
      </w:r>
      <w:proofErr w:type="spellStart"/>
      <w:r>
        <w:rPr>
          <w:rFonts w:ascii="Garamond" w:hAnsi="Garamond" w:cstheme="minorHAnsi"/>
          <w:lang w:val="en-GB"/>
        </w:rPr>
        <w:t>poskytovateľom</w:t>
      </w:r>
      <w:proofErr w:type="spellEnd"/>
      <w:r>
        <w:rPr>
          <w:rFonts w:ascii="Garamond" w:hAnsi="Garamond" w:cstheme="minorHAnsi"/>
          <w:lang w:val="en-GB"/>
        </w:rPr>
        <w:t>/</w:t>
      </w:r>
    </w:p>
    <w:bookmarkEnd w:id="3"/>
    <w:p w14:paraId="1A59D9AF" w14:textId="77777777" w:rsidR="000C0E1E" w:rsidRPr="003B0FC1" w:rsidRDefault="000C0E1E" w:rsidP="000C0E1E">
      <w:pPr>
        <w:pStyle w:val="Odsekzoznamu"/>
        <w:spacing w:after="0" w:line="240" w:lineRule="auto"/>
        <w:rPr>
          <w:rFonts w:ascii="Garamond" w:hAnsi="Garamond" w:cstheme="minorHAnsi"/>
        </w:rPr>
      </w:pPr>
    </w:p>
    <w:p w14:paraId="0400BCCF" w14:textId="77777777" w:rsidR="000C0E1E" w:rsidRPr="003B0FC1" w:rsidRDefault="000C0E1E" w:rsidP="000C0E1E">
      <w:pPr>
        <w:pStyle w:val="Odsekzoznamu"/>
        <w:numPr>
          <w:ilvl w:val="0"/>
          <w:numId w:val="37"/>
        </w:numPr>
        <w:spacing w:after="0" w:line="240" w:lineRule="auto"/>
        <w:jc w:val="both"/>
        <w:rPr>
          <w:rFonts w:ascii="Garamond" w:hAnsi="Garamond" w:cstheme="minorHAnsi"/>
        </w:rPr>
      </w:pPr>
      <w:r w:rsidRPr="003B0FC1">
        <w:rPr>
          <w:rFonts w:ascii="Garamond" w:hAnsi="Garamond" w:cstheme="minorHAnsi"/>
        </w:rPr>
        <w:t xml:space="preserve">v dátovom centre objednávateľskej organizácie, serverovňa centrála, sídlo Olejkárska sa vyžaduje dodanie, zapojenie a prevádzka dvoch switchov /primárny a sekundárny/ mimo switchov uvedených  v Tabuľke číslo 2 určených pre pripojenie virtuálnej serverovej infraštruktúry objednávateľskej organizácie do siete LAN. Objednávateľská organizácia preferuje sieťové zariadenia Cisco alebo ich adekvátny ekvivalent. Tieto </w:t>
      </w:r>
      <w:proofErr w:type="spellStart"/>
      <w:r w:rsidRPr="003B0FC1">
        <w:rPr>
          <w:rFonts w:ascii="Garamond" w:hAnsi="Garamond" w:cstheme="minorHAnsi"/>
        </w:rPr>
        <w:t>switche</w:t>
      </w:r>
      <w:proofErr w:type="spellEnd"/>
      <w:r w:rsidRPr="003B0FC1">
        <w:rPr>
          <w:rFonts w:ascii="Garamond" w:hAnsi="Garamond" w:cstheme="minorHAnsi"/>
        </w:rPr>
        <w:t xml:space="preserve"> budú zapojené v režime vysokej dostupnosti, v prípade, že primárne zariadenie nebude funkčné, tak ho nahradí sekundárne v plnej miere a bez zmeny kvality a dostupnosti služby. Počas trvania zmluvy je poskytovateľ povinný zabezpečovať servis a opravy switchov a výmenu nefunkčných zariadení </w:t>
      </w:r>
      <w:r w:rsidRPr="003B0FC1">
        <w:rPr>
          <w:rFonts w:ascii="Garamond" w:hAnsi="Garamond" w:cstheme="minorHAnsi"/>
        </w:rPr>
        <w:lastRenderedPageBreak/>
        <w:t xml:space="preserve">za funkčné. Ku dňu ukončenia zmluvy je obstarávateľská organizácia oprávnená využiť právo na odkúpenie dodaných switchov, </w:t>
      </w:r>
      <w:r w:rsidRPr="003B0FC1">
        <w:rPr>
          <w:rFonts w:ascii="Garamond" w:hAnsi="Garamond" w:cstheme="minorHAnsi"/>
          <w:color w:val="000000"/>
        </w:rPr>
        <w:t>a to maximálne za sumu 15 EUR/ks, pričom bližšie podmienky predaja si zmluvné strany upravia samostatnou zmluvou</w:t>
      </w:r>
      <w:r w:rsidRPr="003B0FC1">
        <w:rPr>
          <w:rFonts w:ascii="Garamond" w:hAnsi="Garamond" w:cstheme="minorHAnsi"/>
        </w:rPr>
        <w:t>. Minimálne parametre zariadení:</w:t>
      </w:r>
    </w:p>
    <w:p w14:paraId="2B580773" w14:textId="77777777" w:rsidR="000C0E1E" w:rsidRPr="003B0FC1" w:rsidRDefault="000C0E1E" w:rsidP="000C0E1E">
      <w:pPr>
        <w:pStyle w:val="Odsekzoznamu"/>
        <w:spacing w:after="0" w:line="240" w:lineRule="auto"/>
        <w:rPr>
          <w:rFonts w:ascii="Garamond" w:hAnsi="Garamond" w:cstheme="minorHAnsi"/>
        </w:rPr>
      </w:pPr>
    </w:p>
    <w:p w14:paraId="6B228DBB" w14:textId="77777777" w:rsidR="000C0E1E" w:rsidRPr="003B0FC1" w:rsidRDefault="000C0E1E" w:rsidP="000C0E1E">
      <w:pPr>
        <w:spacing w:after="0" w:line="240" w:lineRule="auto"/>
        <w:ind w:left="708" w:firstLine="708"/>
        <w:rPr>
          <w:rFonts w:ascii="Garamond" w:hAnsi="Garamond" w:cstheme="minorHAnsi"/>
        </w:rPr>
      </w:pPr>
      <w:r w:rsidRPr="003B0FC1">
        <w:rPr>
          <w:rFonts w:ascii="Garamond" w:hAnsi="Garamond" w:cstheme="minorHAnsi"/>
        </w:rPr>
        <w:t>Ethernet management: požaduje sa</w:t>
      </w:r>
    </w:p>
    <w:p w14:paraId="27A43FAA" w14:textId="77777777" w:rsidR="000C0E1E" w:rsidRPr="003B0FC1" w:rsidRDefault="000C0E1E" w:rsidP="000C0E1E">
      <w:pPr>
        <w:spacing w:after="0" w:line="240" w:lineRule="auto"/>
        <w:ind w:left="1416"/>
        <w:rPr>
          <w:rFonts w:ascii="Garamond" w:hAnsi="Garamond" w:cstheme="minorHAnsi"/>
        </w:rPr>
      </w:pPr>
      <w:proofErr w:type="spellStart"/>
      <w:r w:rsidRPr="003B0FC1">
        <w:rPr>
          <w:rFonts w:ascii="Garamond" w:hAnsi="Garamond" w:cstheme="minorHAnsi"/>
        </w:rPr>
        <w:t>Uplin</w:t>
      </w:r>
      <w:proofErr w:type="spellEnd"/>
      <w:r>
        <w:rPr>
          <w:rFonts w:ascii="Garamond" w:hAnsi="Garamond" w:cstheme="minorHAnsi"/>
        </w:rPr>
        <w:t xml:space="preserve"> </w:t>
      </w:r>
      <w:r w:rsidRPr="003B0FC1">
        <w:rPr>
          <w:rFonts w:ascii="Garamond" w:hAnsi="Garamond" w:cstheme="minorHAnsi"/>
        </w:rPr>
        <w:t>k: 4x 10GB SFP+</w:t>
      </w:r>
    </w:p>
    <w:p w14:paraId="632B12A1" w14:textId="77777777" w:rsidR="000C0E1E" w:rsidRPr="003B0FC1" w:rsidRDefault="000C0E1E" w:rsidP="000C0E1E">
      <w:pPr>
        <w:spacing w:after="0" w:line="240" w:lineRule="auto"/>
        <w:ind w:left="708" w:firstLine="708"/>
        <w:rPr>
          <w:rFonts w:ascii="Garamond" w:hAnsi="Garamond" w:cstheme="minorHAnsi"/>
        </w:rPr>
      </w:pPr>
      <w:r w:rsidRPr="003B0FC1">
        <w:rPr>
          <w:rFonts w:ascii="Garamond" w:hAnsi="Garamond" w:cstheme="minorHAnsi"/>
        </w:rPr>
        <w:t>Porty: 48x 10/100/1000 Ethernet</w:t>
      </w:r>
    </w:p>
    <w:p w14:paraId="06769B56" w14:textId="77777777" w:rsidR="000C0E1E" w:rsidRPr="003B0FC1" w:rsidRDefault="000C0E1E" w:rsidP="000C0E1E">
      <w:pPr>
        <w:spacing w:after="0" w:line="240" w:lineRule="auto"/>
        <w:ind w:left="708" w:firstLine="708"/>
        <w:rPr>
          <w:rFonts w:ascii="Garamond" w:hAnsi="Garamond" w:cstheme="minorHAnsi"/>
        </w:rPr>
      </w:pPr>
      <w:r w:rsidRPr="003B0FC1">
        <w:rPr>
          <w:rFonts w:ascii="Garamond" w:hAnsi="Garamond" w:cstheme="minorHAnsi"/>
        </w:rPr>
        <w:t>USB</w:t>
      </w:r>
      <w:r>
        <w:rPr>
          <w:rFonts w:ascii="Garamond" w:hAnsi="Garamond" w:cstheme="minorHAnsi"/>
        </w:rPr>
        <w:t xml:space="preserve"> </w:t>
      </w:r>
      <w:r w:rsidRPr="003B0FC1">
        <w:rPr>
          <w:rFonts w:ascii="Garamond" w:hAnsi="Garamond" w:cstheme="minorHAnsi"/>
        </w:rPr>
        <w:t xml:space="preserve"> porty: 1x typ B</w:t>
      </w:r>
    </w:p>
    <w:p w14:paraId="0F31D47D" w14:textId="77777777" w:rsidR="000C0E1E" w:rsidRPr="003B0FC1" w:rsidRDefault="000C0E1E" w:rsidP="000C0E1E">
      <w:pPr>
        <w:spacing w:after="0" w:line="240" w:lineRule="auto"/>
        <w:ind w:left="708" w:firstLine="708"/>
        <w:rPr>
          <w:rFonts w:ascii="Garamond" w:hAnsi="Garamond" w:cstheme="minorHAnsi"/>
        </w:rPr>
      </w:pPr>
      <w:r>
        <w:rPr>
          <w:rFonts w:ascii="Garamond" w:hAnsi="Garamond" w:cstheme="minorHAnsi"/>
        </w:rPr>
        <w:t>Min.</w:t>
      </w:r>
      <w:r w:rsidRPr="003B0FC1">
        <w:rPr>
          <w:rFonts w:ascii="Garamond" w:hAnsi="Garamond" w:cstheme="minorHAnsi"/>
        </w:rPr>
        <w:t xml:space="preserve"> priepustnosť: 176Gbps</w:t>
      </w:r>
    </w:p>
    <w:p w14:paraId="05B17344" w14:textId="77777777" w:rsidR="000C0E1E" w:rsidRPr="003B0FC1" w:rsidRDefault="000C0E1E" w:rsidP="000C0E1E">
      <w:pPr>
        <w:spacing w:after="0" w:line="240" w:lineRule="auto"/>
        <w:ind w:left="708" w:firstLine="708"/>
        <w:rPr>
          <w:rFonts w:ascii="Garamond" w:hAnsi="Garamond" w:cstheme="minorHAnsi"/>
        </w:rPr>
      </w:pPr>
      <w:r>
        <w:rPr>
          <w:rFonts w:ascii="Garamond" w:hAnsi="Garamond" w:cstheme="minorHAnsi"/>
        </w:rPr>
        <w:t>Min.</w:t>
      </w:r>
      <w:r w:rsidRPr="003B0FC1">
        <w:rPr>
          <w:rFonts w:ascii="Garamond" w:hAnsi="Garamond" w:cstheme="minorHAnsi"/>
        </w:rPr>
        <w:t xml:space="preserve"> VLAN: 255</w:t>
      </w:r>
    </w:p>
    <w:p w14:paraId="039F9F7E" w14:textId="77777777" w:rsidR="000C0E1E" w:rsidRPr="003B0FC1" w:rsidRDefault="000C0E1E" w:rsidP="000C0E1E">
      <w:pPr>
        <w:spacing w:after="0" w:line="240" w:lineRule="auto"/>
        <w:ind w:left="708" w:firstLine="708"/>
        <w:rPr>
          <w:rFonts w:ascii="Garamond" w:hAnsi="Garamond" w:cstheme="minorHAnsi"/>
        </w:rPr>
      </w:pPr>
      <w:r>
        <w:rPr>
          <w:rFonts w:ascii="Garamond" w:hAnsi="Garamond" w:cstheme="minorHAnsi"/>
        </w:rPr>
        <w:t xml:space="preserve">Min. </w:t>
      </w:r>
      <w:r w:rsidRPr="003B0FC1">
        <w:rPr>
          <w:rFonts w:ascii="Garamond" w:hAnsi="Garamond" w:cstheme="minorHAnsi"/>
        </w:rPr>
        <w:t>RAM: 4GB</w:t>
      </w:r>
    </w:p>
    <w:p w14:paraId="1DB6698F" w14:textId="77777777" w:rsidR="000C0E1E" w:rsidRPr="003B0FC1" w:rsidRDefault="000C0E1E" w:rsidP="000C0E1E">
      <w:pPr>
        <w:spacing w:after="0" w:line="240" w:lineRule="auto"/>
        <w:ind w:left="708" w:firstLine="708"/>
        <w:rPr>
          <w:rFonts w:ascii="Garamond" w:hAnsi="Garamond" w:cstheme="minorHAnsi"/>
        </w:rPr>
      </w:pPr>
      <w:r>
        <w:rPr>
          <w:rFonts w:ascii="Garamond" w:hAnsi="Garamond" w:cstheme="minorHAnsi"/>
        </w:rPr>
        <w:t xml:space="preserve">Min. </w:t>
      </w:r>
      <w:r w:rsidRPr="003B0FC1">
        <w:rPr>
          <w:rFonts w:ascii="Garamond" w:hAnsi="Garamond" w:cstheme="minorHAnsi"/>
        </w:rPr>
        <w:t xml:space="preserve">Flash </w:t>
      </w:r>
      <w:proofErr w:type="spellStart"/>
      <w:r w:rsidRPr="003B0FC1">
        <w:rPr>
          <w:rFonts w:ascii="Garamond" w:hAnsi="Garamond" w:cstheme="minorHAnsi"/>
        </w:rPr>
        <w:t>memory</w:t>
      </w:r>
      <w:proofErr w:type="spellEnd"/>
      <w:r w:rsidRPr="003B0FC1">
        <w:rPr>
          <w:rFonts w:ascii="Garamond" w:hAnsi="Garamond" w:cstheme="minorHAnsi"/>
        </w:rPr>
        <w:t>: 2GB</w:t>
      </w:r>
    </w:p>
    <w:p w14:paraId="79FC630B" w14:textId="77777777" w:rsidR="000C0E1E" w:rsidRPr="003B0FC1" w:rsidRDefault="000C0E1E" w:rsidP="000C0E1E">
      <w:pPr>
        <w:spacing w:after="0" w:line="240" w:lineRule="auto"/>
        <w:ind w:left="708" w:firstLine="708"/>
        <w:rPr>
          <w:rFonts w:ascii="Garamond" w:hAnsi="Garamond" w:cstheme="minorHAnsi"/>
        </w:rPr>
      </w:pPr>
      <w:r>
        <w:rPr>
          <w:rFonts w:ascii="Garamond" w:hAnsi="Garamond" w:cstheme="minorHAnsi"/>
        </w:rPr>
        <w:t>Min.</w:t>
      </w:r>
      <w:r w:rsidRPr="003B0FC1">
        <w:rPr>
          <w:rFonts w:ascii="Garamond" w:hAnsi="Garamond" w:cstheme="minorHAnsi"/>
        </w:rPr>
        <w:t xml:space="preserve"> počet AP: 50ks</w:t>
      </w:r>
    </w:p>
    <w:p w14:paraId="6270A3DE" w14:textId="77777777" w:rsidR="000C0E1E" w:rsidRPr="003B0FC1" w:rsidRDefault="000C0E1E" w:rsidP="000C0E1E">
      <w:pPr>
        <w:spacing w:after="0" w:line="240" w:lineRule="auto"/>
        <w:ind w:left="708" w:firstLine="708"/>
        <w:rPr>
          <w:rFonts w:ascii="Garamond" w:hAnsi="Garamond" w:cstheme="minorHAnsi"/>
        </w:rPr>
      </w:pPr>
      <w:r>
        <w:rPr>
          <w:rFonts w:ascii="Garamond" w:hAnsi="Garamond" w:cstheme="minorHAnsi"/>
        </w:rPr>
        <w:t>Min.</w:t>
      </w:r>
      <w:r w:rsidRPr="003B0FC1">
        <w:rPr>
          <w:rFonts w:ascii="Garamond" w:hAnsi="Garamond" w:cstheme="minorHAnsi"/>
        </w:rPr>
        <w:t xml:space="preserve"> počet pripojených klientov: 1000ks</w:t>
      </w:r>
    </w:p>
    <w:p w14:paraId="164B53B1" w14:textId="77777777" w:rsidR="000C0E1E" w:rsidRPr="003B0FC1" w:rsidRDefault="000C0E1E" w:rsidP="000C0E1E">
      <w:pPr>
        <w:spacing w:after="0" w:line="240" w:lineRule="auto"/>
        <w:ind w:left="708" w:firstLine="708"/>
        <w:rPr>
          <w:rFonts w:ascii="Garamond" w:hAnsi="Garamond" w:cstheme="minorHAnsi"/>
        </w:rPr>
      </w:pPr>
      <w:r>
        <w:rPr>
          <w:rFonts w:ascii="Garamond" w:hAnsi="Garamond" w:cstheme="minorHAnsi"/>
        </w:rPr>
        <w:t>Min</w:t>
      </w:r>
      <w:r w:rsidRPr="003B0FC1">
        <w:rPr>
          <w:rFonts w:ascii="Garamond" w:hAnsi="Garamond" w:cstheme="minorHAnsi"/>
        </w:rPr>
        <w:t>. počet MAC adries: 32 000</w:t>
      </w:r>
    </w:p>
    <w:p w14:paraId="62D6712F" w14:textId="77777777" w:rsidR="000C0E1E" w:rsidRPr="003B0FC1" w:rsidRDefault="000C0E1E" w:rsidP="000C0E1E">
      <w:pPr>
        <w:spacing w:after="0" w:line="240" w:lineRule="auto"/>
        <w:ind w:left="708" w:firstLine="708"/>
        <w:rPr>
          <w:rFonts w:ascii="Garamond" w:hAnsi="Garamond" w:cstheme="minorHAnsi"/>
        </w:rPr>
      </w:pPr>
    </w:p>
    <w:p w14:paraId="57C107A4" w14:textId="77777777" w:rsidR="000C0E1E" w:rsidRPr="003B0FC1" w:rsidRDefault="000C0E1E" w:rsidP="000C0E1E">
      <w:pPr>
        <w:spacing w:after="0" w:line="240" w:lineRule="auto"/>
        <w:ind w:left="708" w:firstLine="708"/>
        <w:rPr>
          <w:rFonts w:ascii="Garamond" w:hAnsi="Garamond" w:cstheme="minorHAnsi"/>
        </w:rPr>
      </w:pPr>
      <w:r w:rsidRPr="003B0FC1">
        <w:rPr>
          <w:rFonts w:ascii="Garamond" w:hAnsi="Garamond" w:cstheme="minorHAnsi"/>
        </w:rPr>
        <w:t xml:space="preserve">Alebo ekvivalent s minimálnymi uvedenými parametrami </w:t>
      </w:r>
    </w:p>
    <w:p w14:paraId="234F0A2D" w14:textId="77777777" w:rsidR="000C0E1E" w:rsidRPr="003B0FC1" w:rsidRDefault="000C0E1E" w:rsidP="000C0E1E">
      <w:pPr>
        <w:pStyle w:val="Odsekzoznamu"/>
        <w:spacing w:after="0" w:line="240" w:lineRule="auto"/>
        <w:rPr>
          <w:rFonts w:ascii="Garamond" w:hAnsi="Garamond" w:cstheme="minorHAnsi"/>
        </w:rPr>
      </w:pPr>
    </w:p>
    <w:p w14:paraId="2A4633E5" w14:textId="77777777" w:rsidR="000C0E1E" w:rsidRPr="003B0FC1" w:rsidRDefault="000C0E1E" w:rsidP="000C0E1E">
      <w:pPr>
        <w:spacing w:after="0" w:line="240" w:lineRule="auto"/>
        <w:rPr>
          <w:rFonts w:ascii="Garamond" w:hAnsi="Garamond" w:cstheme="minorHAnsi"/>
        </w:rPr>
      </w:pPr>
    </w:p>
    <w:p w14:paraId="62419FF9" w14:textId="77777777" w:rsidR="000C0E1E" w:rsidRPr="003B0FC1" w:rsidRDefault="000C0E1E" w:rsidP="000C0E1E">
      <w:pPr>
        <w:spacing w:after="0" w:line="240" w:lineRule="auto"/>
        <w:jc w:val="both"/>
        <w:rPr>
          <w:rFonts w:ascii="Garamond" w:hAnsi="Garamond" w:cstheme="minorHAnsi"/>
          <w:b/>
        </w:rPr>
      </w:pPr>
      <w:r w:rsidRPr="003B0FC1">
        <w:rPr>
          <w:rFonts w:ascii="Garamond" w:hAnsi="Garamond" w:cstheme="minorHAnsi"/>
          <w:b/>
        </w:rPr>
        <w:t>4 Kvalita služby a SLA</w:t>
      </w:r>
    </w:p>
    <w:p w14:paraId="0AA2EDC0" w14:textId="77777777" w:rsidR="000C0E1E" w:rsidRPr="003B0FC1" w:rsidRDefault="000C0E1E" w:rsidP="000C0E1E">
      <w:pPr>
        <w:spacing w:after="0" w:line="240" w:lineRule="auto"/>
        <w:jc w:val="both"/>
        <w:rPr>
          <w:rFonts w:ascii="Garamond" w:hAnsi="Garamond" w:cstheme="minorHAnsi"/>
        </w:rPr>
      </w:pPr>
    </w:p>
    <w:p w14:paraId="27878D82" w14:textId="77777777" w:rsidR="000C0E1E" w:rsidRPr="003B0FC1" w:rsidRDefault="000C0E1E" w:rsidP="000C0E1E">
      <w:pPr>
        <w:spacing w:after="0" w:line="240" w:lineRule="auto"/>
        <w:jc w:val="both"/>
        <w:rPr>
          <w:rFonts w:ascii="Garamond" w:hAnsi="Garamond" w:cstheme="minorHAnsi"/>
        </w:rPr>
      </w:pPr>
      <w:r w:rsidRPr="003B0FC1">
        <w:rPr>
          <w:rFonts w:ascii="Garamond" w:hAnsi="Garamond" w:cstheme="minorHAnsi"/>
        </w:rPr>
        <w:t>Požadovaná je riadna prevádzka služieb v režime 24x7x365(366</w:t>
      </w:r>
      <w:r w:rsidRPr="003B0FC1">
        <w:rPr>
          <w:rFonts w:ascii="Garamond" w:hAnsi="Garamond" w:cstheme="minorHAnsi"/>
          <w:lang w:val="en-US"/>
        </w:rPr>
        <w:t>)</w:t>
      </w:r>
      <w:r w:rsidRPr="003B0FC1">
        <w:rPr>
          <w:rFonts w:ascii="Garamond" w:hAnsi="Garamond" w:cstheme="minorHAnsi"/>
        </w:rPr>
        <w:t xml:space="preserve"> pri zachovaní kľúčových parametrov dostupnosti služby. </w:t>
      </w:r>
    </w:p>
    <w:p w14:paraId="164C74E4" w14:textId="77777777" w:rsidR="000C0E1E" w:rsidRPr="003B0FC1" w:rsidRDefault="000C0E1E" w:rsidP="000C0E1E">
      <w:pPr>
        <w:spacing w:after="0" w:line="240" w:lineRule="auto"/>
        <w:jc w:val="both"/>
        <w:rPr>
          <w:rFonts w:ascii="Garamond" w:hAnsi="Garamond" w:cstheme="minorHAnsi"/>
        </w:rPr>
      </w:pPr>
    </w:p>
    <w:p w14:paraId="0E2D1F4E" w14:textId="77777777" w:rsidR="000C0E1E" w:rsidRPr="003B0FC1" w:rsidRDefault="000C0E1E" w:rsidP="000C0E1E">
      <w:pPr>
        <w:spacing w:after="0" w:line="240" w:lineRule="auto"/>
        <w:jc w:val="both"/>
        <w:rPr>
          <w:rFonts w:ascii="Garamond" w:hAnsi="Garamond" w:cstheme="minorHAnsi"/>
        </w:rPr>
      </w:pPr>
      <w:r w:rsidRPr="003B0FC1">
        <w:rPr>
          <w:rFonts w:ascii="Garamond" w:hAnsi="Garamond" w:cstheme="minorHAnsi"/>
        </w:rPr>
        <w:t>Požadované činnosti pre SLA sú:</w:t>
      </w:r>
    </w:p>
    <w:p w14:paraId="7416A9F5" w14:textId="77777777" w:rsidR="000C0E1E" w:rsidRPr="003B0FC1" w:rsidRDefault="000C0E1E" w:rsidP="000C0E1E">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Monitoring/Dohľad zariadení</w:t>
      </w:r>
    </w:p>
    <w:p w14:paraId="248305CE" w14:textId="77777777" w:rsidR="000C0E1E" w:rsidRPr="003B0FC1" w:rsidRDefault="000C0E1E" w:rsidP="000C0E1E">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Riešenie, kontrola a odstránenie prevádzkových udalostí</w:t>
      </w:r>
    </w:p>
    <w:p w14:paraId="51827598" w14:textId="77777777" w:rsidR="000C0E1E" w:rsidRPr="003B0FC1" w:rsidRDefault="000C0E1E" w:rsidP="000C0E1E">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 xml:space="preserve">Služby </w:t>
      </w:r>
      <w:proofErr w:type="spellStart"/>
      <w:r w:rsidRPr="003B0FC1">
        <w:rPr>
          <w:rFonts w:ascii="Garamond" w:hAnsi="Garamond" w:cstheme="minorHAnsi"/>
        </w:rPr>
        <w:t>Hotline</w:t>
      </w:r>
      <w:proofErr w:type="spellEnd"/>
      <w:r w:rsidRPr="003B0FC1">
        <w:rPr>
          <w:rFonts w:ascii="Garamond" w:hAnsi="Garamond" w:cstheme="minorHAnsi"/>
        </w:rPr>
        <w:t>/</w:t>
      </w:r>
      <w:proofErr w:type="spellStart"/>
      <w:r w:rsidRPr="003B0FC1">
        <w:rPr>
          <w:rFonts w:ascii="Garamond" w:hAnsi="Garamond" w:cstheme="minorHAnsi"/>
        </w:rPr>
        <w:t>CallDesk</w:t>
      </w:r>
      <w:proofErr w:type="spellEnd"/>
      <w:r w:rsidRPr="003B0FC1">
        <w:rPr>
          <w:rFonts w:ascii="Garamond" w:hAnsi="Garamond" w:cstheme="minorHAnsi"/>
        </w:rPr>
        <w:t xml:space="preserve"> – Technická podpora nepretržite</w:t>
      </w:r>
    </w:p>
    <w:p w14:paraId="14E6262F" w14:textId="77777777" w:rsidR="000C0E1E" w:rsidRPr="003B0FC1" w:rsidRDefault="000C0E1E" w:rsidP="000C0E1E">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Výjazd technika v zmysle štandardných podmienok SLA</w:t>
      </w:r>
    </w:p>
    <w:p w14:paraId="5C538402" w14:textId="77777777" w:rsidR="000C0E1E" w:rsidRPr="003B0FC1" w:rsidRDefault="000C0E1E" w:rsidP="000C0E1E">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Odstránenie poruchy, príp. výmena zariadenia do doby definovanej podľa SLA</w:t>
      </w:r>
    </w:p>
    <w:p w14:paraId="0AFC1DA4" w14:textId="77777777" w:rsidR="000C0E1E" w:rsidRPr="003B0FC1" w:rsidRDefault="000C0E1E" w:rsidP="000C0E1E">
      <w:pPr>
        <w:pStyle w:val="Odsekzoznamu"/>
        <w:spacing w:after="0" w:line="240" w:lineRule="auto"/>
        <w:jc w:val="both"/>
        <w:rPr>
          <w:rFonts w:ascii="Garamond" w:hAnsi="Garamond" w:cstheme="minorHAnsi"/>
        </w:rPr>
      </w:pPr>
    </w:p>
    <w:p w14:paraId="0509D90D" w14:textId="77777777" w:rsidR="000C0E1E" w:rsidRPr="003B0FC1" w:rsidRDefault="000C0E1E" w:rsidP="000C0E1E">
      <w:pPr>
        <w:spacing w:after="0" w:line="240" w:lineRule="auto"/>
        <w:jc w:val="both"/>
        <w:rPr>
          <w:rFonts w:ascii="Garamond" w:hAnsi="Garamond" w:cstheme="minorHAnsi"/>
        </w:rPr>
      </w:pPr>
      <w:r w:rsidRPr="003B0FC1">
        <w:rPr>
          <w:rFonts w:ascii="Garamond" w:hAnsi="Garamond" w:cstheme="minorHAnsi"/>
          <w:b/>
        </w:rPr>
        <w:t>Hlasové služby</w:t>
      </w:r>
      <w:r w:rsidRPr="003B0FC1">
        <w:rPr>
          <w:rFonts w:ascii="Garamond" w:hAnsi="Garamond" w:cstheme="minorHAnsi"/>
        </w:rPr>
        <w:t xml:space="preserve">: </w:t>
      </w:r>
    </w:p>
    <w:p w14:paraId="65D86B3D" w14:textId="77777777" w:rsidR="000C0E1E" w:rsidRPr="003B0FC1" w:rsidRDefault="000C0E1E" w:rsidP="000C0E1E">
      <w:pPr>
        <w:spacing w:after="0" w:line="240" w:lineRule="auto"/>
        <w:jc w:val="both"/>
        <w:rPr>
          <w:rFonts w:ascii="Garamond" w:hAnsi="Garamond" w:cstheme="minorHAnsi"/>
        </w:rPr>
      </w:pPr>
    </w:p>
    <w:p w14:paraId="3A96E0BF" w14:textId="77777777" w:rsidR="000C0E1E" w:rsidRPr="003B0FC1" w:rsidRDefault="000C0E1E" w:rsidP="000C0E1E">
      <w:pPr>
        <w:pStyle w:val="Odsekzoznamu"/>
        <w:numPr>
          <w:ilvl w:val="0"/>
          <w:numId w:val="43"/>
        </w:numPr>
        <w:spacing w:after="0" w:line="240" w:lineRule="auto"/>
        <w:jc w:val="both"/>
        <w:rPr>
          <w:rFonts w:ascii="Garamond" w:hAnsi="Garamond" w:cstheme="minorHAnsi"/>
        </w:rPr>
      </w:pPr>
      <w:r w:rsidRPr="003B0FC1">
        <w:rPr>
          <w:rFonts w:ascii="Garamond" w:hAnsi="Garamond" w:cstheme="minorHAnsi"/>
        </w:rPr>
        <w:t xml:space="preserve">Dostupnosť 99,95%, Reakčný čas 1 hodina, </w:t>
      </w:r>
    </w:p>
    <w:p w14:paraId="4938D435" w14:textId="77777777" w:rsidR="000C0E1E" w:rsidRPr="003B0FC1" w:rsidRDefault="000C0E1E" w:rsidP="000C0E1E">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 xml:space="preserve">Doba na odstránenie poruchy 6 hodín, </w:t>
      </w:r>
    </w:p>
    <w:p w14:paraId="2431C069" w14:textId="77777777" w:rsidR="000C0E1E" w:rsidRPr="003B0FC1" w:rsidRDefault="000C0E1E" w:rsidP="000C0E1E">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Výmena zariadenia (switch, telefónny prístroj) v rámci SLA, pri špeciálnych zariadeniach max. 48 hodín</w:t>
      </w:r>
    </w:p>
    <w:p w14:paraId="23AF36BE" w14:textId="77777777" w:rsidR="000C0E1E" w:rsidRPr="003B0FC1" w:rsidRDefault="000C0E1E" w:rsidP="000C0E1E">
      <w:pPr>
        <w:pStyle w:val="Odsekzoznamu"/>
        <w:spacing w:after="0" w:line="240" w:lineRule="auto"/>
        <w:jc w:val="both"/>
        <w:rPr>
          <w:rFonts w:ascii="Garamond" w:hAnsi="Garamond" w:cstheme="minorHAnsi"/>
        </w:rPr>
      </w:pPr>
    </w:p>
    <w:p w14:paraId="13D3CC27" w14:textId="77777777" w:rsidR="000C0E1E" w:rsidRPr="003B0FC1" w:rsidRDefault="000C0E1E" w:rsidP="000C0E1E">
      <w:pPr>
        <w:spacing w:after="0" w:line="240" w:lineRule="auto"/>
        <w:jc w:val="both"/>
        <w:rPr>
          <w:rFonts w:ascii="Garamond" w:hAnsi="Garamond" w:cstheme="minorHAnsi"/>
        </w:rPr>
      </w:pPr>
      <w:r w:rsidRPr="003B0FC1">
        <w:rPr>
          <w:rFonts w:ascii="Garamond" w:hAnsi="Garamond" w:cstheme="minorHAnsi"/>
          <w:b/>
        </w:rPr>
        <w:t>Správa siete</w:t>
      </w:r>
      <w:r w:rsidRPr="003B0FC1">
        <w:rPr>
          <w:rFonts w:ascii="Garamond" w:hAnsi="Garamond" w:cstheme="minorHAnsi"/>
        </w:rPr>
        <w:t xml:space="preserve">: </w:t>
      </w:r>
    </w:p>
    <w:p w14:paraId="3F4B9F54" w14:textId="77777777" w:rsidR="000C0E1E" w:rsidRPr="003B0FC1" w:rsidRDefault="000C0E1E" w:rsidP="000C0E1E">
      <w:pPr>
        <w:spacing w:after="0" w:line="240" w:lineRule="auto"/>
        <w:jc w:val="both"/>
        <w:rPr>
          <w:rFonts w:ascii="Garamond" w:hAnsi="Garamond" w:cstheme="minorHAnsi"/>
        </w:rPr>
      </w:pPr>
    </w:p>
    <w:p w14:paraId="532C24F8" w14:textId="77777777" w:rsidR="000C0E1E" w:rsidRPr="003B0FC1" w:rsidRDefault="000C0E1E" w:rsidP="000C0E1E">
      <w:pPr>
        <w:spacing w:after="0" w:line="240" w:lineRule="auto"/>
        <w:jc w:val="both"/>
        <w:rPr>
          <w:rFonts w:ascii="Garamond" w:hAnsi="Garamond" w:cstheme="minorHAnsi"/>
        </w:rPr>
      </w:pPr>
      <w:r w:rsidRPr="003B0FC1">
        <w:rPr>
          <w:rFonts w:ascii="Garamond" w:hAnsi="Garamond" w:cstheme="minorHAnsi"/>
        </w:rPr>
        <w:t>Dostupnosť 99,95%, Reakčný čas 1 hodina. Služba sa bude považovať za nedostupnú, ak pomocou nej nemožno prenášať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6 hodín. Výmena zariadenia v rámci SLA, pri špeciálnych zariadeniach max. 48 hodín</w:t>
      </w:r>
    </w:p>
    <w:p w14:paraId="5F93148F" w14:textId="77777777" w:rsidR="000C0E1E" w:rsidRPr="003B0FC1" w:rsidRDefault="000C0E1E" w:rsidP="000C0E1E">
      <w:pPr>
        <w:spacing w:after="0" w:line="240" w:lineRule="auto"/>
        <w:jc w:val="both"/>
        <w:rPr>
          <w:rFonts w:ascii="Garamond" w:hAnsi="Garamond" w:cstheme="minorHAnsi"/>
        </w:rPr>
      </w:pPr>
    </w:p>
    <w:p w14:paraId="2888A351" w14:textId="74CB0546" w:rsidR="000C0E1E" w:rsidRDefault="000C0E1E" w:rsidP="000C0E1E">
      <w:pPr>
        <w:spacing w:after="0" w:line="240" w:lineRule="auto"/>
        <w:jc w:val="both"/>
        <w:rPr>
          <w:rFonts w:ascii="Garamond" w:hAnsi="Garamond" w:cstheme="minorHAnsi"/>
          <w:b/>
          <w:noProof/>
        </w:rPr>
      </w:pPr>
      <w:r w:rsidRPr="003B0FC1">
        <w:rPr>
          <w:rFonts w:ascii="Garamond" w:hAnsi="Garamond" w:cstheme="minorHAnsi"/>
          <w:b/>
          <w:noProof/>
        </w:rPr>
        <w:t>Dostupnosť služieb podpory prevádzky a údržby a</w:t>
      </w:r>
      <w:r>
        <w:rPr>
          <w:rFonts w:ascii="Garamond" w:hAnsi="Garamond" w:cstheme="minorHAnsi"/>
          <w:b/>
          <w:noProof/>
        </w:rPr>
        <w:t> </w:t>
      </w:r>
      <w:r w:rsidRPr="003B0FC1">
        <w:rPr>
          <w:rFonts w:ascii="Garamond" w:hAnsi="Garamond" w:cstheme="minorHAnsi"/>
          <w:b/>
          <w:noProof/>
        </w:rPr>
        <w:t>služieb</w:t>
      </w:r>
    </w:p>
    <w:p w14:paraId="1F900ACA" w14:textId="2B9649D7" w:rsidR="000C0E1E" w:rsidRDefault="000C0E1E" w:rsidP="000C0E1E">
      <w:pPr>
        <w:spacing w:after="0" w:line="240" w:lineRule="auto"/>
        <w:jc w:val="both"/>
        <w:rPr>
          <w:rFonts w:ascii="Garamond" w:hAnsi="Garamond" w:cstheme="minorHAnsi"/>
          <w:b/>
          <w:noProof/>
        </w:rPr>
      </w:pPr>
    </w:p>
    <w:p w14:paraId="3F9B76E0" w14:textId="4A2C4AF0" w:rsidR="000C0E1E" w:rsidRDefault="000C0E1E" w:rsidP="000C0E1E">
      <w:pPr>
        <w:spacing w:after="0" w:line="240" w:lineRule="auto"/>
        <w:jc w:val="both"/>
        <w:rPr>
          <w:rFonts w:ascii="Garamond" w:hAnsi="Garamond" w:cstheme="minorHAnsi"/>
          <w:b/>
          <w:noProof/>
        </w:rPr>
      </w:pPr>
    </w:p>
    <w:p w14:paraId="2043B1AE" w14:textId="77777777" w:rsidR="000C0E1E" w:rsidRPr="003B0FC1" w:rsidRDefault="000C0E1E" w:rsidP="000C0E1E">
      <w:pPr>
        <w:spacing w:after="0" w:line="240" w:lineRule="auto"/>
        <w:jc w:val="both"/>
        <w:rPr>
          <w:rFonts w:ascii="Garamond" w:hAnsi="Garamond" w:cstheme="minorHAnsi"/>
          <w:b/>
          <w:noProof/>
        </w:rPr>
      </w:pPr>
    </w:p>
    <w:tbl>
      <w:tblPr>
        <w:tblStyle w:val="Mriekatabuky"/>
        <w:tblW w:w="9385" w:type="dxa"/>
        <w:tblInd w:w="108" w:type="dxa"/>
        <w:tblLook w:val="04A0" w:firstRow="1" w:lastRow="0" w:firstColumn="1" w:lastColumn="0" w:noHBand="0" w:noVBand="1"/>
      </w:tblPr>
      <w:tblGrid>
        <w:gridCol w:w="1849"/>
        <w:gridCol w:w="1252"/>
        <w:gridCol w:w="2237"/>
        <w:gridCol w:w="4047"/>
      </w:tblGrid>
      <w:tr w:rsidR="000C0E1E" w:rsidRPr="003B0FC1" w14:paraId="7EAF5340" w14:textId="77777777" w:rsidTr="00FB76EC">
        <w:trPr>
          <w:trHeight w:val="1005"/>
        </w:trPr>
        <w:tc>
          <w:tcPr>
            <w:tcW w:w="1849" w:type="dxa"/>
            <w:shd w:val="clear" w:color="auto" w:fill="B8CCE4" w:themeFill="accent1" w:themeFillTint="66"/>
          </w:tcPr>
          <w:p w14:paraId="1CEE2D73" w14:textId="77777777" w:rsidR="000C0E1E" w:rsidRPr="003B0FC1" w:rsidRDefault="000C0E1E" w:rsidP="00FB76EC">
            <w:pPr>
              <w:jc w:val="center"/>
              <w:rPr>
                <w:rFonts w:ascii="Garamond" w:hAnsi="Garamond" w:cstheme="minorHAnsi"/>
                <w:b/>
                <w:noProof/>
                <w:lang w:eastAsia="en-US"/>
              </w:rPr>
            </w:pPr>
            <w:r w:rsidRPr="003B0FC1">
              <w:rPr>
                <w:rFonts w:ascii="Garamond" w:hAnsi="Garamond" w:cstheme="minorHAnsi"/>
                <w:b/>
                <w:noProof/>
                <w:lang w:eastAsia="en-US"/>
              </w:rPr>
              <w:lastRenderedPageBreak/>
              <w:t>Popis</w:t>
            </w:r>
          </w:p>
        </w:tc>
        <w:tc>
          <w:tcPr>
            <w:tcW w:w="1252" w:type="dxa"/>
            <w:shd w:val="clear" w:color="auto" w:fill="B8CCE4" w:themeFill="accent1" w:themeFillTint="66"/>
          </w:tcPr>
          <w:p w14:paraId="78525224" w14:textId="77777777" w:rsidR="000C0E1E" w:rsidRPr="003B0FC1" w:rsidRDefault="000C0E1E" w:rsidP="00FB76EC">
            <w:pPr>
              <w:jc w:val="center"/>
              <w:rPr>
                <w:rFonts w:ascii="Garamond" w:hAnsi="Garamond" w:cstheme="minorHAnsi"/>
                <w:b/>
                <w:noProof/>
                <w:lang w:eastAsia="en-US"/>
              </w:rPr>
            </w:pPr>
            <w:r w:rsidRPr="003B0FC1">
              <w:rPr>
                <w:rFonts w:ascii="Garamond" w:hAnsi="Garamond" w:cstheme="minorHAnsi"/>
                <w:b/>
                <w:noProof/>
                <w:lang w:eastAsia="en-US"/>
              </w:rPr>
              <w:t>Parameter</w:t>
            </w:r>
          </w:p>
        </w:tc>
        <w:tc>
          <w:tcPr>
            <w:tcW w:w="2237" w:type="dxa"/>
            <w:shd w:val="clear" w:color="auto" w:fill="B8CCE4" w:themeFill="accent1" w:themeFillTint="66"/>
          </w:tcPr>
          <w:p w14:paraId="09262638" w14:textId="77777777" w:rsidR="000C0E1E" w:rsidRPr="003B0FC1" w:rsidRDefault="000C0E1E" w:rsidP="00FB76EC">
            <w:pPr>
              <w:jc w:val="center"/>
              <w:rPr>
                <w:rFonts w:ascii="Garamond" w:hAnsi="Garamond" w:cstheme="minorHAnsi"/>
                <w:b/>
                <w:noProof/>
                <w:lang w:eastAsia="en-US"/>
              </w:rPr>
            </w:pPr>
            <w:r w:rsidRPr="003B0FC1">
              <w:rPr>
                <w:rFonts w:ascii="Garamond" w:hAnsi="Garamond" w:cstheme="minorHAnsi"/>
                <w:b/>
                <w:noProof/>
                <w:lang w:eastAsia="en-US"/>
              </w:rPr>
              <w:t>Poznámka</w:t>
            </w:r>
          </w:p>
        </w:tc>
        <w:tc>
          <w:tcPr>
            <w:tcW w:w="4047" w:type="dxa"/>
            <w:shd w:val="clear" w:color="auto" w:fill="B8CCE4" w:themeFill="accent1" w:themeFillTint="66"/>
          </w:tcPr>
          <w:p w14:paraId="1794DEA1" w14:textId="77777777" w:rsidR="000C0E1E" w:rsidRPr="003B0FC1" w:rsidRDefault="000C0E1E" w:rsidP="00FB76EC">
            <w:pPr>
              <w:rPr>
                <w:rFonts w:ascii="Garamond" w:hAnsi="Garamond" w:cstheme="minorHAnsi"/>
                <w:b/>
                <w:noProof/>
                <w:lang w:eastAsia="en-US"/>
              </w:rPr>
            </w:pPr>
            <w:r w:rsidRPr="003B0FC1">
              <w:rPr>
                <w:rFonts w:ascii="Garamond" w:hAnsi="Garamond" w:cstheme="minorHAnsi"/>
                <w:b/>
                <w:noProof/>
                <w:lang w:eastAsia="en-US"/>
              </w:rPr>
              <w:t>Obnovenie neplánovane prerušenej</w:t>
            </w:r>
          </w:p>
          <w:p w14:paraId="452D8760" w14:textId="77777777" w:rsidR="000C0E1E" w:rsidRPr="003B0FC1" w:rsidRDefault="000C0E1E" w:rsidP="00FB76EC">
            <w:pPr>
              <w:jc w:val="center"/>
              <w:rPr>
                <w:rFonts w:ascii="Garamond" w:hAnsi="Garamond" w:cstheme="minorHAnsi"/>
                <w:b/>
                <w:noProof/>
                <w:lang w:eastAsia="en-US"/>
              </w:rPr>
            </w:pPr>
            <w:r w:rsidRPr="003B0FC1">
              <w:rPr>
                <w:rFonts w:ascii="Garamond" w:hAnsi="Garamond" w:cstheme="minorHAnsi"/>
                <w:b/>
                <w:noProof/>
                <w:lang w:eastAsia="en-US"/>
              </w:rPr>
              <w:t>služby</w:t>
            </w:r>
          </w:p>
        </w:tc>
      </w:tr>
      <w:tr w:rsidR="000C0E1E" w:rsidRPr="003B0FC1" w14:paraId="2131FD17" w14:textId="77777777" w:rsidTr="00FB76EC">
        <w:trPr>
          <w:trHeight w:val="657"/>
        </w:trPr>
        <w:tc>
          <w:tcPr>
            <w:tcW w:w="1849" w:type="dxa"/>
          </w:tcPr>
          <w:p w14:paraId="2719B53D" w14:textId="77777777" w:rsidR="000C0E1E" w:rsidRPr="003B0FC1" w:rsidRDefault="000C0E1E" w:rsidP="00FB76EC">
            <w:pPr>
              <w:rPr>
                <w:rFonts w:ascii="Garamond" w:hAnsi="Garamond" w:cstheme="minorHAnsi"/>
                <w:noProof/>
                <w:lang w:eastAsia="en-US"/>
              </w:rPr>
            </w:pPr>
            <w:r w:rsidRPr="003B0FC1">
              <w:rPr>
                <w:rFonts w:ascii="Garamond" w:hAnsi="Garamond" w:cstheme="minorHAnsi"/>
                <w:noProof/>
                <w:lang w:eastAsia="en-US"/>
              </w:rPr>
              <w:t>Prevádzkové hodiny</w:t>
            </w:r>
          </w:p>
        </w:tc>
        <w:tc>
          <w:tcPr>
            <w:tcW w:w="1252" w:type="dxa"/>
          </w:tcPr>
          <w:p w14:paraId="204AA9B9" w14:textId="77777777" w:rsidR="000C0E1E" w:rsidRPr="003B0FC1" w:rsidRDefault="000C0E1E" w:rsidP="00FB76EC">
            <w:pPr>
              <w:jc w:val="center"/>
              <w:rPr>
                <w:rFonts w:ascii="Garamond" w:hAnsi="Garamond" w:cstheme="minorHAnsi"/>
                <w:noProof/>
                <w:lang w:eastAsia="en-US"/>
              </w:rPr>
            </w:pPr>
            <w:r w:rsidRPr="003B0FC1">
              <w:rPr>
                <w:rFonts w:ascii="Garamond" w:hAnsi="Garamond" w:cstheme="minorHAnsi"/>
                <w:noProof/>
                <w:lang w:eastAsia="en-US"/>
              </w:rPr>
              <w:t>24 hodín</w:t>
            </w:r>
          </w:p>
        </w:tc>
        <w:tc>
          <w:tcPr>
            <w:tcW w:w="2237" w:type="dxa"/>
          </w:tcPr>
          <w:p w14:paraId="6B5DD966" w14:textId="77777777" w:rsidR="000C0E1E" w:rsidRPr="003B0FC1" w:rsidRDefault="000C0E1E" w:rsidP="00FB76EC">
            <w:pPr>
              <w:jc w:val="center"/>
              <w:rPr>
                <w:rFonts w:ascii="Garamond" w:hAnsi="Garamond" w:cstheme="minorHAnsi"/>
                <w:noProof/>
                <w:lang w:eastAsia="en-US"/>
              </w:rPr>
            </w:pPr>
            <w:r w:rsidRPr="003B0FC1">
              <w:rPr>
                <w:rFonts w:ascii="Garamond" w:hAnsi="Garamond" w:cstheme="minorHAnsi"/>
                <w:noProof/>
                <w:lang w:eastAsia="en-US"/>
              </w:rPr>
              <w:t>0:00 – 23:59 hod. počas pracovných dní, počas dní pracovného pokoja a štátnych sviatkov</w:t>
            </w:r>
          </w:p>
        </w:tc>
        <w:tc>
          <w:tcPr>
            <w:tcW w:w="4047" w:type="dxa"/>
          </w:tcPr>
          <w:p w14:paraId="0A6A0AEE" w14:textId="77777777" w:rsidR="000C0E1E" w:rsidRPr="003B0FC1" w:rsidRDefault="000C0E1E" w:rsidP="00FB76EC">
            <w:pPr>
              <w:jc w:val="center"/>
              <w:rPr>
                <w:rFonts w:ascii="Garamond" w:hAnsi="Garamond" w:cstheme="minorHAnsi"/>
                <w:noProof/>
                <w:lang w:eastAsia="en-US"/>
              </w:rPr>
            </w:pPr>
            <w:r w:rsidRPr="003B0FC1">
              <w:rPr>
                <w:rFonts w:ascii="Garamond" w:hAnsi="Garamond" w:cstheme="minorHAnsi"/>
                <w:noProof/>
                <w:lang w:eastAsia="en-US"/>
              </w:rPr>
              <w:t xml:space="preserve">do 6 hodín náhradným riešením a do 24h trvalým riešením, </w:t>
            </w:r>
            <w:r w:rsidRPr="003B0FC1">
              <w:rPr>
                <w:rFonts w:ascii="Garamond" w:hAnsi="Garamond" w:cstheme="minorHAnsi"/>
              </w:rPr>
              <w:t>pri špeciálnych zariadeniach max. 48 hodín</w:t>
            </w:r>
          </w:p>
        </w:tc>
      </w:tr>
    </w:tbl>
    <w:p w14:paraId="15C730C7" w14:textId="77777777" w:rsidR="000C0E1E" w:rsidRPr="003B0FC1" w:rsidRDefault="000C0E1E" w:rsidP="000C0E1E">
      <w:pPr>
        <w:spacing w:after="0" w:line="240" w:lineRule="auto"/>
        <w:ind w:left="540"/>
        <w:contextualSpacing/>
        <w:jc w:val="both"/>
        <w:rPr>
          <w:rFonts w:ascii="Garamond" w:hAnsi="Garamond" w:cstheme="minorHAnsi"/>
          <w:b/>
          <w:noProof/>
          <w:lang w:eastAsia="en-US"/>
        </w:rPr>
      </w:pPr>
    </w:p>
    <w:p w14:paraId="15A6F878" w14:textId="77777777" w:rsidR="000C0E1E" w:rsidRPr="003B0FC1" w:rsidRDefault="000C0E1E" w:rsidP="000C0E1E">
      <w:pPr>
        <w:spacing w:after="0" w:line="240" w:lineRule="auto"/>
        <w:jc w:val="both"/>
        <w:rPr>
          <w:rFonts w:ascii="Garamond" w:hAnsi="Garamond" w:cstheme="minorHAnsi"/>
          <w:noProof/>
          <w:lang w:eastAsia="en-US"/>
        </w:rPr>
      </w:pPr>
    </w:p>
    <w:p w14:paraId="4196D395" w14:textId="77777777" w:rsidR="000C0E1E" w:rsidRPr="003B0FC1" w:rsidRDefault="000C0E1E" w:rsidP="000C0E1E">
      <w:pPr>
        <w:spacing w:after="0" w:line="240" w:lineRule="auto"/>
        <w:jc w:val="both"/>
        <w:rPr>
          <w:rFonts w:ascii="Garamond" w:hAnsi="Garamond" w:cstheme="minorHAnsi"/>
          <w:noProof/>
          <w:lang w:eastAsia="en-US"/>
        </w:rPr>
      </w:pPr>
      <w:r w:rsidRPr="003B0FC1">
        <w:rPr>
          <w:rFonts w:ascii="Garamond" w:hAnsi="Garamond" w:cstheme="minorHAnsi"/>
          <w:noProof/>
          <w:lang w:eastAsia="en-US"/>
        </w:rPr>
        <w:t xml:space="preserve">Objednávateľská organizácia požaduje, aby súčasťou poskytovania služieb bolo: </w:t>
      </w:r>
    </w:p>
    <w:p w14:paraId="523FD99D" w14:textId="77777777" w:rsidR="000C0E1E" w:rsidRPr="003B0FC1" w:rsidRDefault="000C0E1E" w:rsidP="000C0E1E">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zabezpečenie servisu a vzdialenej podpory pracovísk objednávateľskej organizácie na technológii poskytovateľa v rozsahu 24x7x365(366), </w:t>
      </w:r>
    </w:p>
    <w:p w14:paraId="768C37BF" w14:textId="77777777" w:rsidR="000C0E1E" w:rsidRPr="003B0FC1" w:rsidRDefault="000C0E1E" w:rsidP="000C0E1E">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zabezpečenie monitoring stavu riešenia nahlásených incidentov a prevádzkových problémov, mesačné a ročné výkazy o dostupnosti, o výpadkoch a prijatých hláseniach </w:t>
      </w:r>
    </w:p>
    <w:p w14:paraId="7C4380CF" w14:textId="77777777" w:rsidR="000C0E1E" w:rsidRPr="003B0FC1" w:rsidRDefault="000C0E1E" w:rsidP="000C0E1E">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technický personál obstarávateľskej organizácie musí byť umožnený on-line monitoring stavu siete</w:t>
      </w:r>
    </w:p>
    <w:p w14:paraId="44B19117" w14:textId="77777777" w:rsidR="000C0E1E" w:rsidRPr="003B0FC1" w:rsidRDefault="000C0E1E" w:rsidP="000C0E1E">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mesačné a ročné správy o využívaní a kvalite služieb</w:t>
      </w:r>
    </w:p>
    <w:p w14:paraId="6B17FDFD" w14:textId="77777777" w:rsidR="000C0E1E" w:rsidRPr="003B0FC1" w:rsidRDefault="000C0E1E" w:rsidP="000C0E1E">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garantovaná dostupnosť helpdesku je od 00:00 do 23:59</w:t>
      </w:r>
    </w:p>
    <w:p w14:paraId="1277BC90" w14:textId="77777777" w:rsidR="000C0E1E" w:rsidRPr="003B0FC1" w:rsidRDefault="000C0E1E" w:rsidP="000C0E1E">
      <w:pPr>
        <w:spacing w:after="0" w:line="240" w:lineRule="auto"/>
        <w:ind w:left="720"/>
        <w:contextualSpacing/>
        <w:jc w:val="both"/>
        <w:rPr>
          <w:rFonts w:ascii="Garamond" w:hAnsi="Garamond" w:cstheme="minorHAnsi"/>
          <w:noProof/>
          <w:lang w:eastAsia="en-US"/>
        </w:rPr>
      </w:pPr>
    </w:p>
    <w:p w14:paraId="16899849" w14:textId="77777777" w:rsidR="000C0E1E" w:rsidRPr="003B0FC1" w:rsidRDefault="000C0E1E" w:rsidP="000C0E1E">
      <w:p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37A3F64C" w14:textId="77777777" w:rsidR="000C0E1E" w:rsidRPr="003B0FC1" w:rsidRDefault="000C0E1E" w:rsidP="000C0E1E">
      <w:pPr>
        <w:spacing w:after="0" w:line="240" w:lineRule="auto"/>
        <w:contextualSpacing/>
        <w:jc w:val="both"/>
        <w:rPr>
          <w:rFonts w:ascii="Garamond" w:hAnsi="Garamond" w:cstheme="minorHAnsi"/>
          <w:noProof/>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0C0E1E" w:rsidRPr="003B0FC1" w14:paraId="3D0EB6C1" w14:textId="77777777" w:rsidTr="00FB76EC">
        <w:trPr>
          <w:trHeight w:hRule="exact" w:val="845"/>
          <w:jc w:val="center"/>
        </w:trPr>
        <w:tc>
          <w:tcPr>
            <w:tcW w:w="2059" w:type="dxa"/>
            <w:tcBorders>
              <w:top w:val="single" w:sz="4" w:space="0" w:color="auto"/>
              <w:left w:val="single" w:sz="4" w:space="0" w:color="auto"/>
            </w:tcBorders>
            <w:shd w:val="clear" w:color="auto" w:fill="BDD7EE"/>
            <w:vAlign w:val="center"/>
          </w:tcPr>
          <w:p w14:paraId="282C89EB" w14:textId="77777777" w:rsidR="000C0E1E" w:rsidRPr="003B0FC1" w:rsidRDefault="000C0E1E" w:rsidP="00FB76EC">
            <w:pPr>
              <w:widowControl w:val="0"/>
              <w:spacing w:after="0" w:line="240" w:lineRule="auto"/>
              <w:ind w:firstLine="380"/>
              <w:rPr>
                <w:rFonts w:ascii="Garamond" w:hAnsi="Garamond" w:cstheme="minorHAnsi"/>
                <w:noProof/>
                <w:lang w:eastAsia="en-US"/>
              </w:rPr>
            </w:pPr>
            <w:r w:rsidRPr="003B0FC1">
              <w:rPr>
                <w:rFonts w:ascii="Garamond" w:hAnsi="Garamond" w:cstheme="minorHAnsi"/>
                <w:b/>
                <w:bCs/>
                <w:noProof/>
                <w:color w:val="000000"/>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4FB3BAB6" w14:textId="77777777" w:rsidR="000C0E1E" w:rsidRPr="003B0FC1" w:rsidRDefault="000C0E1E" w:rsidP="00FB76EC">
            <w:pPr>
              <w:widowControl w:val="0"/>
              <w:spacing w:after="0" w:line="240" w:lineRule="auto"/>
              <w:jc w:val="center"/>
              <w:rPr>
                <w:rFonts w:ascii="Garamond" w:hAnsi="Garamond" w:cstheme="minorHAnsi"/>
                <w:noProof/>
                <w:lang w:eastAsia="en-US"/>
              </w:rPr>
            </w:pPr>
            <w:r w:rsidRPr="003B0FC1">
              <w:rPr>
                <w:rFonts w:ascii="Garamond" w:hAnsi="Garamond" w:cstheme="minorHAnsi"/>
                <w:b/>
                <w:bCs/>
                <w:noProof/>
                <w:color w:val="000000"/>
              </w:rPr>
              <w:t>Reakčná doba</w:t>
            </w:r>
          </w:p>
        </w:tc>
      </w:tr>
      <w:tr w:rsidR="000C0E1E" w:rsidRPr="003B0FC1" w14:paraId="7E812A6F" w14:textId="77777777" w:rsidTr="00FB76EC">
        <w:trPr>
          <w:trHeight w:hRule="exact" w:val="302"/>
          <w:jc w:val="center"/>
        </w:trPr>
        <w:tc>
          <w:tcPr>
            <w:tcW w:w="2059" w:type="dxa"/>
            <w:tcBorders>
              <w:top w:val="single" w:sz="4" w:space="0" w:color="auto"/>
              <w:left w:val="single" w:sz="4" w:space="0" w:color="auto"/>
            </w:tcBorders>
            <w:vAlign w:val="center"/>
          </w:tcPr>
          <w:p w14:paraId="7885CD65" w14:textId="77777777" w:rsidR="000C0E1E" w:rsidRPr="003B0FC1" w:rsidRDefault="000C0E1E" w:rsidP="00FB76EC">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Doba odozvy</w:t>
            </w:r>
          </w:p>
        </w:tc>
        <w:tc>
          <w:tcPr>
            <w:tcW w:w="1954" w:type="dxa"/>
            <w:tcBorders>
              <w:top w:val="single" w:sz="4" w:space="0" w:color="auto"/>
              <w:left w:val="single" w:sz="4" w:space="0" w:color="auto"/>
              <w:right w:val="single" w:sz="4" w:space="0" w:color="auto"/>
            </w:tcBorders>
            <w:vAlign w:val="center"/>
          </w:tcPr>
          <w:p w14:paraId="4025A03D" w14:textId="77777777" w:rsidR="000C0E1E" w:rsidRPr="003B0FC1" w:rsidRDefault="000C0E1E" w:rsidP="00FB76EC">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1 hod</w:t>
            </w:r>
          </w:p>
        </w:tc>
      </w:tr>
      <w:tr w:rsidR="000C0E1E" w:rsidRPr="003B0FC1" w14:paraId="0B9ED343" w14:textId="77777777" w:rsidTr="00FB76EC">
        <w:trPr>
          <w:trHeight w:hRule="exact" w:val="797"/>
          <w:jc w:val="center"/>
        </w:trPr>
        <w:tc>
          <w:tcPr>
            <w:tcW w:w="2059" w:type="dxa"/>
            <w:tcBorders>
              <w:top w:val="single" w:sz="4" w:space="0" w:color="auto"/>
              <w:left w:val="single" w:sz="4" w:space="0" w:color="auto"/>
              <w:bottom w:val="single" w:sz="4" w:space="0" w:color="auto"/>
            </w:tcBorders>
            <w:vAlign w:val="center"/>
          </w:tcPr>
          <w:p w14:paraId="3C45E234" w14:textId="77777777" w:rsidR="000C0E1E" w:rsidRPr="003B0FC1" w:rsidRDefault="000C0E1E" w:rsidP="00FB76EC">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6003C4B9" w14:textId="77777777" w:rsidR="000C0E1E" w:rsidRPr="003B0FC1" w:rsidRDefault="000C0E1E" w:rsidP="00FB76EC">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6 hod</w:t>
            </w:r>
          </w:p>
        </w:tc>
      </w:tr>
      <w:tr w:rsidR="000C0E1E" w:rsidRPr="003B0FC1" w14:paraId="3EF3C4A4" w14:textId="77777777" w:rsidTr="00FB76EC">
        <w:trPr>
          <w:trHeight w:hRule="exact" w:val="1132"/>
          <w:jc w:val="center"/>
        </w:trPr>
        <w:tc>
          <w:tcPr>
            <w:tcW w:w="2059" w:type="dxa"/>
            <w:tcBorders>
              <w:top w:val="single" w:sz="4" w:space="0" w:color="auto"/>
              <w:left w:val="single" w:sz="4" w:space="0" w:color="auto"/>
              <w:bottom w:val="single" w:sz="4" w:space="0" w:color="auto"/>
            </w:tcBorders>
            <w:vAlign w:val="center"/>
          </w:tcPr>
          <w:p w14:paraId="671B73F3" w14:textId="77777777" w:rsidR="000C0E1E" w:rsidRPr="003B0FC1" w:rsidRDefault="000C0E1E" w:rsidP="00FB76EC">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233C1D7A" w14:textId="77777777" w:rsidR="000C0E1E" w:rsidRPr="003B0FC1" w:rsidRDefault="000C0E1E" w:rsidP="00FB76EC">
            <w:pPr>
              <w:widowControl w:val="0"/>
              <w:spacing w:after="0" w:line="240" w:lineRule="auto"/>
              <w:jc w:val="center"/>
              <w:rPr>
                <w:rFonts w:ascii="Garamond" w:hAnsi="Garamond" w:cstheme="minorHAnsi"/>
                <w:noProof/>
                <w:color w:val="000000"/>
              </w:rPr>
            </w:pPr>
            <w:r w:rsidRPr="003B0FC1">
              <w:rPr>
                <w:rFonts w:ascii="Garamond" w:hAnsi="Garamond" w:cstheme="minorHAnsi"/>
                <w:noProof/>
                <w:color w:val="000000"/>
              </w:rPr>
              <w:t>24 hod /pri špeciálnych zariadeniach do 48 hod</w:t>
            </w:r>
          </w:p>
          <w:p w14:paraId="54438FE2" w14:textId="77777777" w:rsidR="000C0E1E" w:rsidRPr="003B0FC1" w:rsidRDefault="000C0E1E" w:rsidP="00FB76EC">
            <w:pPr>
              <w:widowControl w:val="0"/>
              <w:spacing w:after="0" w:line="240" w:lineRule="auto"/>
              <w:jc w:val="center"/>
              <w:rPr>
                <w:rFonts w:ascii="Garamond" w:hAnsi="Garamond" w:cstheme="minorHAnsi"/>
                <w:noProof/>
                <w:lang w:eastAsia="en-US"/>
              </w:rPr>
            </w:pPr>
          </w:p>
        </w:tc>
      </w:tr>
    </w:tbl>
    <w:p w14:paraId="28CBA4DE" w14:textId="77777777" w:rsidR="000C0E1E" w:rsidRPr="003B0FC1" w:rsidRDefault="000C0E1E" w:rsidP="000C0E1E">
      <w:pPr>
        <w:spacing w:after="0" w:line="240" w:lineRule="auto"/>
        <w:ind w:left="1440"/>
        <w:contextualSpacing/>
        <w:jc w:val="both"/>
        <w:rPr>
          <w:rFonts w:ascii="Garamond" w:hAnsi="Garamond" w:cstheme="minorHAnsi"/>
          <w:noProof/>
          <w:lang w:eastAsia="en-US"/>
        </w:rPr>
      </w:pPr>
    </w:p>
    <w:p w14:paraId="27809199" w14:textId="77777777" w:rsidR="000C0E1E" w:rsidRPr="003B0FC1" w:rsidRDefault="000C0E1E" w:rsidP="000C0E1E">
      <w:pPr>
        <w:spacing w:after="0" w:line="240" w:lineRule="auto"/>
        <w:ind w:left="1440"/>
        <w:contextualSpacing/>
        <w:jc w:val="both"/>
        <w:rPr>
          <w:rFonts w:ascii="Garamond" w:hAnsi="Garamond" w:cstheme="minorHAnsi"/>
          <w:noProof/>
          <w:lang w:eastAsia="en-US"/>
        </w:rPr>
      </w:pPr>
    </w:p>
    <w:p w14:paraId="0A5E4FDC" w14:textId="77777777" w:rsidR="000C0E1E" w:rsidRPr="003B0FC1" w:rsidRDefault="000C0E1E" w:rsidP="000C0E1E">
      <w:pPr>
        <w:spacing w:after="0" w:line="240" w:lineRule="auto"/>
        <w:jc w:val="both"/>
        <w:rPr>
          <w:rFonts w:ascii="Garamond" w:hAnsi="Garamond" w:cstheme="minorHAnsi"/>
          <w:noProof/>
          <w:lang w:eastAsia="en-US"/>
        </w:rPr>
      </w:pPr>
      <w:r w:rsidRPr="003B0FC1">
        <w:rPr>
          <w:rFonts w:ascii="Garamond" w:hAnsi="Garamond" w:cstheme="minorHAnsi"/>
          <w:noProof/>
          <w:lang w:eastAsia="en-US"/>
        </w:rPr>
        <w:t>Obstarávateľská organizácia požaduje, aby mesačné a ročné správy o využívaní a kvalite služieb obsahovali:</w:t>
      </w:r>
    </w:p>
    <w:p w14:paraId="5F2A6404" w14:textId="77777777" w:rsidR="000C0E1E" w:rsidRPr="003B0FC1" w:rsidRDefault="000C0E1E" w:rsidP="000C0E1E">
      <w:pPr>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Mesačná štatistika pre každú jednu službu (pripojenie): </w:t>
      </w:r>
    </w:p>
    <w:p w14:paraId="784BD706"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Typ pracoviska </w:t>
      </w:r>
    </w:p>
    <w:p w14:paraId="1084FEC3"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Miesto pripojenia </w:t>
      </w:r>
    </w:p>
    <w:p w14:paraId="592E42CC"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Počet nahlásených incidentov (teda počet prípadov poruchy na službe) </w:t>
      </w:r>
    </w:p>
    <w:p w14:paraId="5EC582A5"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Počet riešených udalostí (všetky ostatné úkony, ako konfiguračné zmeny a pod.) </w:t>
      </w:r>
    </w:p>
    <w:p w14:paraId="5A31DB6B"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Či boli za daný mesiac na danej službe dodržané dohodnuté parametre SLA</w:t>
      </w:r>
    </w:p>
    <w:p w14:paraId="45BB6BCA"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p>
    <w:p w14:paraId="42230F02" w14:textId="77777777" w:rsidR="000C0E1E" w:rsidRPr="003B0FC1" w:rsidRDefault="000C0E1E" w:rsidP="000C0E1E">
      <w:pPr>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Sumárne vyhodnotenie činností za obdobie uplynulého mesiaca, rozdelené na tematické celky:</w:t>
      </w:r>
    </w:p>
    <w:p w14:paraId="56038569"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Zriadenie a prevádzkovanie služby</w:t>
      </w:r>
    </w:p>
    <w:p w14:paraId="6021E422"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Konfiguračná podpora, rozsah vykonaných činností zo strany poskytovateľa</w:t>
      </w:r>
    </w:p>
    <w:p w14:paraId="0F39E823" w14:textId="77777777" w:rsidR="000C0E1E" w:rsidRPr="003B0FC1" w:rsidRDefault="000C0E1E" w:rsidP="000C0E1E">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každý z uvedených celkov report dvoch druhov udalostí, vrátane stručného popisu udalosti a čísla ticketu</w:t>
      </w:r>
    </w:p>
    <w:p w14:paraId="3B8B3CE3" w14:textId="77777777" w:rsidR="000C0E1E" w:rsidRPr="003B0FC1" w:rsidRDefault="000C0E1E" w:rsidP="000C0E1E">
      <w:pPr>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nahlásených incidentov (teda počet prípadov poruchy na službe) – tento údaj sa neuvádza pri konfiguračnej podpore</w:t>
      </w:r>
    </w:p>
    <w:p w14:paraId="67ABB6D1" w14:textId="77777777" w:rsidR="000C0E1E" w:rsidRPr="003B0FC1" w:rsidRDefault="000C0E1E" w:rsidP="000C0E1E">
      <w:pPr>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riešených udalostí (všetky ostatné úkony, ako konfiguračné zmeny a pod.)</w:t>
      </w:r>
    </w:p>
    <w:p w14:paraId="41914E69" w14:textId="77777777" w:rsidR="000C0E1E" w:rsidRPr="003B0FC1" w:rsidRDefault="000C0E1E" w:rsidP="000C0E1E">
      <w:pPr>
        <w:spacing w:after="0" w:line="240" w:lineRule="auto"/>
        <w:jc w:val="both"/>
        <w:rPr>
          <w:rFonts w:ascii="Garamond" w:hAnsi="Garamond" w:cstheme="minorHAnsi"/>
        </w:rPr>
      </w:pPr>
    </w:p>
    <w:p w14:paraId="26A6D0FD" w14:textId="77777777" w:rsidR="000C0E1E" w:rsidRPr="003B0FC1" w:rsidRDefault="000C0E1E" w:rsidP="000C0E1E">
      <w:pPr>
        <w:numPr>
          <w:ilvl w:val="0"/>
          <w:numId w:val="38"/>
        </w:numPr>
        <w:spacing w:after="0" w:line="240" w:lineRule="auto"/>
        <w:contextualSpacing/>
        <w:rPr>
          <w:rFonts w:ascii="Garamond" w:hAnsi="Garamond" w:cstheme="minorHAnsi"/>
          <w:b/>
        </w:rPr>
      </w:pPr>
      <w:r w:rsidRPr="003B0FC1">
        <w:rPr>
          <w:rFonts w:ascii="Garamond" w:hAnsi="Garamond" w:cstheme="minorHAnsi"/>
          <w:b/>
        </w:rPr>
        <w:lastRenderedPageBreak/>
        <w:t>Dostupnosť služby:</w:t>
      </w:r>
    </w:p>
    <w:p w14:paraId="68AC3913" w14:textId="77777777" w:rsidR="000C0E1E" w:rsidRPr="003B0FC1" w:rsidRDefault="000C0E1E" w:rsidP="000C0E1E">
      <w:pPr>
        <w:spacing w:after="0" w:line="240" w:lineRule="auto"/>
        <w:ind w:left="540"/>
        <w:contextualSpacing/>
        <w:rPr>
          <w:rFonts w:ascii="Garamond" w:hAnsi="Garamond" w:cstheme="minorHAnsi"/>
          <w:b/>
        </w:rPr>
      </w:pPr>
    </w:p>
    <w:p w14:paraId="32166C77" w14:textId="77777777" w:rsidR="000C0E1E" w:rsidRPr="003B0FC1" w:rsidRDefault="000C0E1E" w:rsidP="000C0E1E">
      <w:pPr>
        <w:spacing w:after="0" w:line="240" w:lineRule="auto"/>
        <w:ind w:left="567"/>
        <w:jc w:val="both"/>
        <w:rPr>
          <w:rFonts w:ascii="Garamond" w:hAnsi="Garamond" w:cstheme="minorHAnsi"/>
          <w:b/>
        </w:rPr>
      </w:pPr>
      <w:r w:rsidRPr="003B0FC1">
        <w:rPr>
          <w:rFonts w:ascii="Garamond" w:hAnsi="Garamond" w:cstheme="minorHAnsi"/>
        </w:rPr>
        <w:t>Obstarávateľ požaduje minimálnu dostupnosť služby vo výške 99,95 %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214BCD8D" w14:textId="77777777" w:rsidR="000C0E1E" w:rsidRPr="003B0FC1" w:rsidRDefault="000C0E1E" w:rsidP="000C0E1E">
      <w:pPr>
        <w:spacing w:after="0" w:line="240" w:lineRule="auto"/>
        <w:ind w:left="540"/>
        <w:contextualSpacing/>
        <w:jc w:val="both"/>
        <w:rPr>
          <w:rFonts w:ascii="Garamond" w:hAnsi="Garamond" w:cstheme="minorHAnsi"/>
          <w:b/>
        </w:rPr>
      </w:pPr>
    </w:p>
    <w:p w14:paraId="7419562A" w14:textId="77777777" w:rsidR="000C0E1E" w:rsidRPr="003B0FC1" w:rsidRDefault="000C0E1E" w:rsidP="000C0E1E">
      <w:pPr>
        <w:spacing w:after="0" w:line="240" w:lineRule="auto"/>
        <w:ind w:left="540"/>
        <w:contextualSpacing/>
        <w:jc w:val="both"/>
        <w:rPr>
          <w:rFonts w:ascii="Garamond" w:hAnsi="Garamond" w:cstheme="minorHAnsi"/>
          <w:b/>
        </w:rPr>
      </w:pPr>
    </w:p>
    <w:p w14:paraId="0B0B6F17" w14:textId="77777777" w:rsidR="000C0E1E" w:rsidRPr="003B0FC1" w:rsidRDefault="000C0E1E" w:rsidP="000C0E1E">
      <w:pPr>
        <w:numPr>
          <w:ilvl w:val="0"/>
          <w:numId w:val="38"/>
        </w:numPr>
        <w:spacing w:after="0" w:line="240" w:lineRule="auto"/>
        <w:contextualSpacing/>
        <w:jc w:val="both"/>
        <w:rPr>
          <w:rFonts w:ascii="Garamond" w:hAnsi="Garamond" w:cstheme="minorHAnsi"/>
          <w:b/>
        </w:rPr>
      </w:pPr>
      <w:r w:rsidRPr="003B0FC1">
        <w:rPr>
          <w:rFonts w:ascii="Garamond" w:hAnsi="Garamond" w:cstheme="minorHAnsi"/>
          <w:b/>
        </w:rPr>
        <w:t>Parametre kvality poskytovaných služieb podpory prevádzky a údržby</w:t>
      </w:r>
    </w:p>
    <w:p w14:paraId="50B17323" w14:textId="77777777" w:rsidR="000C0E1E" w:rsidRPr="003B0FC1" w:rsidRDefault="000C0E1E" w:rsidP="000C0E1E">
      <w:pPr>
        <w:spacing w:after="0" w:line="240" w:lineRule="auto"/>
        <w:ind w:left="540"/>
        <w:contextualSpacing/>
        <w:jc w:val="both"/>
        <w:rPr>
          <w:rFonts w:ascii="Garamond" w:hAnsi="Garamond" w:cstheme="minorHAnsi"/>
          <w:b/>
        </w:rPr>
      </w:pPr>
    </w:p>
    <w:p w14:paraId="429ADEE1" w14:textId="77777777" w:rsidR="000C0E1E" w:rsidRDefault="000C0E1E" w:rsidP="000C0E1E">
      <w:pPr>
        <w:spacing w:after="0" w:line="240" w:lineRule="auto"/>
        <w:ind w:left="540"/>
        <w:jc w:val="both"/>
        <w:rPr>
          <w:rFonts w:ascii="Garamond" w:hAnsi="Garamond" w:cstheme="minorHAnsi"/>
        </w:rPr>
      </w:pPr>
      <w:r w:rsidRPr="003B0FC1">
        <w:rPr>
          <w:rFonts w:ascii="Garamond" w:hAnsi="Garamond" w:cstheme="minorHAnsi"/>
        </w:rPr>
        <w:t>Reakčná doba sa vždy meria od momentu, kedy je problém zaznamenaný do helpdesku alebo od momentu nahlásenia problému alternatívnym spôsobom, to znamená od momentu doručenia hlásenia problému emailom, alebo telefonicky</w:t>
      </w:r>
    </w:p>
    <w:p w14:paraId="4A653D6C" w14:textId="77777777" w:rsidR="000C0E1E" w:rsidRDefault="000C0E1E" w:rsidP="000C0E1E">
      <w:pPr>
        <w:spacing w:after="0" w:line="240" w:lineRule="auto"/>
        <w:ind w:left="540"/>
        <w:jc w:val="both"/>
        <w:rPr>
          <w:rFonts w:ascii="Garamond" w:hAnsi="Garamond" w:cstheme="minorHAnsi"/>
        </w:rPr>
      </w:pPr>
    </w:p>
    <w:p w14:paraId="28F2305A" w14:textId="77777777" w:rsidR="000C0E1E" w:rsidRDefault="000C0E1E" w:rsidP="000C0E1E">
      <w:pPr>
        <w:spacing w:after="0" w:line="240" w:lineRule="auto"/>
        <w:ind w:left="540"/>
        <w:jc w:val="both"/>
        <w:rPr>
          <w:rFonts w:ascii="Garamond" w:hAnsi="Garamond" w:cstheme="minorHAnsi"/>
        </w:rPr>
      </w:pPr>
    </w:p>
    <w:p w14:paraId="6E35B78C" w14:textId="77777777" w:rsidR="000C0E1E" w:rsidRDefault="000C0E1E" w:rsidP="000C0E1E">
      <w:pPr>
        <w:spacing w:after="0" w:line="240" w:lineRule="auto"/>
        <w:ind w:left="708"/>
        <w:jc w:val="both"/>
        <w:rPr>
          <w:rFonts w:ascii="Garamond" w:hAnsi="Garamond" w:cstheme="minorHAnsi"/>
          <w:b/>
          <w:bCs/>
        </w:rPr>
      </w:pPr>
      <w:r>
        <w:rPr>
          <w:rFonts w:ascii="Garamond" w:hAnsi="Garamond" w:cstheme="minorHAnsi"/>
        </w:rPr>
        <w:t xml:space="preserve">  </w:t>
      </w:r>
      <w:r w:rsidRPr="00966B30">
        <w:rPr>
          <w:rFonts w:ascii="Garamond" w:hAnsi="Garamond" w:cstheme="minorHAnsi"/>
          <w:b/>
          <w:bCs/>
        </w:rPr>
        <w:t>-   Požiadavky na novú konfiguračnú zmenu</w:t>
      </w:r>
      <w:r w:rsidRPr="00966B30">
        <w:rPr>
          <w:rFonts w:ascii="Garamond" w:hAnsi="Garamond" w:cstheme="minorHAnsi"/>
          <w:b/>
          <w:bCs/>
        </w:rPr>
        <w:tab/>
      </w:r>
    </w:p>
    <w:p w14:paraId="1DCF614F" w14:textId="77777777" w:rsidR="000C0E1E" w:rsidRDefault="000C0E1E" w:rsidP="000C0E1E">
      <w:pPr>
        <w:spacing w:after="0" w:line="240" w:lineRule="auto"/>
        <w:ind w:left="708"/>
        <w:jc w:val="both"/>
        <w:rPr>
          <w:rFonts w:ascii="Garamond" w:hAnsi="Garamond" w:cstheme="minorHAnsi"/>
          <w:b/>
          <w:bCs/>
        </w:rPr>
      </w:pPr>
    </w:p>
    <w:p w14:paraId="37D4D975" w14:textId="77777777" w:rsidR="000C0E1E" w:rsidRPr="00966B30" w:rsidRDefault="000C0E1E" w:rsidP="000C0E1E">
      <w:pPr>
        <w:spacing w:after="0" w:line="240" w:lineRule="auto"/>
        <w:ind w:left="567"/>
        <w:jc w:val="both"/>
        <w:rPr>
          <w:rFonts w:ascii="Garamond" w:hAnsi="Garamond" w:cstheme="minorHAnsi"/>
          <w:b/>
          <w:bCs/>
          <w:lang w:val="en-US"/>
        </w:rPr>
      </w:pPr>
      <w:r>
        <w:rPr>
          <w:rFonts w:ascii="Garamond" w:hAnsi="Garamond" w:cstheme="minorHAnsi"/>
        </w:rPr>
        <w:t xml:space="preserve">Požiadavky na novú konfiguračnú zmenu, požadované objednávateľskou organizáciou s dobou vyriešenia do 24h od oznámenia požiadavky, pri rozsiahlejších projektových úlohách konfiguračných zmien s dobou vyriešenia do desať pracovných dní. Do požadovanej doby vyriešenia požiadavky na novú konfiguračnú zmenu sa nezarátava čas potrebný na poskytnutie súčinnosti objednávateľskou organizáciou a treťou stranou objednávateľskej organizácie </w:t>
      </w:r>
      <w:r w:rsidRPr="00966B30">
        <w:rPr>
          <w:rFonts w:ascii="Garamond" w:hAnsi="Garamond" w:cstheme="minorHAnsi"/>
          <w:b/>
          <w:bCs/>
        </w:rPr>
        <w:tab/>
      </w:r>
      <w:r w:rsidRPr="00966B30">
        <w:rPr>
          <w:rFonts w:ascii="Garamond" w:hAnsi="Garamond" w:cstheme="minorHAnsi"/>
          <w:b/>
          <w:bCs/>
        </w:rPr>
        <w:tab/>
      </w:r>
    </w:p>
    <w:p w14:paraId="421F201F" w14:textId="77777777" w:rsidR="00561E6D" w:rsidRPr="003B0FC1" w:rsidRDefault="00561E6D" w:rsidP="00561E6D">
      <w:pPr>
        <w:spacing w:after="0" w:line="240" w:lineRule="auto"/>
        <w:jc w:val="both"/>
        <w:rPr>
          <w:rFonts w:ascii="Garamond" w:hAnsi="Garamond" w:cstheme="minorHAnsi"/>
        </w:rPr>
      </w:pPr>
    </w:p>
    <w:p w14:paraId="4F2D906B" w14:textId="77777777" w:rsidR="00561E6D" w:rsidRPr="003B0FC1" w:rsidRDefault="00561E6D" w:rsidP="00561E6D">
      <w:pPr>
        <w:spacing w:after="0" w:line="240" w:lineRule="auto"/>
        <w:ind w:left="540"/>
        <w:contextualSpacing/>
        <w:jc w:val="both"/>
        <w:rPr>
          <w:rFonts w:ascii="Garamond" w:hAnsi="Garamond" w:cstheme="minorHAnsi"/>
          <w:b/>
        </w:rPr>
      </w:pPr>
    </w:p>
    <w:p w14:paraId="5B563704" w14:textId="1C80685D" w:rsidR="00561E6D" w:rsidRDefault="00561E6D" w:rsidP="00561E6D">
      <w:pPr>
        <w:rPr>
          <w:rFonts w:ascii="Garamond" w:hAnsi="Garamond"/>
          <w:color w:val="000000"/>
        </w:rPr>
        <w:sectPr w:rsidR="00561E6D" w:rsidSect="0060415D">
          <w:footerReference w:type="default" r:id="rId11"/>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5898AC5" w14:textId="77777777" w:rsidR="00561E6D" w:rsidRPr="00FB0EF6" w:rsidRDefault="00561E6D" w:rsidP="00561E6D">
      <w:pPr>
        <w:jc w:val="center"/>
        <w:rPr>
          <w:rFonts w:ascii="Garamond" w:hAnsi="Garamond"/>
          <w:b/>
          <w:bCs/>
          <w:color w:val="000000"/>
        </w:rPr>
      </w:pPr>
      <w:r w:rsidRPr="00FB0EF6">
        <w:rPr>
          <w:rFonts w:ascii="Garamond" w:hAnsi="Garamond"/>
          <w:b/>
          <w:bCs/>
          <w:color w:val="000000"/>
        </w:rPr>
        <w:lastRenderedPageBreak/>
        <w:t>PRÍLOHA 2</w:t>
      </w:r>
    </w:p>
    <w:p w14:paraId="589D6AC7" w14:textId="77777777" w:rsidR="00561E6D" w:rsidRDefault="00561E6D" w:rsidP="00561E6D">
      <w:pPr>
        <w:jc w:val="center"/>
        <w:rPr>
          <w:rFonts w:ascii="Garamond" w:hAnsi="Garamond"/>
          <w:b/>
          <w:bCs/>
          <w:color w:val="000000"/>
        </w:rPr>
      </w:pPr>
      <w:r w:rsidRPr="00FB0EF6">
        <w:rPr>
          <w:rFonts w:ascii="Garamond" w:hAnsi="Garamond"/>
          <w:b/>
          <w:bCs/>
          <w:color w:val="000000"/>
        </w:rPr>
        <w:t>JEDNOTKOVÉ CENY</w:t>
      </w:r>
    </w:p>
    <w:tbl>
      <w:tblPr>
        <w:tblW w:w="14745" w:type="dxa"/>
        <w:tblInd w:w="-567" w:type="dxa"/>
        <w:tblCellMar>
          <w:left w:w="70" w:type="dxa"/>
          <w:right w:w="70" w:type="dxa"/>
        </w:tblCellMar>
        <w:tblLook w:val="04A0" w:firstRow="1" w:lastRow="0" w:firstColumn="1" w:lastColumn="0" w:noHBand="0" w:noVBand="1"/>
      </w:tblPr>
      <w:tblGrid>
        <w:gridCol w:w="6947"/>
        <w:gridCol w:w="160"/>
        <w:gridCol w:w="1543"/>
        <w:gridCol w:w="2410"/>
        <w:gridCol w:w="3685"/>
      </w:tblGrid>
      <w:tr w:rsidR="00561E6D" w:rsidRPr="00C37409" w14:paraId="34E67CC2" w14:textId="77777777" w:rsidTr="00561E6D">
        <w:trPr>
          <w:trHeight w:val="672"/>
        </w:trPr>
        <w:tc>
          <w:tcPr>
            <w:tcW w:w="6947" w:type="dxa"/>
            <w:tcBorders>
              <w:top w:val="nil"/>
              <w:left w:val="nil"/>
              <w:bottom w:val="nil"/>
              <w:right w:val="nil"/>
            </w:tcBorders>
            <w:shd w:val="clear" w:color="auto" w:fill="auto"/>
            <w:vAlign w:val="bottom"/>
            <w:hideMark/>
          </w:tcPr>
          <w:p w14:paraId="2A162B83" w14:textId="77777777" w:rsidR="00561E6D" w:rsidRPr="00FB0EF6" w:rsidRDefault="00561E6D" w:rsidP="00561E6D">
            <w:pPr>
              <w:spacing w:after="0" w:line="240" w:lineRule="auto"/>
              <w:rPr>
                <w:rFonts w:ascii="Garamond" w:eastAsia="Times New Roman" w:hAnsi="Garamond" w:cs="Calibri"/>
                <w:b/>
                <w:bCs/>
                <w:color w:val="000000"/>
              </w:rPr>
            </w:pPr>
            <w:r w:rsidRPr="00FB0EF6">
              <w:rPr>
                <w:rFonts w:ascii="Garamond" w:eastAsia="Times New Roman" w:hAnsi="Garamond" w:cs="Calibri"/>
                <w:b/>
                <w:bCs/>
                <w:color w:val="000000"/>
              </w:rPr>
              <w:t>Požadovaná je sekundová tarifikácia od začiatku hovoru.</w:t>
            </w:r>
          </w:p>
        </w:tc>
        <w:tc>
          <w:tcPr>
            <w:tcW w:w="160" w:type="dxa"/>
            <w:tcBorders>
              <w:top w:val="nil"/>
              <w:left w:val="nil"/>
              <w:bottom w:val="nil"/>
              <w:right w:val="nil"/>
            </w:tcBorders>
            <w:shd w:val="clear" w:color="auto" w:fill="auto"/>
            <w:noWrap/>
            <w:vAlign w:val="bottom"/>
            <w:hideMark/>
          </w:tcPr>
          <w:p w14:paraId="2F90048D" w14:textId="77777777" w:rsidR="00561E6D" w:rsidRPr="00FB0EF6" w:rsidRDefault="00561E6D" w:rsidP="00561E6D">
            <w:pPr>
              <w:spacing w:after="0" w:line="240" w:lineRule="auto"/>
              <w:rPr>
                <w:rFonts w:ascii="Garamond" w:eastAsia="Times New Roman" w:hAnsi="Garamond" w:cs="Calibri"/>
                <w:b/>
                <w:bCs/>
                <w:color w:val="000000"/>
              </w:rPr>
            </w:pPr>
          </w:p>
        </w:tc>
        <w:tc>
          <w:tcPr>
            <w:tcW w:w="1543" w:type="dxa"/>
            <w:tcBorders>
              <w:top w:val="nil"/>
              <w:left w:val="nil"/>
              <w:bottom w:val="nil"/>
              <w:right w:val="nil"/>
            </w:tcBorders>
            <w:shd w:val="clear" w:color="auto" w:fill="auto"/>
            <w:noWrap/>
            <w:vAlign w:val="bottom"/>
            <w:hideMark/>
          </w:tcPr>
          <w:p w14:paraId="430B6565" w14:textId="77777777" w:rsidR="00561E6D" w:rsidRPr="00FB0EF6" w:rsidRDefault="00561E6D" w:rsidP="00561E6D">
            <w:pPr>
              <w:spacing w:after="0" w:line="240" w:lineRule="auto"/>
              <w:rPr>
                <w:rFonts w:ascii="Garamond" w:eastAsia="Times New Roman" w:hAnsi="Garamond" w:cs="Times New Roman"/>
              </w:rPr>
            </w:pPr>
          </w:p>
        </w:tc>
        <w:tc>
          <w:tcPr>
            <w:tcW w:w="2410" w:type="dxa"/>
            <w:tcBorders>
              <w:top w:val="nil"/>
              <w:left w:val="nil"/>
              <w:bottom w:val="nil"/>
              <w:right w:val="nil"/>
            </w:tcBorders>
            <w:shd w:val="clear" w:color="auto" w:fill="auto"/>
            <w:noWrap/>
            <w:vAlign w:val="bottom"/>
            <w:hideMark/>
          </w:tcPr>
          <w:p w14:paraId="273DBB2B" w14:textId="77777777" w:rsidR="00561E6D" w:rsidRPr="00FB0EF6" w:rsidRDefault="00561E6D" w:rsidP="00561E6D">
            <w:pPr>
              <w:spacing w:after="0" w:line="240" w:lineRule="auto"/>
              <w:rPr>
                <w:rFonts w:ascii="Garamond" w:eastAsia="Times New Roman" w:hAnsi="Garamond" w:cs="Times New Roman"/>
              </w:rPr>
            </w:pPr>
          </w:p>
        </w:tc>
        <w:tc>
          <w:tcPr>
            <w:tcW w:w="3685" w:type="dxa"/>
            <w:tcBorders>
              <w:top w:val="nil"/>
              <w:left w:val="nil"/>
              <w:bottom w:val="nil"/>
              <w:right w:val="nil"/>
            </w:tcBorders>
            <w:shd w:val="clear" w:color="auto" w:fill="auto"/>
            <w:noWrap/>
            <w:vAlign w:val="bottom"/>
            <w:hideMark/>
          </w:tcPr>
          <w:p w14:paraId="0642348B" w14:textId="77777777" w:rsidR="00561E6D" w:rsidRPr="00FB0EF6" w:rsidRDefault="00561E6D" w:rsidP="00561E6D">
            <w:pPr>
              <w:spacing w:after="0" w:line="240" w:lineRule="auto"/>
              <w:rPr>
                <w:rFonts w:ascii="Garamond" w:eastAsia="Times New Roman" w:hAnsi="Garamond" w:cs="Times New Roman"/>
              </w:rPr>
            </w:pPr>
          </w:p>
        </w:tc>
      </w:tr>
      <w:tr w:rsidR="00561E6D" w:rsidRPr="00C37409" w14:paraId="4495E608" w14:textId="77777777" w:rsidTr="00561E6D">
        <w:trPr>
          <w:trHeight w:val="300"/>
        </w:trPr>
        <w:tc>
          <w:tcPr>
            <w:tcW w:w="6947" w:type="dxa"/>
            <w:tcBorders>
              <w:top w:val="nil"/>
              <w:left w:val="nil"/>
              <w:bottom w:val="nil"/>
              <w:right w:val="nil"/>
            </w:tcBorders>
            <w:shd w:val="clear" w:color="auto" w:fill="auto"/>
            <w:noWrap/>
            <w:vAlign w:val="bottom"/>
            <w:hideMark/>
          </w:tcPr>
          <w:p w14:paraId="094CE42A" w14:textId="77777777" w:rsidR="00561E6D" w:rsidRPr="00FB0EF6" w:rsidRDefault="00561E6D" w:rsidP="00561E6D">
            <w:pPr>
              <w:spacing w:after="0" w:line="240" w:lineRule="auto"/>
              <w:rPr>
                <w:rFonts w:ascii="Garamond" w:eastAsia="Times New Roman" w:hAnsi="Garamond" w:cs="Times New Roman"/>
              </w:rPr>
            </w:pPr>
          </w:p>
        </w:tc>
        <w:tc>
          <w:tcPr>
            <w:tcW w:w="160" w:type="dxa"/>
            <w:tcBorders>
              <w:top w:val="nil"/>
              <w:left w:val="nil"/>
              <w:bottom w:val="nil"/>
              <w:right w:val="nil"/>
            </w:tcBorders>
            <w:shd w:val="clear" w:color="auto" w:fill="auto"/>
            <w:noWrap/>
            <w:vAlign w:val="bottom"/>
            <w:hideMark/>
          </w:tcPr>
          <w:p w14:paraId="65D9CFE2" w14:textId="77777777" w:rsidR="00561E6D" w:rsidRPr="00FB0EF6" w:rsidRDefault="00561E6D" w:rsidP="00561E6D">
            <w:pPr>
              <w:spacing w:after="0" w:line="240" w:lineRule="auto"/>
              <w:rPr>
                <w:rFonts w:ascii="Garamond" w:eastAsia="Times New Roman" w:hAnsi="Garamond" w:cs="Times New Roman"/>
              </w:rPr>
            </w:pPr>
          </w:p>
        </w:tc>
        <w:tc>
          <w:tcPr>
            <w:tcW w:w="1543" w:type="dxa"/>
            <w:tcBorders>
              <w:top w:val="nil"/>
              <w:left w:val="nil"/>
              <w:bottom w:val="nil"/>
              <w:right w:val="nil"/>
            </w:tcBorders>
            <w:shd w:val="clear" w:color="auto" w:fill="auto"/>
            <w:noWrap/>
            <w:vAlign w:val="bottom"/>
            <w:hideMark/>
          </w:tcPr>
          <w:p w14:paraId="70090CE1" w14:textId="77777777" w:rsidR="00561E6D" w:rsidRPr="00FB0EF6" w:rsidRDefault="00561E6D" w:rsidP="00561E6D">
            <w:pPr>
              <w:spacing w:after="0" w:line="240" w:lineRule="auto"/>
              <w:rPr>
                <w:rFonts w:ascii="Garamond" w:eastAsia="Times New Roman" w:hAnsi="Garamond" w:cs="Times New Roman"/>
              </w:rPr>
            </w:pPr>
          </w:p>
        </w:tc>
        <w:tc>
          <w:tcPr>
            <w:tcW w:w="2410" w:type="dxa"/>
            <w:tcBorders>
              <w:top w:val="nil"/>
              <w:left w:val="nil"/>
              <w:bottom w:val="nil"/>
              <w:right w:val="nil"/>
            </w:tcBorders>
            <w:shd w:val="clear" w:color="auto" w:fill="auto"/>
            <w:noWrap/>
            <w:vAlign w:val="bottom"/>
            <w:hideMark/>
          </w:tcPr>
          <w:p w14:paraId="264016A4" w14:textId="77777777" w:rsidR="00561E6D" w:rsidRPr="00FB0EF6" w:rsidRDefault="00561E6D" w:rsidP="00561E6D">
            <w:pPr>
              <w:spacing w:after="0" w:line="240" w:lineRule="auto"/>
              <w:rPr>
                <w:rFonts w:ascii="Garamond" w:eastAsia="Times New Roman" w:hAnsi="Garamond" w:cs="Times New Roman"/>
              </w:rPr>
            </w:pPr>
          </w:p>
        </w:tc>
        <w:tc>
          <w:tcPr>
            <w:tcW w:w="3685" w:type="dxa"/>
            <w:tcBorders>
              <w:top w:val="nil"/>
              <w:left w:val="nil"/>
              <w:bottom w:val="nil"/>
              <w:right w:val="nil"/>
            </w:tcBorders>
            <w:shd w:val="clear" w:color="auto" w:fill="auto"/>
            <w:noWrap/>
            <w:vAlign w:val="bottom"/>
            <w:hideMark/>
          </w:tcPr>
          <w:p w14:paraId="03B151A5" w14:textId="77777777" w:rsidR="00561E6D" w:rsidRPr="00FB0EF6" w:rsidRDefault="00561E6D" w:rsidP="00561E6D">
            <w:pPr>
              <w:spacing w:after="0" w:line="240" w:lineRule="auto"/>
              <w:rPr>
                <w:rFonts w:ascii="Garamond" w:eastAsia="Times New Roman" w:hAnsi="Garamond" w:cs="Times New Roman"/>
              </w:rPr>
            </w:pPr>
          </w:p>
        </w:tc>
      </w:tr>
      <w:tr w:rsidR="00561E6D" w:rsidRPr="00FB0EF6" w14:paraId="6313A4B5" w14:textId="77777777" w:rsidTr="00561E6D">
        <w:trPr>
          <w:trHeight w:val="6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5A6987F" w14:textId="77777777" w:rsidR="00561E6D" w:rsidRPr="00FB0EF6" w:rsidRDefault="00561E6D" w:rsidP="00561E6D">
            <w:pPr>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Smer volaní</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233526F1" w14:textId="77777777" w:rsidR="00561E6D" w:rsidRPr="00FB0EF6" w:rsidRDefault="00561E6D" w:rsidP="00561E6D">
            <w:pPr>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Predpokladaný počet minút za 1 mesiac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23A71E" w14:textId="77777777" w:rsidR="00561E6D" w:rsidRPr="00FB0EF6" w:rsidRDefault="00561E6D" w:rsidP="00561E6D">
            <w:pPr>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Cena za 1 minútu hovoru EUR</w:t>
            </w:r>
            <w:r>
              <w:rPr>
                <w:rFonts w:ascii="Garamond" w:eastAsia="Times New Roman" w:hAnsi="Garamond" w:cs="Calibri"/>
                <w:b/>
                <w:bCs/>
                <w:color w:val="000000"/>
              </w:rPr>
              <w:t xml:space="preserve"> bez DPH</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7CF133F" w14:textId="77777777" w:rsidR="00561E6D" w:rsidRDefault="00561E6D" w:rsidP="00561E6D">
            <w:pPr>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 xml:space="preserve">Cena za volania spolu za mesiac </w:t>
            </w:r>
          </w:p>
          <w:p w14:paraId="5E22408F" w14:textId="77777777" w:rsidR="00561E6D" w:rsidRPr="00FB0EF6" w:rsidRDefault="00561E6D" w:rsidP="00561E6D">
            <w:pPr>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EUR</w:t>
            </w:r>
            <w:r>
              <w:rPr>
                <w:rFonts w:ascii="Garamond" w:eastAsia="Times New Roman" w:hAnsi="Garamond" w:cs="Calibri"/>
                <w:b/>
                <w:bCs/>
                <w:color w:val="000000"/>
              </w:rPr>
              <w:t xml:space="preserve"> bez DPH</w:t>
            </w:r>
          </w:p>
        </w:tc>
      </w:tr>
      <w:tr w:rsidR="00561E6D" w:rsidRPr="00C37409" w14:paraId="2DA5E4E6" w14:textId="77777777" w:rsidTr="00561E6D">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A2B024"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Slovensko medzimesto pevné linky</w:t>
            </w:r>
          </w:p>
        </w:tc>
        <w:tc>
          <w:tcPr>
            <w:tcW w:w="1543" w:type="dxa"/>
            <w:tcBorders>
              <w:top w:val="nil"/>
              <w:left w:val="nil"/>
              <w:bottom w:val="single" w:sz="4" w:space="0" w:color="auto"/>
              <w:right w:val="single" w:sz="4" w:space="0" w:color="auto"/>
            </w:tcBorders>
            <w:shd w:val="clear" w:color="000000" w:fill="FFFFFF"/>
            <w:noWrap/>
            <w:vAlign w:val="bottom"/>
            <w:hideMark/>
          </w:tcPr>
          <w:p w14:paraId="134BF646"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407</w:t>
            </w:r>
          </w:p>
        </w:tc>
        <w:tc>
          <w:tcPr>
            <w:tcW w:w="2410" w:type="dxa"/>
            <w:tcBorders>
              <w:top w:val="nil"/>
              <w:left w:val="nil"/>
              <w:bottom w:val="single" w:sz="4" w:space="0" w:color="auto"/>
              <w:right w:val="single" w:sz="4" w:space="0" w:color="auto"/>
            </w:tcBorders>
            <w:shd w:val="clear" w:color="auto" w:fill="auto"/>
            <w:noWrap/>
            <w:vAlign w:val="center"/>
            <w:hideMark/>
          </w:tcPr>
          <w:p w14:paraId="6433A0D0" w14:textId="77777777" w:rsidR="00561E6D" w:rsidRPr="00FB0EF6" w:rsidRDefault="00561E6D" w:rsidP="00561E6D">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r w:rsidRPr="00C37409">
              <w:rPr>
                <w:rFonts w:ascii="Garamond" w:eastAsia="Times New Roman" w:hAnsi="Garamond" w:cs="Calibri"/>
                <w:color w:val="000000"/>
                <w:highlight w:val="yellow"/>
              </w:rPr>
              <w:t>doplniť</w:t>
            </w:r>
            <w:r>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2BAD2D0C"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2AE9CEEE" w14:textId="77777777" w:rsidTr="00561E6D">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4B2698"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Slovensko miestne hovory pevné linky</w:t>
            </w:r>
          </w:p>
        </w:tc>
        <w:tc>
          <w:tcPr>
            <w:tcW w:w="1543" w:type="dxa"/>
            <w:tcBorders>
              <w:top w:val="nil"/>
              <w:left w:val="nil"/>
              <w:bottom w:val="single" w:sz="4" w:space="0" w:color="auto"/>
              <w:right w:val="nil"/>
            </w:tcBorders>
            <w:shd w:val="clear" w:color="000000" w:fill="FFFFFF"/>
            <w:noWrap/>
            <w:vAlign w:val="bottom"/>
            <w:hideMark/>
          </w:tcPr>
          <w:p w14:paraId="6E14634B"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1964</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F32186D" w14:textId="77777777" w:rsidR="00561E6D" w:rsidRPr="00FB0EF6" w:rsidRDefault="00561E6D" w:rsidP="00561E6D">
            <w:pPr>
              <w:spacing w:after="0" w:line="240" w:lineRule="auto"/>
              <w:jc w:val="center"/>
              <w:rPr>
                <w:rFonts w:ascii="Garamond" w:eastAsia="Times New Roman" w:hAnsi="Garamond" w:cs="Calibri"/>
                <w:color w:val="000000"/>
              </w:rPr>
            </w:pPr>
            <w:r w:rsidRPr="001611A2">
              <w:rPr>
                <w:rFonts w:ascii="Garamond" w:eastAsia="Times New Roman" w:hAnsi="Garamond" w:cs="Calibri"/>
                <w:color w:val="000000"/>
              </w:rPr>
              <w:t>[</w:t>
            </w:r>
            <w:r w:rsidRPr="001611A2">
              <w:rPr>
                <w:rFonts w:ascii="Garamond" w:eastAsia="Times New Roman" w:hAnsi="Garamond" w:cs="Calibri"/>
                <w:color w:val="000000"/>
                <w:highlight w:val="yellow"/>
              </w:rPr>
              <w:t>doplniť</w:t>
            </w:r>
            <w:r w:rsidRPr="001611A2">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5FDFE1E4"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5DEC16C0" w14:textId="77777777" w:rsidTr="00561E6D">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B457E6"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SR mobil</w:t>
            </w:r>
          </w:p>
        </w:tc>
        <w:tc>
          <w:tcPr>
            <w:tcW w:w="1543" w:type="dxa"/>
            <w:tcBorders>
              <w:top w:val="nil"/>
              <w:left w:val="nil"/>
              <w:bottom w:val="single" w:sz="4" w:space="0" w:color="auto"/>
              <w:right w:val="single" w:sz="4" w:space="0" w:color="auto"/>
            </w:tcBorders>
            <w:shd w:val="clear" w:color="000000" w:fill="FFFFFF"/>
            <w:noWrap/>
            <w:vAlign w:val="bottom"/>
            <w:hideMark/>
          </w:tcPr>
          <w:p w14:paraId="2F9D11C9"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12382</w:t>
            </w:r>
          </w:p>
        </w:tc>
        <w:tc>
          <w:tcPr>
            <w:tcW w:w="2410" w:type="dxa"/>
            <w:tcBorders>
              <w:top w:val="nil"/>
              <w:left w:val="nil"/>
              <w:bottom w:val="single" w:sz="4" w:space="0" w:color="auto"/>
              <w:right w:val="single" w:sz="4" w:space="0" w:color="auto"/>
            </w:tcBorders>
            <w:shd w:val="clear" w:color="auto" w:fill="auto"/>
            <w:noWrap/>
            <w:vAlign w:val="center"/>
            <w:hideMark/>
          </w:tcPr>
          <w:p w14:paraId="37C00FD5" w14:textId="77777777" w:rsidR="00561E6D" w:rsidRPr="00FB0EF6" w:rsidRDefault="00561E6D" w:rsidP="00561E6D">
            <w:pPr>
              <w:spacing w:after="0" w:line="240" w:lineRule="auto"/>
              <w:jc w:val="center"/>
              <w:rPr>
                <w:rFonts w:ascii="Garamond" w:eastAsia="Times New Roman" w:hAnsi="Garamond" w:cs="Calibri"/>
                <w:color w:val="000000"/>
              </w:rPr>
            </w:pPr>
            <w:r w:rsidRPr="001611A2">
              <w:rPr>
                <w:rFonts w:ascii="Garamond" w:eastAsia="Times New Roman" w:hAnsi="Garamond" w:cs="Calibri"/>
                <w:color w:val="000000"/>
              </w:rPr>
              <w:t>[</w:t>
            </w:r>
            <w:r w:rsidRPr="001611A2">
              <w:rPr>
                <w:rFonts w:ascii="Garamond" w:eastAsia="Times New Roman" w:hAnsi="Garamond" w:cs="Calibri"/>
                <w:color w:val="000000"/>
                <w:highlight w:val="yellow"/>
              </w:rPr>
              <w:t>doplniť</w:t>
            </w:r>
            <w:r w:rsidRPr="001611A2">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5E2C209D"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2E619510" w14:textId="77777777" w:rsidTr="00561E6D">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31BD49"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Špeciálne čísla (15x,18xxx,1181,112,1181,12313,16xxx,18xxx)</w:t>
            </w:r>
          </w:p>
        </w:tc>
        <w:tc>
          <w:tcPr>
            <w:tcW w:w="1543" w:type="dxa"/>
            <w:tcBorders>
              <w:top w:val="nil"/>
              <w:left w:val="nil"/>
              <w:bottom w:val="single" w:sz="4" w:space="0" w:color="auto"/>
              <w:right w:val="single" w:sz="4" w:space="0" w:color="auto"/>
            </w:tcBorders>
            <w:shd w:val="clear" w:color="000000" w:fill="FFFFFF"/>
            <w:noWrap/>
            <w:vAlign w:val="bottom"/>
            <w:hideMark/>
          </w:tcPr>
          <w:p w14:paraId="203764D3"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219</w:t>
            </w:r>
          </w:p>
        </w:tc>
        <w:tc>
          <w:tcPr>
            <w:tcW w:w="2410" w:type="dxa"/>
            <w:tcBorders>
              <w:top w:val="nil"/>
              <w:left w:val="nil"/>
              <w:bottom w:val="single" w:sz="4" w:space="0" w:color="auto"/>
              <w:right w:val="single" w:sz="4" w:space="0" w:color="auto"/>
            </w:tcBorders>
            <w:shd w:val="clear" w:color="auto" w:fill="auto"/>
            <w:noWrap/>
            <w:vAlign w:val="center"/>
            <w:hideMark/>
          </w:tcPr>
          <w:p w14:paraId="0823BB30" w14:textId="77777777" w:rsidR="00561E6D" w:rsidRPr="00FB0EF6" w:rsidRDefault="00561E6D" w:rsidP="00561E6D">
            <w:pPr>
              <w:spacing w:after="0" w:line="240" w:lineRule="auto"/>
              <w:jc w:val="center"/>
              <w:rPr>
                <w:rFonts w:ascii="Garamond" w:eastAsia="Times New Roman" w:hAnsi="Garamond" w:cs="Calibri"/>
                <w:color w:val="000000"/>
              </w:rPr>
            </w:pPr>
            <w:r w:rsidRPr="001611A2">
              <w:rPr>
                <w:rFonts w:ascii="Garamond" w:eastAsia="Times New Roman" w:hAnsi="Garamond" w:cs="Calibri"/>
                <w:color w:val="000000"/>
              </w:rPr>
              <w:t>[</w:t>
            </w:r>
            <w:r w:rsidRPr="001611A2">
              <w:rPr>
                <w:rFonts w:ascii="Garamond" w:eastAsia="Times New Roman" w:hAnsi="Garamond" w:cs="Calibri"/>
                <w:color w:val="000000"/>
                <w:highlight w:val="yellow"/>
              </w:rPr>
              <w:t>doplniť</w:t>
            </w:r>
            <w:r w:rsidRPr="001611A2">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5DD0CD51"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42D5CC81" w14:textId="77777777" w:rsidTr="00561E6D">
        <w:trPr>
          <w:trHeight w:val="300"/>
        </w:trPr>
        <w:tc>
          <w:tcPr>
            <w:tcW w:w="71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04B38"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Slovensko - osobitné siete</w:t>
            </w:r>
          </w:p>
        </w:tc>
        <w:tc>
          <w:tcPr>
            <w:tcW w:w="1543" w:type="dxa"/>
            <w:tcBorders>
              <w:top w:val="nil"/>
              <w:left w:val="nil"/>
              <w:bottom w:val="single" w:sz="4" w:space="0" w:color="auto"/>
              <w:right w:val="single" w:sz="4" w:space="0" w:color="auto"/>
            </w:tcBorders>
            <w:shd w:val="clear" w:color="000000" w:fill="FFFFFF"/>
            <w:noWrap/>
            <w:vAlign w:val="bottom"/>
            <w:hideMark/>
          </w:tcPr>
          <w:p w14:paraId="50729D54"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111</w:t>
            </w:r>
          </w:p>
        </w:tc>
        <w:tc>
          <w:tcPr>
            <w:tcW w:w="2410" w:type="dxa"/>
            <w:tcBorders>
              <w:top w:val="nil"/>
              <w:left w:val="nil"/>
              <w:bottom w:val="single" w:sz="4" w:space="0" w:color="auto"/>
              <w:right w:val="single" w:sz="4" w:space="0" w:color="auto"/>
            </w:tcBorders>
            <w:shd w:val="clear" w:color="auto" w:fill="auto"/>
            <w:noWrap/>
            <w:vAlign w:val="center"/>
            <w:hideMark/>
          </w:tcPr>
          <w:p w14:paraId="580A6E44" w14:textId="77777777" w:rsidR="00561E6D" w:rsidRPr="00FB0EF6" w:rsidRDefault="00561E6D" w:rsidP="00561E6D">
            <w:pPr>
              <w:spacing w:after="0" w:line="240" w:lineRule="auto"/>
              <w:jc w:val="center"/>
              <w:rPr>
                <w:rFonts w:ascii="Garamond" w:eastAsia="Times New Roman" w:hAnsi="Garamond" w:cs="Calibri"/>
                <w:color w:val="000000"/>
              </w:rPr>
            </w:pPr>
            <w:r w:rsidRPr="001611A2">
              <w:rPr>
                <w:rFonts w:ascii="Garamond" w:eastAsia="Times New Roman" w:hAnsi="Garamond" w:cs="Calibri"/>
                <w:color w:val="000000"/>
              </w:rPr>
              <w:t>[</w:t>
            </w:r>
            <w:r w:rsidRPr="001611A2">
              <w:rPr>
                <w:rFonts w:ascii="Garamond" w:eastAsia="Times New Roman" w:hAnsi="Garamond" w:cs="Calibri"/>
                <w:color w:val="000000"/>
                <w:highlight w:val="yellow"/>
              </w:rPr>
              <w:t>doplniť</w:t>
            </w:r>
            <w:r w:rsidRPr="001611A2">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2334FCDF"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29AF3E41" w14:textId="77777777" w:rsidTr="00561E6D">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13545F"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Zahraničie 1. pásmo</w:t>
            </w:r>
          </w:p>
        </w:tc>
        <w:tc>
          <w:tcPr>
            <w:tcW w:w="1543" w:type="dxa"/>
            <w:tcBorders>
              <w:top w:val="nil"/>
              <w:left w:val="nil"/>
              <w:bottom w:val="single" w:sz="4" w:space="0" w:color="auto"/>
              <w:right w:val="nil"/>
            </w:tcBorders>
            <w:shd w:val="clear" w:color="000000" w:fill="FFFFFF"/>
            <w:noWrap/>
            <w:vAlign w:val="bottom"/>
            <w:hideMark/>
          </w:tcPr>
          <w:p w14:paraId="43987C61"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184</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BE87419" w14:textId="77777777" w:rsidR="00561E6D" w:rsidRPr="00FB0EF6" w:rsidRDefault="00561E6D" w:rsidP="00561E6D">
            <w:pPr>
              <w:spacing w:after="0" w:line="240" w:lineRule="auto"/>
              <w:jc w:val="center"/>
              <w:rPr>
                <w:rFonts w:ascii="Garamond" w:eastAsia="Times New Roman" w:hAnsi="Garamond" w:cs="Calibri"/>
                <w:color w:val="000000"/>
              </w:rPr>
            </w:pPr>
            <w:r w:rsidRPr="001611A2">
              <w:rPr>
                <w:rFonts w:ascii="Garamond" w:eastAsia="Times New Roman" w:hAnsi="Garamond" w:cs="Calibri"/>
                <w:color w:val="000000"/>
              </w:rPr>
              <w:t>[</w:t>
            </w:r>
            <w:r w:rsidRPr="001611A2">
              <w:rPr>
                <w:rFonts w:ascii="Garamond" w:eastAsia="Times New Roman" w:hAnsi="Garamond" w:cs="Calibri"/>
                <w:color w:val="000000"/>
                <w:highlight w:val="yellow"/>
              </w:rPr>
              <w:t>doplniť</w:t>
            </w:r>
            <w:r w:rsidRPr="001611A2">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2FBABB46"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3162B7E5" w14:textId="77777777" w:rsidTr="00561E6D">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40494"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Zahraničie 2. pásmo</w:t>
            </w:r>
          </w:p>
        </w:tc>
        <w:tc>
          <w:tcPr>
            <w:tcW w:w="1543" w:type="dxa"/>
            <w:tcBorders>
              <w:top w:val="nil"/>
              <w:left w:val="nil"/>
              <w:bottom w:val="single" w:sz="4" w:space="0" w:color="auto"/>
              <w:right w:val="nil"/>
            </w:tcBorders>
            <w:shd w:val="clear" w:color="000000" w:fill="FFFFFF"/>
            <w:noWrap/>
            <w:vAlign w:val="bottom"/>
            <w:hideMark/>
          </w:tcPr>
          <w:p w14:paraId="266067C0"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5</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B78FD40" w14:textId="77777777" w:rsidR="00561E6D" w:rsidRPr="00FB0EF6" w:rsidRDefault="00561E6D" w:rsidP="00561E6D">
            <w:pPr>
              <w:spacing w:after="0" w:line="240" w:lineRule="auto"/>
              <w:jc w:val="center"/>
              <w:rPr>
                <w:rFonts w:ascii="Garamond" w:eastAsia="Times New Roman" w:hAnsi="Garamond" w:cs="Calibri"/>
                <w:color w:val="000000"/>
              </w:rPr>
            </w:pPr>
            <w:r w:rsidRPr="001611A2">
              <w:rPr>
                <w:rFonts w:ascii="Garamond" w:eastAsia="Times New Roman" w:hAnsi="Garamond" w:cs="Calibri"/>
                <w:color w:val="000000"/>
              </w:rPr>
              <w:t>[</w:t>
            </w:r>
            <w:r w:rsidRPr="001611A2">
              <w:rPr>
                <w:rFonts w:ascii="Garamond" w:eastAsia="Times New Roman" w:hAnsi="Garamond" w:cs="Calibri"/>
                <w:color w:val="000000"/>
                <w:highlight w:val="yellow"/>
              </w:rPr>
              <w:t>doplniť</w:t>
            </w:r>
            <w:r w:rsidRPr="001611A2">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4B986B8C"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7EBC687A" w14:textId="77777777" w:rsidTr="00561E6D">
        <w:trPr>
          <w:trHeight w:val="315"/>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35A475"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Zahraničie mobilné siete</w:t>
            </w:r>
          </w:p>
        </w:tc>
        <w:tc>
          <w:tcPr>
            <w:tcW w:w="1543" w:type="dxa"/>
            <w:tcBorders>
              <w:top w:val="nil"/>
              <w:left w:val="nil"/>
              <w:bottom w:val="single" w:sz="4" w:space="0" w:color="auto"/>
              <w:right w:val="single" w:sz="4" w:space="0" w:color="auto"/>
            </w:tcBorders>
            <w:shd w:val="clear" w:color="000000" w:fill="FFFFFF"/>
            <w:noWrap/>
            <w:vAlign w:val="bottom"/>
            <w:hideMark/>
          </w:tcPr>
          <w:p w14:paraId="2BF2F54C" w14:textId="77777777" w:rsidR="00561E6D" w:rsidRPr="00FB0EF6" w:rsidRDefault="00561E6D" w:rsidP="00561E6D">
            <w:pPr>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294</w:t>
            </w:r>
          </w:p>
        </w:tc>
        <w:tc>
          <w:tcPr>
            <w:tcW w:w="2410" w:type="dxa"/>
            <w:tcBorders>
              <w:top w:val="nil"/>
              <w:left w:val="nil"/>
              <w:bottom w:val="single" w:sz="4" w:space="0" w:color="auto"/>
              <w:right w:val="single" w:sz="4" w:space="0" w:color="auto"/>
            </w:tcBorders>
            <w:shd w:val="clear" w:color="auto" w:fill="auto"/>
            <w:noWrap/>
            <w:vAlign w:val="center"/>
            <w:hideMark/>
          </w:tcPr>
          <w:p w14:paraId="22B92174" w14:textId="77777777" w:rsidR="00561E6D" w:rsidRPr="00FB0EF6" w:rsidRDefault="00561E6D" w:rsidP="00561E6D">
            <w:pPr>
              <w:spacing w:after="0" w:line="240" w:lineRule="auto"/>
              <w:jc w:val="center"/>
              <w:rPr>
                <w:rFonts w:ascii="Garamond" w:eastAsia="Times New Roman" w:hAnsi="Garamond" w:cs="Calibri"/>
                <w:color w:val="000000"/>
              </w:rPr>
            </w:pPr>
            <w:r w:rsidRPr="001611A2">
              <w:rPr>
                <w:rFonts w:ascii="Garamond" w:eastAsia="Times New Roman" w:hAnsi="Garamond" w:cs="Calibri"/>
                <w:color w:val="000000"/>
              </w:rPr>
              <w:t>[</w:t>
            </w:r>
            <w:r w:rsidRPr="001611A2">
              <w:rPr>
                <w:rFonts w:ascii="Garamond" w:eastAsia="Times New Roman" w:hAnsi="Garamond" w:cs="Calibri"/>
                <w:color w:val="000000"/>
                <w:highlight w:val="yellow"/>
              </w:rPr>
              <w:t>doplniť</w:t>
            </w:r>
            <w:r w:rsidRPr="001611A2">
              <w:rPr>
                <w:rFonts w:ascii="Garamond" w:eastAsia="Times New Roman" w:hAnsi="Garamond" w:cs="Calibri"/>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14:paraId="33452580" w14:textId="77777777" w:rsidR="00561E6D" w:rsidRPr="00FB0EF6" w:rsidRDefault="00561E6D" w:rsidP="00561E6D">
            <w:pPr>
              <w:spacing w:after="0" w:line="240" w:lineRule="auto"/>
              <w:jc w:val="center"/>
              <w:rPr>
                <w:rFonts w:ascii="Garamond" w:eastAsia="Times New Roman" w:hAnsi="Garamond" w:cs="Calibri"/>
                <w:color w:val="000000"/>
              </w:rPr>
            </w:pPr>
            <w:r w:rsidRPr="008B4348">
              <w:rPr>
                <w:rFonts w:ascii="Garamond" w:eastAsia="Times New Roman" w:hAnsi="Garamond" w:cs="Calibri"/>
                <w:color w:val="000000"/>
              </w:rPr>
              <w:t>[</w:t>
            </w:r>
            <w:r w:rsidRPr="008B4348">
              <w:rPr>
                <w:rFonts w:ascii="Garamond" w:eastAsia="Times New Roman" w:hAnsi="Garamond" w:cs="Calibri"/>
                <w:color w:val="000000"/>
                <w:highlight w:val="yellow"/>
              </w:rPr>
              <w:t>doplniť</w:t>
            </w:r>
            <w:r w:rsidRPr="008B4348">
              <w:rPr>
                <w:rFonts w:ascii="Garamond" w:eastAsia="Times New Roman" w:hAnsi="Garamond" w:cs="Calibri"/>
                <w:color w:val="000000"/>
              </w:rPr>
              <w:t>]</w:t>
            </w:r>
          </w:p>
        </w:tc>
      </w:tr>
      <w:tr w:rsidR="00561E6D" w:rsidRPr="00C37409" w14:paraId="0C81B0CE" w14:textId="77777777" w:rsidTr="00561E6D">
        <w:trPr>
          <w:trHeight w:val="315"/>
        </w:trPr>
        <w:tc>
          <w:tcPr>
            <w:tcW w:w="6947" w:type="dxa"/>
            <w:tcBorders>
              <w:top w:val="nil"/>
              <w:left w:val="nil"/>
              <w:bottom w:val="nil"/>
              <w:right w:val="nil"/>
            </w:tcBorders>
            <w:shd w:val="clear" w:color="auto" w:fill="auto"/>
            <w:noWrap/>
            <w:vAlign w:val="bottom"/>
            <w:hideMark/>
          </w:tcPr>
          <w:p w14:paraId="1D010D61" w14:textId="77777777" w:rsidR="00561E6D" w:rsidRPr="00FB0EF6" w:rsidRDefault="00561E6D" w:rsidP="00561E6D">
            <w:pPr>
              <w:spacing w:after="0" w:line="240" w:lineRule="auto"/>
              <w:jc w:val="right"/>
              <w:rPr>
                <w:rFonts w:ascii="Garamond" w:eastAsia="Times New Roman" w:hAnsi="Garamond" w:cs="Calibri"/>
                <w:color w:val="000000"/>
              </w:rPr>
            </w:pPr>
          </w:p>
        </w:tc>
        <w:tc>
          <w:tcPr>
            <w:tcW w:w="160" w:type="dxa"/>
            <w:tcBorders>
              <w:top w:val="nil"/>
              <w:left w:val="nil"/>
              <w:bottom w:val="nil"/>
              <w:right w:val="nil"/>
            </w:tcBorders>
            <w:shd w:val="clear" w:color="auto" w:fill="auto"/>
            <w:noWrap/>
            <w:vAlign w:val="bottom"/>
            <w:hideMark/>
          </w:tcPr>
          <w:p w14:paraId="4C6AFBDC" w14:textId="77777777" w:rsidR="00561E6D" w:rsidRPr="00FB0EF6" w:rsidRDefault="00561E6D" w:rsidP="00561E6D">
            <w:pPr>
              <w:spacing w:after="0" w:line="240" w:lineRule="auto"/>
              <w:rPr>
                <w:rFonts w:ascii="Garamond" w:eastAsia="Times New Roman" w:hAnsi="Garamond" w:cs="Times New Roman"/>
              </w:rPr>
            </w:pPr>
          </w:p>
        </w:tc>
        <w:tc>
          <w:tcPr>
            <w:tcW w:w="3953"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4CF48C" w14:textId="77777777" w:rsidR="00561E6D" w:rsidRPr="00FB0EF6" w:rsidRDefault="00561E6D" w:rsidP="00561E6D">
            <w:pPr>
              <w:spacing w:after="0" w:line="240" w:lineRule="auto"/>
              <w:rPr>
                <w:rFonts w:ascii="Garamond" w:eastAsia="Times New Roman" w:hAnsi="Garamond" w:cs="Calibri"/>
                <w:color w:val="000000"/>
              </w:rPr>
            </w:pPr>
            <w:r w:rsidRPr="00FB0EF6">
              <w:rPr>
                <w:rFonts w:ascii="Garamond" w:eastAsia="Times New Roman" w:hAnsi="Garamond" w:cs="Calibri"/>
                <w:color w:val="000000"/>
              </w:rPr>
              <w:t>Cena spolu za 1 mesiac volaní - súčet všetkých smerov</w:t>
            </w:r>
          </w:p>
        </w:tc>
        <w:tc>
          <w:tcPr>
            <w:tcW w:w="36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4E7F98" w14:textId="77777777" w:rsidR="00561E6D" w:rsidRPr="00FB0EF6" w:rsidRDefault="00561E6D" w:rsidP="00561E6D">
            <w:pPr>
              <w:spacing w:after="0" w:line="240" w:lineRule="auto"/>
              <w:jc w:val="center"/>
              <w:rPr>
                <w:rFonts w:ascii="Garamond" w:eastAsia="Times New Roman" w:hAnsi="Garamond" w:cs="Calibri"/>
                <w:b/>
                <w:bCs/>
                <w:color w:val="000000"/>
              </w:rPr>
            </w:pPr>
            <w:r w:rsidRPr="00C37409">
              <w:rPr>
                <w:rFonts w:ascii="Garamond" w:eastAsia="Times New Roman" w:hAnsi="Garamond" w:cs="Calibri"/>
                <w:b/>
                <w:bCs/>
                <w:color w:val="000000"/>
              </w:rPr>
              <w:t>[</w:t>
            </w:r>
            <w:r w:rsidRPr="00C37409">
              <w:rPr>
                <w:rFonts w:ascii="Garamond" w:eastAsia="Times New Roman" w:hAnsi="Garamond" w:cs="Calibri"/>
                <w:b/>
                <w:bCs/>
                <w:color w:val="000000"/>
                <w:highlight w:val="yellow"/>
              </w:rPr>
              <w:t>doplniť</w:t>
            </w:r>
            <w:r w:rsidRPr="00C37409">
              <w:rPr>
                <w:rFonts w:ascii="Garamond" w:eastAsia="Times New Roman" w:hAnsi="Garamond" w:cs="Calibri"/>
                <w:b/>
                <w:bCs/>
                <w:color w:val="000000"/>
              </w:rPr>
              <w:t>]</w:t>
            </w:r>
          </w:p>
        </w:tc>
      </w:tr>
    </w:tbl>
    <w:p w14:paraId="6668865B" w14:textId="77777777" w:rsidR="00561E6D" w:rsidRDefault="00561E6D" w:rsidP="00561E6D">
      <w:pPr>
        <w:rPr>
          <w:rFonts w:ascii="Garamond" w:eastAsia="Times New Roman" w:hAnsi="Garamond" w:cs="Times New Roman"/>
        </w:rPr>
      </w:pPr>
    </w:p>
    <w:tbl>
      <w:tblPr>
        <w:tblW w:w="14742" w:type="dxa"/>
        <w:tblInd w:w="-572" w:type="dxa"/>
        <w:tblCellMar>
          <w:left w:w="70" w:type="dxa"/>
          <w:right w:w="70" w:type="dxa"/>
        </w:tblCellMar>
        <w:tblLook w:val="04A0" w:firstRow="1" w:lastRow="0" w:firstColumn="1" w:lastColumn="0" w:noHBand="0" w:noVBand="1"/>
      </w:tblPr>
      <w:tblGrid>
        <w:gridCol w:w="3797"/>
        <w:gridCol w:w="3225"/>
        <w:gridCol w:w="3225"/>
        <w:gridCol w:w="810"/>
        <w:gridCol w:w="3685"/>
      </w:tblGrid>
      <w:tr w:rsidR="00561E6D" w:rsidRPr="00C37409" w14:paraId="560F321C" w14:textId="77777777" w:rsidTr="00561E6D">
        <w:trPr>
          <w:trHeight w:val="315"/>
        </w:trPr>
        <w:tc>
          <w:tcPr>
            <w:tcW w:w="11057" w:type="dxa"/>
            <w:gridSpan w:val="4"/>
            <w:tcBorders>
              <w:top w:val="single" w:sz="4" w:space="0" w:color="auto"/>
              <w:left w:val="single" w:sz="4" w:space="0" w:color="auto"/>
              <w:bottom w:val="single" w:sz="4" w:space="0" w:color="auto"/>
              <w:right w:val="nil"/>
            </w:tcBorders>
            <w:shd w:val="clear" w:color="auto" w:fill="auto"/>
            <w:noWrap/>
            <w:vAlign w:val="bottom"/>
            <w:hideMark/>
          </w:tcPr>
          <w:p w14:paraId="52F741C0" w14:textId="77777777" w:rsidR="00561E6D" w:rsidRPr="00C37409" w:rsidRDefault="00561E6D" w:rsidP="00561E6D">
            <w:pPr>
              <w:spacing w:after="0" w:line="240" w:lineRule="auto"/>
              <w:rPr>
                <w:rFonts w:ascii="Garamond" w:eastAsia="Times New Roman" w:hAnsi="Garamond" w:cs="Calibri"/>
                <w:color w:val="000000"/>
              </w:rPr>
            </w:pPr>
            <w:r w:rsidRPr="00C37409">
              <w:rPr>
                <w:rFonts w:ascii="Garamond" w:eastAsia="Times New Roman" w:hAnsi="Garamond" w:cs="Calibri"/>
                <w:color w:val="000000"/>
              </w:rPr>
              <w:t>Cena za služby telefónnej ústredne a LAN za 1 mesiac/paušálne</w:t>
            </w:r>
          </w:p>
        </w:tc>
        <w:tc>
          <w:tcPr>
            <w:tcW w:w="36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A243C8" w14:textId="77777777" w:rsidR="00561E6D" w:rsidRPr="00C37409" w:rsidRDefault="00561E6D" w:rsidP="00561E6D">
            <w:pPr>
              <w:spacing w:after="0" w:line="240" w:lineRule="auto"/>
              <w:jc w:val="center"/>
              <w:rPr>
                <w:rFonts w:ascii="Garamond" w:eastAsia="Times New Roman" w:hAnsi="Garamond" w:cs="Calibri"/>
                <w:b/>
                <w:bCs/>
                <w:color w:val="000000"/>
              </w:rPr>
            </w:pPr>
            <w:r w:rsidRPr="00C37409">
              <w:rPr>
                <w:rFonts w:ascii="Garamond" w:eastAsia="Times New Roman" w:hAnsi="Garamond" w:cs="Calibri"/>
                <w:color w:val="000000"/>
              </w:rPr>
              <w:t>[</w:t>
            </w:r>
            <w:r w:rsidRPr="00C37409">
              <w:rPr>
                <w:rFonts w:ascii="Garamond" w:eastAsia="Times New Roman" w:hAnsi="Garamond" w:cs="Calibri"/>
                <w:b/>
                <w:bCs/>
                <w:color w:val="000000"/>
                <w:highlight w:val="yellow"/>
              </w:rPr>
              <w:t>doplniť</w:t>
            </w:r>
            <w:r w:rsidRPr="00C37409">
              <w:rPr>
                <w:rFonts w:ascii="Garamond" w:eastAsia="Times New Roman" w:hAnsi="Garamond" w:cs="Calibri"/>
                <w:color w:val="000000"/>
              </w:rPr>
              <w:t>]</w:t>
            </w:r>
          </w:p>
        </w:tc>
      </w:tr>
      <w:tr w:rsidR="00561E6D" w:rsidRPr="00C37409" w14:paraId="031F1D3A" w14:textId="77777777" w:rsidTr="00561E6D">
        <w:trPr>
          <w:trHeight w:val="300"/>
        </w:trPr>
        <w:tc>
          <w:tcPr>
            <w:tcW w:w="3797" w:type="dxa"/>
            <w:tcBorders>
              <w:top w:val="nil"/>
              <w:left w:val="nil"/>
              <w:bottom w:val="nil"/>
              <w:right w:val="nil"/>
            </w:tcBorders>
            <w:shd w:val="clear" w:color="auto" w:fill="auto"/>
            <w:noWrap/>
            <w:vAlign w:val="bottom"/>
            <w:hideMark/>
          </w:tcPr>
          <w:p w14:paraId="20025017" w14:textId="77777777" w:rsidR="00561E6D" w:rsidRPr="00C37409" w:rsidRDefault="00561E6D" w:rsidP="00561E6D">
            <w:pPr>
              <w:spacing w:after="0" w:line="240" w:lineRule="auto"/>
              <w:rPr>
                <w:rFonts w:ascii="Garamond" w:eastAsia="Times New Roman" w:hAnsi="Garamond" w:cs="Calibri"/>
                <w:b/>
                <w:bCs/>
                <w:color w:val="000000"/>
              </w:rPr>
            </w:pPr>
          </w:p>
        </w:tc>
        <w:tc>
          <w:tcPr>
            <w:tcW w:w="3225" w:type="dxa"/>
            <w:tcBorders>
              <w:top w:val="nil"/>
              <w:left w:val="nil"/>
              <w:bottom w:val="nil"/>
              <w:right w:val="nil"/>
            </w:tcBorders>
            <w:shd w:val="clear" w:color="auto" w:fill="auto"/>
            <w:noWrap/>
            <w:vAlign w:val="bottom"/>
            <w:hideMark/>
          </w:tcPr>
          <w:p w14:paraId="13C735C2" w14:textId="77777777" w:rsidR="00561E6D" w:rsidRPr="00C37409" w:rsidRDefault="00561E6D" w:rsidP="00561E6D">
            <w:pPr>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5C661E2E" w14:textId="77777777" w:rsidR="00561E6D" w:rsidRPr="00C37409" w:rsidRDefault="00561E6D" w:rsidP="00561E6D">
            <w:pPr>
              <w:spacing w:after="0" w:line="240" w:lineRule="auto"/>
              <w:rPr>
                <w:rFonts w:ascii="Garamond" w:eastAsia="Times New Roman" w:hAnsi="Garamond" w:cs="Times New Roman"/>
                <w:sz w:val="20"/>
                <w:szCs w:val="20"/>
              </w:rPr>
            </w:pPr>
          </w:p>
        </w:tc>
        <w:tc>
          <w:tcPr>
            <w:tcW w:w="810" w:type="dxa"/>
            <w:tcBorders>
              <w:top w:val="nil"/>
              <w:left w:val="nil"/>
              <w:bottom w:val="nil"/>
              <w:right w:val="nil"/>
            </w:tcBorders>
            <w:shd w:val="clear" w:color="auto" w:fill="auto"/>
            <w:noWrap/>
            <w:vAlign w:val="bottom"/>
            <w:hideMark/>
          </w:tcPr>
          <w:p w14:paraId="54A0A838" w14:textId="77777777" w:rsidR="00561E6D" w:rsidRPr="00C37409" w:rsidRDefault="00561E6D" w:rsidP="00561E6D">
            <w:pPr>
              <w:spacing w:after="0" w:line="240" w:lineRule="auto"/>
              <w:rPr>
                <w:rFonts w:ascii="Garamond" w:eastAsia="Times New Roman" w:hAnsi="Garamond" w:cs="Times New Roman"/>
                <w:sz w:val="20"/>
                <w:szCs w:val="20"/>
              </w:rPr>
            </w:pPr>
          </w:p>
        </w:tc>
        <w:tc>
          <w:tcPr>
            <w:tcW w:w="3685" w:type="dxa"/>
            <w:tcBorders>
              <w:top w:val="nil"/>
              <w:left w:val="nil"/>
              <w:bottom w:val="nil"/>
              <w:right w:val="nil"/>
            </w:tcBorders>
            <w:shd w:val="clear" w:color="auto" w:fill="auto"/>
            <w:noWrap/>
            <w:vAlign w:val="bottom"/>
            <w:hideMark/>
          </w:tcPr>
          <w:p w14:paraId="3262608F" w14:textId="77777777" w:rsidR="00561E6D" w:rsidRPr="00C37409" w:rsidRDefault="00561E6D" w:rsidP="00561E6D">
            <w:pPr>
              <w:spacing w:after="0" w:line="240" w:lineRule="auto"/>
              <w:rPr>
                <w:rFonts w:ascii="Garamond" w:eastAsia="Times New Roman" w:hAnsi="Garamond" w:cs="Times New Roman"/>
                <w:sz w:val="20"/>
                <w:szCs w:val="20"/>
              </w:rPr>
            </w:pPr>
          </w:p>
        </w:tc>
      </w:tr>
      <w:tr w:rsidR="00561E6D" w:rsidRPr="00C37409" w14:paraId="183A6372" w14:textId="77777777" w:rsidTr="00561E6D">
        <w:trPr>
          <w:trHeight w:val="300"/>
        </w:trPr>
        <w:tc>
          <w:tcPr>
            <w:tcW w:w="3797" w:type="dxa"/>
            <w:tcBorders>
              <w:top w:val="nil"/>
              <w:left w:val="nil"/>
              <w:bottom w:val="nil"/>
              <w:right w:val="nil"/>
            </w:tcBorders>
            <w:shd w:val="clear" w:color="auto" w:fill="auto"/>
            <w:noWrap/>
            <w:vAlign w:val="bottom"/>
            <w:hideMark/>
          </w:tcPr>
          <w:p w14:paraId="5BB0F44A" w14:textId="77777777" w:rsidR="00561E6D" w:rsidRPr="00C37409" w:rsidRDefault="00561E6D" w:rsidP="00561E6D">
            <w:pPr>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2E9899E5" w14:textId="77777777" w:rsidR="00561E6D" w:rsidRPr="00C37409" w:rsidRDefault="00561E6D" w:rsidP="00561E6D">
            <w:pPr>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2F54BCF6" w14:textId="77777777" w:rsidR="00561E6D" w:rsidRPr="00C37409" w:rsidRDefault="00561E6D" w:rsidP="00561E6D">
            <w:pPr>
              <w:spacing w:after="0" w:line="240" w:lineRule="auto"/>
              <w:rPr>
                <w:rFonts w:ascii="Garamond" w:eastAsia="Times New Roman" w:hAnsi="Garamond" w:cs="Times New Roman"/>
                <w:sz w:val="20"/>
                <w:szCs w:val="20"/>
              </w:rPr>
            </w:pPr>
          </w:p>
        </w:tc>
        <w:tc>
          <w:tcPr>
            <w:tcW w:w="810" w:type="dxa"/>
            <w:tcBorders>
              <w:top w:val="nil"/>
              <w:left w:val="nil"/>
              <w:bottom w:val="nil"/>
              <w:right w:val="nil"/>
            </w:tcBorders>
            <w:shd w:val="clear" w:color="auto" w:fill="auto"/>
            <w:noWrap/>
            <w:vAlign w:val="bottom"/>
            <w:hideMark/>
          </w:tcPr>
          <w:p w14:paraId="60E1E9E1" w14:textId="77777777" w:rsidR="00561E6D" w:rsidRPr="00C37409" w:rsidRDefault="00561E6D" w:rsidP="00561E6D">
            <w:pPr>
              <w:spacing w:after="0" w:line="240" w:lineRule="auto"/>
              <w:rPr>
                <w:rFonts w:ascii="Garamond" w:eastAsia="Times New Roman" w:hAnsi="Garamond" w:cs="Times New Roman"/>
                <w:sz w:val="20"/>
                <w:szCs w:val="20"/>
              </w:rPr>
            </w:pPr>
          </w:p>
        </w:tc>
        <w:tc>
          <w:tcPr>
            <w:tcW w:w="3685" w:type="dxa"/>
            <w:tcBorders>
              <w:top w:val="nil"/>
              <w:left w:val="nil"/>
              <w:bottom w:val="nil"/>
              <w:right w:val="nil"/>
            </w:tcBorders>
            <w:shd w:val="clear" w:color="auto" w:fill="auto"/>
            <w:noWrap/>
            <w:vAlign w:val="bottom"/>
            <w:hideMark/>
          </w:tcPr>
          <w:p w14:paraId="55D645A3" w14:textId="77777777" w:rsidR="00561E6D" w:rsidRPr="00C37409" w:rsidRDefault="00561E6D" w:rsidP="00561E6D">
            <w:pPr>
              <w:spacing w:after="0" w:line="240" w:lineRule="auto"/>
              <w:rPr>
                <w:rFonts w:ascii="Garamond" w:eastAsia="Times New Roman" w:hAnsi="Garamond" w:cs="Times New Roman"/>
                <w:sz w:val="20"/>
                <w:szCs w:val="20"/>
              </w:rPr>
            </w:pPr>
          </w:p>
        </w:tc>
      </w:tr>
      <w:tr w:rsidR="00561E6D" w:rsidRPr="00C37409" w14:paraId="6CA91916" w14:textId="77777777" w:rsidTr="00561E6D">
        <w:trPr>
          <w:trHeight w:val="315"/>
        </w:trPr>
        <w:tc>
          <w:tcPr>
            <w:tcW w:w="3797" w:type="dxa"/>
            <w:tcBorders>
              <w:top w:val="nil"/>
              <w:left w:val="nil"/>
              <w:bottom w:val="nil"/>
              <w:right w:val="nil"/>
            </w:tcBorders>
            <w:shd w:val="clear" w:color="auto" w:fill="auto"/>
            <w:noWrap/>
            <w:vAlign w:val="bottom"/>
            <w:hideMark/>
          </w:tcPr>
          <w:p w14:paraId="1305CF1A" w14:textId="77777777" w:rsidR="00561E6D" w:rsidRPr="00C37409" w:rsidRDefault="00561E6D" w:rsidP="00561E6D">
            <w:pPr>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60E6E53F" w14:textId="77777777" w:rsidR="00561E6D" w:rsidRPr="00C37409" w:rsidRDefault="00561E6D" w:rsidP="00561E6D">
            <w:pPr>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14F582B2" w14:textId="77777777" w:rsidR="00561E6D" w:rsidRPr="00C37409" w:rsidRDefault="00561E6D" w:rsidP="00561E6D">
            <w:pPr>
              <w:spacing w:after="0" w:line="240" w:lineRule="auto"/>
              <w:rPr>
                <w:rFonts w:ascii="Garamond" w:eastAsia="Times New Roman" w:hAnsi="Garamond" w:cs="Times New Roman"/>
                <w:sz w:val="20"/>
                <w:szCs w:val="20"/>
              </w:rPr>
            </w:pPr>
          </w:p>
        </w:tc>
        <w:tc>
          <w:tcPr>
            <w:tcW w:w="810" w:type="dxa"/>
            <w:tcBorders>
              <w:top w:val="nil"/>
              <w:left w:val="nil"/>
              <w:bottom w:val="nil"/>
              <w:right w:val="nil"/>
            </w:tcBorders>
            <w:shd w:val="clear" w:color="auto" w:fill="auto"/>
            <w:noWrap/>
            <w:vAlign w:val="bottom"/>
            <w:hideMark/>
          </w:tcPr>
          <w:p w14:paraId="29A3B437" w14:textId="77777777" w:rsidR="00561E6D" w:rsidRPr="00C37409" w:rsidRDefault="00561E6D" w:rsidP="00561E6D">
            <w:pPr>
              <w:spacing w:after="0" w:line="240" w:lineRule="auto"/>
              <w:rPr>
                <w:rFonts w:ascii="Garamond" w:eastAsia="Times New Roman" w:hAnsi="Garamond" w:cs="Times New Roman"/>
                <w:sz w:val="20"/>
                <w:szCs w:val="20"/>
              </w:rPr>
            </w:pPr>
          </w:p>
        </w:tc>
        <w:tc>
          <w:tcPr>
            <w:tcW w:w="3685" w:type="dxa"/>
            <w:tcBorders>
              <w:top w:val="nil"/>
              <w:left w:val="nil"/>
              <w:bottom w:val="nil"/>
              <w:right w:val="nil"/>
            </w:tcBorders>
            <w:shd w:val="clear" w:color="auto" w:fill="auto"/>
            <w:noWrap/>
            <w:vAlign w:val="bottom"/>
            <w:hideMark/>
          </w:tcPr>
          <w:p w14:paraId="08457BC0" w14:textId="77777777" w:rsidR="00561E6D" w:rsidRPr="00C37409" w:rsidRDefault="00561E6D" w:rsidP="00561E6D">
            <w:pPr>
              <w:spacing w:after="0" w:line="240" w:lineRule="auto"/>
              <w:rPr>
                <w:rFonts w:ascii="Garamond" w:eastAsia="Times New Roman" w:hAnsi="Garamond" w:cs="Times New Roman"/>
                <w:sz w:val="20"/>
                <w:szCs w:val="20"/>
              </w:rPr>
            </w:pPr>
          </w:p>
        </w:tc>
      </w:tr>
      <w:tr w:rsidR="00561E6D" w:rsidRPr="00C37409" w14:paraId="3EF38B83" w14:textId="77777777" w:rsidTr="00561E6D">
        <w:trPr>
          <w:trHeight w:val="315"/>
        </w:trPr>
        <w:tc>
          <w:tcPr>
            <w:tcW w:w="3797" w:type="dxa"/>
            <w:tcBorders>
              <w:top w:val="nil"/>
              <w:left w:val="nil"/>
              <w:bottom w:val="nil"/>
              <w:right w:val="nil"/>
            </w:tcBorders>
            <w:shd w:val="clear" w:color="auto" w:fill="auto"/>
            <w:noWrap/>
            <w:vAlign w:val="bottom"/>
            <w:hideMark/>
          </w:tcPr>
          <w:p w14:paraId="2E3464DE" w14:textId="77777777" w:rsidR="00561E6D" w:rsidRPr="00C37409" w:rsidRDefault="00561E6D" w:rsidP="00561E6D">
            <w:pPr>
              <w:spacing w:after="0" w:line="240" w:lineRule="auto"/>
              <w:rPr>
                <w:rFonts w:ascii="Garamond" w:eastAsia="Times New Roman" w:hAnsi="Garamond" w:cs="Times New Roman"/>
                <w:sz w:val="20"/>
                <w:szCs w:val="20"/>
              </w:rPr>
            </w:pPr>
          </w:p>
        </w:tc>
        <w:tc>
          <w:tcPr>
            <w:tcW w:w="7260" w:type="dxa"/>
            <w:gridSpan w:val="3"/>
            <w:tcBorders>
              <w:top w:val="nil"/>
              <w:left w:val="nil"/>
              <w:bottom w:val="nil"/>
              <w:right w:val="nil"/>
            </w:tcBorders>
            <w:shd w:val="clear" w:color="auto" w:fill="auto"/>
            <w:noWrap/>
            <w:vAlign w:val="bottom"/>
            <w:hideMark/>
          </w:tcPr>
          <w:p w14:paraId="2B0E6680" w14:textId="77777777" w:rsidR="00561E6D" w:rsidRPr="00C37409" w:rsidRDefault="00561E6D" w:rsidP="00561E6D">
            <w:pPr>
              <w:spacing w:after="0" w:line="240" w:lineRule="auto"/>
              <w:rPr>
                <w:rFonts w:ascii="Garamond" w:eastAsia="Times New Roman" w:hAnsi="Garamond" w:cs="Calibri"/>
                <w:color w:val="000000"/>
              </w:rPr>
            </w:pPr>
            <w:r w:rsidRPr="00C37409">
              <w:rPr>
                <w:rFonts w:ascii="Garamond" w:eastAsia="Times New Roman" w:hAnsi="Garamond" w:cs="Calibri"/>
                <w:color w:val="000000"/>
              </w:rPr>
              <w:t>Celková cena spolu za 1 mesiac súčet volania + 1 mesiac paušál služby</w:t>
            </w:r>
          </w:p>
        </w:tc>
        <w:tc>
          <w:tcPr>
            <w:tcW w:w="36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7F0BC6" w14:textId="77777777" w:rsidR="00561E6D" w:rsidRPr="00C37409" w:rsidRDefault="00561E6D" w:rsidP="00561E6D">
            <w:pPr>
              <w:spacing w:after="0" w:line="240" w:lineRule="auto"/>
              <w:jc w:val="center"/>
              <w:rPr>
                <w:rFonts w:ascii="Garamond" w:eastAsia="Times New Roman" w:hAnsi="Garamond" w:cs="Calibri"/>
                <w:b/>
                <w:bCs/>
                <w:color w:val="000000"/>
              </w:rPr>
            </w:pPr>
            <w:r w:rsidRPr="00C37409">
              <w:rPr>
                <w:rFonts w:ascii="Garamond" w:eastAsia="Times New Roman" w:hAnsi="Garamond" w:cs="Calibri"/>
                <w:color w:val="000000"/>
              </w:rPr>
              <w:t>[</w:t>
            </w:r>
            <w:r w:rsidRPr="00C37409">
              <w:rPr>
                <w:rFonts w:ascii="Garamond" w:eastAsia="Times New Roman" w:hAnsi="Garamond" w:cs="Calibri"/>
                <w:b/>
                <w:bCs/>
                <w:color w:val="000000"/>
                <w:highlight w:val="yellow"/>
              </w:rPr>
              <w:t>doplniť</w:t>
            </w:r>
            <w:r w:rsidRPr="00C37409">
              <w:rPr>
                <w:rFonts w:ascii="Garamond" w:eastAsia="Times New Roman" w:hAnsi="Garamond" w:cs="Calibri"/>
                <w:color w:val="000000"/>
              </w:rPr>
              <w:t>]</w:t>
            </w:r>
          </w:p>
        </w:tc>
      </w:tr>
      <w:tr w:rsidR="00561E6D" w:rsidRPr="00C37409" w14:paraId="473AADBD" w14:textId="77777777" w:rsidTr="00561E6D">
        <w:trPr>
          <w:trHeight w:val="315"/>
        </w:trPr>
        <w:tc>
          <w:tcPr>
            <w:tcW w:w="3797" w:type="dxa"/>
            <w:tcBorders>
              <w:top w:val="nil"/>
              <w:left w:val="nil"/>
              <w:bottom w:val="nil"/>
              <w:right w:val="nil"/>
            </w:tcBorders>
            <w:shd w:val="clear" w:color="auto" w:fill="auto"/>
            <w:noWrap/>
            <w:vAlign w:val="bottom"/>
          </w:tcPr>
          <w:p w14:paraId="203BFF9A" w14:textId="77777777" w:rsidR="00561E6D" w:rsidRPr="00C37409" w:rsidRDefault="00561E6D" w:rsidP="00561E6D">
            <w:pPr>
              <w:spacing w:after="0" w:line="240" w:lineRule="auto"/>
              <w:rPr>
                <w:rFonts w:ascii="Garamond" w:eastAsia="Times New Roman" w:hAnsi="Garamond" w:cs="Times New Roman"/>
                <w:sz w:val="20"/>
                <w:szCs w:val="20"/>
              </w:rPr>
            </w:pPr>
          </w:p>
        </w:tc>
        <w:tc>
          <w:tcPr>
            <w:tcW w:w="7260" w:type="dxa"/>
            <w:gridSpan w:val="3"/>
            <w:tcBorders>
              <w:top w:val="nil"/>
              <w:left w:val="nil"/>
              <w:bottom w:val="nil"/>
              <w:right w:val="nil"/>
            </w:tcBorders>
            <w:shd w:val="clear" w:color="auto" w:fill="auto"/>
            <w:noWrap/>
            <w:vAlign w:val="bottom"/>
          </w:tcPr>
          <w:p w14:paraId="38C976B6" w14:textId="39618B87" w:rsidR="00561E6D" w:rsidRPr="00C37409" w:rsidRDefault="00561E6D" w:rsidP="00561E6D">
            <w:pPr>
              <w:spacing w:after="0" w:line="240" w:lineRule="auto"/>
              <w:rPr>
                <w:rFonts w:ascii="Garamond" w:eastAsia="Times New Roman" w:hAnsi="Garamond" w:cs="Calibri"/>
                <w:b/>
                <w:bCs/>
                <w:color w:val="000000"/>
              </w:rPr>
            </w:pPr>
            <w:r w:rsidRPr="00C37409">
              <w:rPr>
                <w:rFonts w:ascii="Garamond" w:eastAsia="Times New Roman" w:hAnsi="Garamond" w:cs="Times New Roman"/>
                <w:b/>
                <w:bCs/>
              </w:rPr>
              <w:t>Celková cena spolu za 3</w:t>
            </w:r>
            <w:r w:rsidR="00E978CE">
              <w:rPr>
                <w:rFonts w:ascii="Garamond" w:eastAsia="Times New Roman" w:hAnsi="Garamond" w:cs="Times New Roman"/>
                <w:b/>
                <w:bCs/>
              </w:rPr>
              <w:t>6</w:t>
            </w:r>
            <w:r w:rsidRPr="00C37409">
              <w:rPr>
                <w:rFonts w:ascii="Garamond" w:eastAsia="Times New Roman" w:hAnsi="Garamond" w:cs="Times New Roman"/>
                <w:b/>
                <w:bCs/>
              </w:rPr>
              <w:t xml:space="preserve"> mesiacov súčet volania + 3</w:t>
            </w:r>
            <w:r w:rsidR="00E978CE">
              <w:rPr>
                <w:rFonts w:ascii="Garamond" w:eastAsia="Times New Roman" w:hAnsi="Garamond" w:cs="Times New Roman"/>
                <w:b/>
                <w:bCs/>
              </w:rPr>
              <w:t>6</w:t>
            </w:r>
            <w:r w:rsidRPr="00C37409">
              <w:rPr>
                <w:rFonts w:ascii="Garamond" w:eastAsia="Times New Roman" w:hAnsi="Garamond" w:cs="Times New Roman"/>
                <w:b/>
                <w:bCs/>
              </w:rPr>
              <w:t xml:space="preserve"> x paušál služby</w:t>
            </w:r>
          </w:p>
        </w:tc>
        <w:tc>
          <w:tcPr>
            <w:tcW w:w="3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DBEDB3" w14:textId="77777777" w:rsidR="00561E6D" w:rsidRPr="00C37409" w:rsidRDefault="00561E6D" w:rsidP="00561E6D">
            <w:pPr>
              <w:spacing w:after="0" w:line="240" w:lineRule="auto"/>
              <w:jc w:val="center"/>
              <w:rPr>
                <w:rFonts w:ascii="Garamond" w:eastAsia="Times New Roman" w:hAnsi="Garamond" w:cs="Calibri"/>
                <w:b/>
                <w:bCs/>
                <w:color w:val="000000"/>
              </w:rPr>
            </w:pPr>
            <w:r w:rsidRPr="00C37409">
              <w:rPr>
                <w:rFonts w:ascii="Garamond" w:eastAsia="Times New Roman" w:hAnsi="Garamond" w:cs="Calibri"/>
                <w:color w:val="000000"/>
              </w:rPr>
              <w:t>[</w:t>
            </w:r>
            <w:r w:rsidRPr="00C37409">
              <w:rPr>
                <w:rFonts w:ascii="Garamond" w:eastAsia="Times New Roman" w:hAnsi="Garamond" w:cs="Calibri"/>
                <w:b/>
                <w:bCs/>
                <w:color w:val="000000"/>
                <w:highlight w:val="yellow"/>
              </w:rPr>
              <w:t>doplniť</w:t>
            </w:r>
            <w:r w:rsidRPr="00C37409">
              <w:rPr>
                <w:rFonts w:ascii="Garamond" w:eastAsia="Times New Roman" w:hAnsi="Garamond" w:cs="Calibri"/>
                <w:color w:val="000000"/>
              </w:rPr>
              <w:t>]</w:t>
            </w:r>
          </w:p>
        </w:tc>
      </w:tr>
    </w:tbl>
    <w:p w14:paraId="3A3BA6A9" w14:textId="71079498" w:rsidR="00B61EBA" w:rsidRDefault="00561E6D" w:rsidP="00B61EBA">
      <w:pPr>
        <w:tabs>
          <w:tab w:val="left" w:pos="3261"/>
        </w:tabs>
        <w:rPr>
          <w:rFonts w:ascii="Garamond" w:hAnsi="Garamond"/>
          <w:color w:val="000000"/>
        </w:rPr>
        <w:sectPr w:rsidR="00B61EBA" w:rsidSect="00C37409">
          <w:footerReference w:type="default" r:id="rId12"/>
          <w:pgSz w:w="16838" w:h="11906" w:orient="landscape"/>
          <w:pgMar w:top="1134" w:right="992" w:bottom="1134" w:left="1559"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hAnsi="Garamond"/>
          <w:color w:val="000000"/>
        </w:rPr>
        <w:tab/>
      </w:r>
      <w:r>
        <w:rPr>
          <w:rFonts w:ascii="Garamond" w:hAnsi="Garamond"/>
          <w:color w:val="000000"/>
        </w:rPr>
        <w:tab/>
      </w:r>
      <w:bookmarkEnd w:id="0"/>
    </w:p>
    <w:p w14:paraId="51F233BC" w14:textId="60C35EE4" w:rsidR="0013034C" w:rsidRPr="00191A10" w:rsidRDefault="0013034C" w:rsidP="0013034C">
      <w:pPr>
        <w:keepNext/>
        <w:widowControl w:val="0"/>
        <w:tabs>
          <w:tab w:val="center" w:pos="4536"/>
          <w:tab w:val="right" w:pos="9072"/>
        </w:tabs>
        <w:spacing w:after="0" w:line="240" w:lineRule="auto"/>
        <w:jc w:val="center"/>
        <w:rPr>
          <w:rFonts w:ascii="Garamond" w:eastAsia="Times New Roman" w:hAnsi="Garamond" w:cs="Arial"/>
          <w:b/>
          <w:sz w:val="20"/>
          <w:szCs w:val="20"/>
        </w:rPr>
      </w:pPr>
      <w:r w:rsidRPr="00191A10">
        <w:rPr>
          <w:rFonts w:ascii="Garamond" w:eastAsia="Times New Roman" w:hAnsi="Garamond" w:cs="Arial"/>
          <w:b/>
          <w:sz w:val="20"/>
          <w:szCs w:val="20"/>
        </w:rPr>
        <w:lastRenderedPageBreak/>
        <w:t xml:space="preserve">PRÍLOHA </w:t>
      </w:r>
      <w:r>
        <w:rPr>
          <w:rFonts w:ascii="Garamond" w:eastAsia="Times New Roman" w:hAnsi="Garamond" w:cs="Arial"/>
          <w:b/>
          <w:sz w:val="20"/>
          <w:szCs w:val="20"/>
        </w:rPr>
        <w:t>3</w:t>
      </w:r>
    </w:p>
    <w:p w14:paraId="53B78B90" w14:textId="77777777" w:rsidR="0013034C" w:rsidRPr="00191A10" w:rsidRDefault="0013034C" w:rsidP="0013034C">
      <w:pPr>
        <w:keepNext/>
        <w:widowControl w:val="0"/>
        <w:tabs>
          <w:tab w:val="center" w:pos="4536"/>
          <w:tab w:val="right" w:pos="9072"/>
        </w:tabs>
        <w:spacing w:after="0" w:line="240" w:lineRule="auto"/>
        <w:jc w:val="center"/>
        <w:rPr>
          <w:rFonts w:ascii="Garamond" w:eastAsia="Times New Roman" w:hAnsi="Garamond" w:cs="Arial"/>
          <w:b/>
          <w:sz w:val="20"/>
          <w:szCs w:val="20"/>
        </w:rPr>
      </w:pPr>
    </w:p>
    <w:p w14:paraId="4371EC1A" w14:textId="77777777" w:rsidR="0013034C" w:rsidRPr="00191A10" w:rsidRDefault="0013034C" w:rsidP="0013034C">
      <w:pPr>
        <w:keepNext/>
        <w:widowControl w:val="0"/>
        <w:tabs>
          <w:tab w:val="center" w:pos="4536"/>
          <w:tab w:val="right" w:pos="9072"/>
        </w:tabs>
        <w:spacing w:after="0" w:line="240" w:lineRule="auto"/>
        <w:jc w:val="center"/>
        <w:rPr>
          <w:rFonts w:ascii="Garamond" w:eastAsia="Times New Roman" w:hAnsi="Garamond" w:cs="Arial"/>
          <w:b/>
          <w:sz w:val="20"/>
          <w:szCs w:val="20"/>
        </w:rPr>
      </w:pPr>
      <w:r w:rsidRPr="00191A10">
        <w:rPr>
          <w:rFonts w:ascii="Garamond" w:eastAsia="Times New Roman" w:hAnsi="Garamond" w:cs="Arial"/>
          <w:b/>
          <w:sz w:val="20"/>
          <w:szCs w:val="20"/>
        </w:rPr>
        <w:t>BEZPEČNOSTNÉ POŽIADAVKY</w:t>
      </w:r>
    </w:p>
    <w:p w14:paraId="047B84A8" w14:textId="77777777" w:rsidR="0013034C" w:rsidRPr="00191A10" w:rsidRDefault="0013034C" w:rsidP="0013034C">
      <w:pPr>
        <w:keepNext/>
        <w:widowControl w:val="0"/>
        <w:tabs>
          <w:tab w:val="center" w:pos="4536"/>
          <w:tab w:val="right" w:pos="9072"/>
        </w:tabs>
        <w:spacing w:after="0" w:line="240" w:lineRule="auto"/>
        <w:rPr>
          <w:rFonts w:ascii="Garamond" w:eastAsia="Times New Roman" w:hAnsi="Garamond" w:cs="Arial"/>
          <w:sz w:val="20"/>
          <w:szCs w:val="20"/>
        </w:rPr>
      </w:pPr>
    </w:p>
    <w:p w14:paraId="119CC107" w14:textId="77777777" w:rsidR="0013034C" w:rsidRPr="00191A10" w:rsidRDefault="0013034C" w:rsidP="0013034C">
      <w:pPr>
        <w:keepNext/>
        <w:widowControl w:val="0"/>
        <w:tabs>
          <w:tab w:val="center" w:pos="4536"/>
          <w:tab w:val="right" w:pos="9072"/>
        </w:tabs>
        <w:spacing w:after="0" w:line="240" w:lineRule="auto"/>
        <w:rPr>
          <w:rFonts w:ascii="Garamond" w:eastAsia="Times New Roman" w:hAnsi="Garamond" w:cs="Arial"/>
          <w:sz w:val="20"/>
          <w:szCs w:val="20"/>
        </w:rPr>
      </w:pPr>
      <w:r w:rsidRPr="00191A10">
        <w:rPr>
          <w:rFonts w:ascii="Garamond" w:eastAsia="Times New Roman" w:hAnsi="Garamond" w:cs="Arial"/>
          <w:sz w:val="20"/>
          <w:szCs w:val="20"/>
        </w:rPr>
        <w:t>Osobitná zmluva – Zmluva o zabezpečení plnenia bezpečnostných opatrení a notifikačných povinností</w:t>
      </w:r>
    </w:p>
    <w:p w14:paraId="6EB702CE" w14:textId="67A475FE" w:rsidR="00CD5A22" w:rsidRPr="00B42807" w:rsidRDefault="00CD5A22" w:rsidP="003B0FC1">
      <w:pPr>
        <w:pStyle w:val="AOSignatory"/>
        <w:spacing w:before="0" w:after="0" w:line="240" w:lineRule="auto"/>
        <w:rPr>
          <w:rFonts w:ascii="Garamond" w:hAnsi="Garamond"/>
          <w:color w:val="000000"/>
          <w:szCs w:val="22"/>
        </w:rPr>
      </w:pPr>
      <w:r w:rsidRPr="00B42807">
        <w:rPr>
          <w:rFonts w:ascii="Garamond" w:hAnsi="Garamond"/>
          <w:color w:val="000000"/>
          <w:szCs w:val="22"/>
        </w:rPr>
        <w:lastRenderedPageBreak/>
        <w:t>PODPISY</w:t>
      </w:r>
      <w:r w:rsidR="00B62536" w:rsidRPr="00B42807">
        <w:rPr>
          <w:rFonts w:ascii="Garamond" w:hAnsi="Garamond"/>
          <w:color w:val="000000"/>
          <w:szCs w:val="22"/>
        </w:rPr>
        <w:t xml:space="preserve"> </w:t>
      </w:r>
      <w:r w:rsidRPr="00B42807">
        <w:rPr>
          <w:rFonts w:ascii="Garamond" w:hAnsi="Garamond"/>
          <w:color w:val="000000"/>
          <w:szCs w:val="22"/>
        </w:rPr>
        <w:t>ZMLUVNÝCH</w:t>
      </w:r>
      <w:r w:rsidR="00B62536" w:rsidRPr="00B42807">
        <w:rPr>
          <w:rFonts w:ascii="Garamond" w:hAnsi="Garamond"/>
          <w:color w:val="000000"/>
          <w:szCs w:val="22"/>
        </w:rPr>
        <w:t xml:space="preserve"> </w:t>
      </w:r>
      <w:r w:rsidRPr="00B42807">
        <w:rPr>
          <w:rFonts w:ascii="Garamond" w:hAnsi="Garamond"/>
          <w:color w:val="000000"/>
          <w:szCs w:val="22"/>
        </w:rPr>
        <w:t>STRÁN</w:t>
      </w:r>
    </w:p>
    <w:p w14:paraId="7DF37EF6" w14:textId="77777777" w:rsidR="00CD5A22" w:rsidRPr="00B42807" w:rsidRDefault="00CD5A22" w:rsidP="003B0FC1">
      <w:pPr>
        <w:pStyle w:val="AODocTxt"/>
        <w:numPr>
          <w:ilvl w:val="0"/>
          <w:numId w:val="0"/>
        </w:numPr>
        <w:spacing w:before="0" w:line="240" w:lineRule="auto"/>
        <w:rPr>
          <w:rFonts w:ascii="Garamond" w:hAnsi="Garamond"/>
          <w:color w:val="000000"/>
        </w:rPr>
      </w:pPr>
    </w:p>
    <w:p w14:paraId="0AD505B9" w14:textId="77777777" w:rsidR="007C3C3F" w:rsidRPr="00B42807" w:rsidRDefault="007C3C3F" w:rsidP="003B0FC1">
      <w:pPr>
        <w:pStyle w:val="AODocTxt"/>
        <w:spacing w:before="0" w:line="240" w:lineRule="auto"/>
        <w:ind w:left="0"/>
        <w:rPr>
          <w:rStyle w:val="ra"/>
          <w:rFonts w:ascii="Garamond" w:hAnsi="Garamond"/>
          <w:color w:val="000000"/>
        </w:rPr>
      </w:pPr>
    </w:p>
    <w:p w14:paraId="2F4AA30E" w14:textId="24B50A87" w:rsidR="00800837" w:rsidRPr="00B42807" w:rsidRDefault="00800837" w:rsidP="003B0FC1">
      <w:pPr>
        <w:pStyle w:val="AODocTxt"/>
        <w:spacing w:before="0" w:line="240" w:lineRule="auto"/>
        <w:ind w:left="0"/>
        <w:rPr>
          <w:rStyle w:val="ra"/>
          <w:rFonts w:ascii="Garamond" w:hAnsi="Garamond"/>
          <w:color w:val="000000" w:themeColor="text1"/>
        </w:rPr>
      </w:pPr>
      <w:r w:rsidRPr="00B42807">
        <w:rPr>
          <w:rStyle w:val="ra"/>
          <w:rFonts w:ascii="Garamond" w:hAnsi="Garamond"/>
          <w:color w:val="000000" w:themeColor="text1"/>
        </w:rPr>
        <w:t>V</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Bratislave</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dňa</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______________</w:t>
      </w:r>
    </w:p>
    <w:p w14:paraId="5D5E1F95" w14:textId="77777777" w:rsidR="00800837" w:rsidRPr="00B42807" w:rsidRDefault="00800837" w:rsidP="003B0FC1">
      <w:pPr>
        <w:pStyle w:val="AODocTxt"/>
        <w:spacing w:before="0" w:line="240" w:lineRule="auto"/>
        <w:ind w:left="0"/>
        <w:rPr>
          <w:rStyle w:val="ra"/>
          <w:rFonts w:ascii="Garamond" w:hAnsi="Garamond"/>
          <w:b/>
          <w:color w:val="000000" w:themeColor="text1"/>
        </w:rPr>
      </w:pPr>
    </w:p>
    <w:p w14:paraId="7EEE8C9D" w14:textId="4CB279E0" w:rsidR="00800837" w:rsidRPr="00B42807" w:rsidRDefault="00800837" w:rsidP="003B0FC1">
      <w:pPr>
        <w:pStyle w:val="AODocTxt"/>
        <w:spacing w:before="0" w:line="240" w:lineRule="auto"/>
        <w:ind w:left="0"/>
        <w:rPr>
          <w:rFonts w:ascii="Garamond" w:hAnsi="Garamond"/>
          <w:b/>
          <w:color w:val="000000" w:themeColor="text1"/>
        </w:rPr>
      </w:pPr>
      <w:r w:rsidRPr="00B42807">
        <w:rPr>
          <w:rStyle w:val="ra"/>
          <w:rFonts w:ascii="Garamond" w:hAnsi="Garamond"/>
          <w:b/>
          <w:color w:val="000000" w:themeColor="text1"/>
        </w:rPr>
        <w:t>Dopravný</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podnik</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Bratislava,</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akciová</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spoločnosť</w:t>
      </w:r>
    </w:p>
    <w:p w14:paraId="20955C0C" w14:textId="77777777" w:rsidR="00800837" w:rsidRPr="00B42807" w:rsidRDefault="00800837" w:rsidP="003B0FC1">
      <w:pPr>
        <w:pStyle w:val="AODocTxt"/>
        <w:numPr>
          <w:ilvl w:val="0"/>
          <w:numId w:val="0"/>
        </w:numPr>
        <w:spacing w:before="0" w:line="240" w:lineRule="auto"/>
        <w:ind w:left="1416"/>
        <w:rPr>
          <w:rFonts w:ascii="Garamond" w:hAnsi="Garamond"/>
          <w:color w:val="000000" w:themeColor="text1"/>
        </w:rPr>
      </w:pPr>
    </w:p>
    <w:p w14:paraId="1CF8F953" w14:textId="77777777" w:rsidR="00800837" w:rsidRPr="00B42807" w:rsidRDefault="00800837" w:rsidP="003B0FC1">
      <w:pPr>
        <w:pStyle w:val="AODocTxt"/>
        <w:spacing w:before="0" w:line="240" w:lineRule="auto"/>
        <w:ind w:left="0"/>
        <w:rPr>
          <w:rFonts w:ascii="Garamond" w:hAnsi="Garamond"/>
          <w:color w:val="000000" w:themeColor="text1"/>
        </w:rPr>
      </w:pPr>
    </w:p>
    <w:p w14:paraId="1681AB23" w14:textId="4764D684" w:rsidR="00800837" w:rsidRDefault="00800837" w:rsidP="003B0FC1">
      <w:pPr>
        <w:pStyle w:val="AODocTxt"/>
        <w:numPr>
          <w:ilvl w:val="0"/>
          <w:numId w:val="0"/>
        </w:numPr>
        <w:spacing w:before="0" w:line="240" w:lineRule="auto"/>
        <w:ind w:left="1416"/>
        <w:rPr>
          <w:rFonts w:ascii="Garamond" w:hAnsi="Garamond"/>
          <w:color w:val="000000" w:themeColor="text1"/>
        </w:rPr>
      </w:pPr>
    </w:p>
    <w:p w14:paraId="0286627E" w14:textId="77777777" w:rsidR="00950590" w:rsidRDefault="00950590" w:rsidP="003B0FC1">
      <w:pPr>
        <w:pStyle w:val="AODocTxt"/>
        <w:numPr>
          <w:ilvl w:val="0"/>
          <w:numId w:val="0"/>
        </w:numPr>
        <w:spacing w:before="0" w:line="240" w:lineRule="auto"/>
        <w:ind w:left="1416"/>
        <w:rPr>
          <w:rFonts w:ascii="Garamond" w:hAnsi="Garamond"/>
          <w:color w:val="000000" w:themeColor="text1"/>
        </w:rPr>
      </w:pPr>
    </w:p>
    <w:p w14:paraId="6CAEED26" w14:textId="77777777" w:rsidR="00950590" w:rsidRPr="00B42807" w:rsidRDefault="00950590" w:rsidP="003B0FC1">
      <w:pPr>
        <w:pStyle w:val="AODocTxt"/>
        <w:numPr>
          <w:ilvl w:val="0"/>
          <w:numId w:val="0"/>
        </w:numPr>
        <w:spacing w:before="0" w:line="240" w:lineRule="auto"/>
        <w:ind w:left="1416"/>
        <w:rPr>
          <w:rFonts w:ascii="Garamond" w:hAnsi="Garamond"/>
          <w:color w:val="000000" w:themeColor="text1"/>
        </w:rPr>
      </w:pPr>
    </w:p>
    <w:p w14:paraId="078F2A38" w14:textId="77777777" w:rsidR="00800837" w:rsidRPr="00B42807" w:rsidRDefault="00800837" w:rsidP="003B0FC1">
      <w:pPr>
        <w:pStyle w:val="AODocTxt"/>
        <w:spacing w:before="0" w:line="240" w:lineRule="auto"/>
        <w:ind w:left="0"/>
        <w:rPr>
          <w:rFonts w:ascii="Garamond" w:hAnsi="Garamond"/>
          <w:color w:val="000000" w:themeColor="text1"/>
        </w:rPr>
      </w:pPr>
    </w:p>
    <w:p w14:paraId="1A536B48" w14:textId="762BC105" w:rsidR="00800837" w:rsidRPr="00B42807" w:rsidRDefault="00800837" w:rsidP="003B0FC1">
      <w:pPr>
        <w:pStyle w:val="AODocTxt"/>
        <w:spacing w:before="0" w:line="240" w:lineRule="auto"/>
        <w:ind w:left="0"/>
        <w:rPr>
          <w:rFonts w:ascii="Garamond" w:hAnsi="Garamond"/>
          <w:color w:val="000000" w:themeColor="text1"/>
        </w:rPr>
      </w:pPr>
      <w:r w:rsidRPr="00B42807">
        <w:rPr>
          <w:rFonts w:ascii="Garamond" w:hAnsi="Garamond"/>
          <w:color w:val="000000" w:themeColor="text1"/>
        </w:rPr>
        <w:t>Meno:</w:t>
      </w:r>
      <w:r w:rsidRPr="00B42807">
        <w:rPr>
          <w:rFonts w:ascii="Garamond" w:hAnsi="Garamond"/>
          <w:color w:val="000000" w:themeColor="text1"/>
        </w:rPr>
        <w:tab/>
      </w:r>
      <w:r w:rsidRPr="00B42807">
        <w:rPr>
          <w:rFonts w:ascii="Garamond" w:hAnsi="Garamond"/>
          <w:color w:val="000000" w:themeColor="text1"/>
        </w:rPr>
        <w:tab/>
        <w:t>Ing.</w:t>
      </w:r>
      <w:r w:rsidR="00B62536" w:rsidRPr="00B42807">
        <w:rPr>
          <w:rFonts w:ascii="Garamond" w:hAnsi="Garamond"/>
          <w:color w:val="000000" w:themeColor="text1"/>
        </w:rPr>
        <w:t xml:space="preserve"> </w:t>
      </w:r>
      <w:r w:rsidR="009516F5" w:rsidRPr="00B42807">
        <w:rPr>
          <w:rFonts w:ascii="Garamond" w:hAnsi="Garamond"/>
          <w:color w:val="000000" w:themeColor="text1"/>
        </w:rPr>
        <w:t>Martin</w:t>
      </w:r>
      <w:r w:rsidR="00B62536" w:rsidRPr="00B42807">
        <w:rPr>
          <w:rFonts w:ascii="Garamond" w:hAnsi="Garamond"/>
          <w:color w:val="000000" w:themeColor="text1"/>
        </w:rPr>
        <w:t xml:space="preserve"> </w:t>
      </w:r>
      <w:r w:rsidR="009516F5" w:rsidRPr="00B42807">
        <w:rPr>
          <w:rFonts w:ascii="Garamond" w:hAnsi="Garamond"/>
          <w:color w:val="000000" w:themeColor="text1"/>
        </w:rPr>
        <w:t>Rybanský</w:t>
      </w:r>
    </w:p>
    <w:p w14:paraId="065A7D49" w14:textId="3CCF361C" w:rsidR="00800837" w:rsidRPr="00B42807" w:rsidRDefault="00800837" w:rsidP="003B0FC1">
      <w:pPr>
        <w:pStyle w:val="AONormal"/>
        <w:spacing w:line="240" w:lineRule="auto"/>
        <w:ind w:left="1430" w:hanging="1430"/>
        <w:rPr>
          <w:rFonts w:ascii="Garamond" w:hAnsi="Garamond"/>
          <w:color w:val="000000" w:themeColor="text1"/>
          <w:szCs w:val="22"/>
        </w:rPr>
      </w:pPr>
      <w:r w:rsidRPr="00B42807">
        <w:rPr>
          <w:rFonts w:ascii="Garamond" w:hAnsi="Garamond"/>
          <w:color w:val="000000" w:themeColor="text1"/>
          <w:szCs w:val="22"/>
        </w:rPr>
        <w:t>Funkcia:</w:t>
      </w:r>
      <w:r w:rsidRPr="00B42807">
        <w:rPr>
          <w:rFonts w:ascii="Garamond" w:hAnsi="Garamond"/>
          <w:color w:val="000000" w:themeColor="text1"/>
          <w:szCs w:val="22"/>
        </w:rPr>
        <w:tab/>
        <w:t>predseda</w:t>
      </w:r>
      <w:r w:rsidR="00B62536" w:rsidRPr="00B42807">
        <w:rPr>
          <w:rFonts w:ascii="Garamond" w:hAnsi="Garamond"/>
          <w:color w:val="000000" w:themeColor="text1"/>
          <w:szCs w:val="22"/>
        </w:rPr>
        <w:t xml:space="preserve"> </w:t>
      </w:r>
      <w:r w:rsidRPr="00B42807">
        <w:rPr>
          <w:rFonts w:ascii="Garamond" w:hAnsi="Garamond"/>
          <w:color w:val="000000" w:themeColor="text1"/>
          <w:szCs w:val="22"/>
        </w:rPr>
        <w:t>predstavenstva</w:t>
      </w:r>
      <w:r w:rsidR="00B62536" w:rsidRPr="00B42807">
        <w:rPr>
          <w:rFonts w:ascii="Garamond" w:hAnsi="Garamond"/>
          <w:color w:val="000000" w:themeColor="text1"/>
          <w:szCs w:val="22"/>
        </w:rPr>
        <w:t xml:space="preserve"> </w:t>
      </w:r>
    </w:p>
    <w:p w14:paraId="3BF54B87" w14:textId="77777777" w:rsidR="009516F5" w:rsidRPr="00B42807" w:rsidRDefault="009516F5" w:rsidP="003B0FC1">
      <w:pPr>
        <w:pStyle w:val="AONormal"/>
        <w:spacing w:line="240" w:lineRule="auto"/>
        <w:ind w:left="1430" w:hanging="1430"/>
        <w:rPr>
          <w:rFonts w:ascii="Garamond" w:hAnsi="Garamond"/>
          <w:color w:val="000000" w:themeColor="text1"/>
          <w:szCs w:val="22"/>
        </w:rPr>
      </w:pPr>
    </w:p>
    <w:p w14:paraId="58850BF2" w14:textId="0DCCA95E" w:rsidR="00800837" w:rsidRDefault="00800837" w:rsidP="003B0FC1">
      <w:pPr>
        <w:pStyle w:val="AODocTxt"/>
        <w:numPr>
          <w:ilvl w:val="0"/>
          <w:numId w:val="0"/>
        </w:numPr>
        <w:spacing w:before="0" w:line="240" w:lineRule="auto"/>
        <w:ind w:left="1416"/>
        <w:rPr>
          <w:rFonts w:ascii="Garamond" w:hAnsi="Garamond"/>
          <w:color w:val="000000" w:themeColor="text1"/>
        </w:rPr>
      </w:pPr>
    </w:p>
    <w:p w14:paraId="7F8A379D" w14:textId="74847246" w:rsidR="00950590" w:rsidRDefault="00950590" w:rsidP="003B0FC1">
      <w:pPr>
        <w:pStyle w:val="AODocTxt"/>
        <w:numPr>
          <w:ilvl w:val="0"/>
          <w:numId w:val="0"/>
        </w:numPr>
        <w:spacing w:before="0" w:line="240" w:lineRule="auto"/>
        <w:ind w:left="1416"/>
        <w:rPr>
          <w:rFonts w:ascii="Garamond" w:hAnsi="Garamond"/>
          <w:color w:val="000000" w:themeColor="text1"/>
        </w:rPr>
      </w:pPr>
    </w:p>
    <w:p w14:paraId="74DB6740" w14:textId="77777777" w:rsidR="00950590" w:rsidRPr="00B42807" w:rsidRDefault="00950590" w:rsidP="003B0FC1">
      <w:pPr>
        <w:pStyle w:val="AODocTxt"/>
        <w:numPr>
          <w:ilvl w:val="0"/>
          <w:numId w:val="0"/>
        </w:numPr>
        <w:spacing w:before="0" w:line="240" w:lineRule="auto"/>
        <w:ind w:left="1416"/>
        <w:rPr>
          <w:rFonts w:ascii="Garamond" w:hAnsi="Garamond"/>
          <w:color w:val="000000" w:themeColor="text1"/>
        </w:rPr>
      </w:pPr>
    </w:p>
    <w:p w14:paraId="03282620" w14:textId="77777777" w:rsidR="00800837" w:rsidRPr="00B42807" w:rsidRDefault="00800837" w:rsidP="003B0FC1">
      <w:pPr>
        <w:pStyle w:val="AODocTxt"/>
        <w:spacing w:before="0" w:line="240" w:lineRule="auto"/>
        <w:ind w:left="0"/>
        <w:rPr>
          <w:rFonts w:ascii="Garamond" w:hAnsi="Garamond"/>
          <w:color w:val="000000" w:themeColor="text1"/>
        </w:rPr>
      </w:pPr>
    </w:p>
    <w:p w14:paraId="364B399F" w14:textId="5BE0B60F" w:rsidR="00800837" w:rsidRPr="00B42807" w:rsidRDefault="00800837" w:rsidP="003B0FC1">
      <w:pPr>
        <w:pStyle w:val="AODocTxt"/>
        <w:spacing w:before="0" w:line="240" w:lineRule="auto"/>
        <w:ind w:left="0"/>
        <w:rPr>
          <w:rFonts w:ascii="Garamond" w:hAnsi="Garamond"/>
          <w:color w:val="000000" w:themeColor="text1"/>
        </w:rPr>
      </w:pPr>
      <w:r w:rsidRPr="00B42807">
        <w:rPr>
          <w:rFonts w:ascii="Garamond" w:hAnsi="Garamond"/>
          <w:color w:val="000000" w:themeColor="text1"/>
        </w:rPr>
        <w:t>Meno:</w:t>
      </w:r>
      <w:r w:rsidRPr="00B42807">
        <w:rPr>
          <w:rFonts w:ascii="Garamond" w:hAnsi="Garamond"/>
          <w:color w:val="000000" w:themeColor="text1"/>
        </w:rPr>
        <w:tab/>
      </w:r>
      <w:r w:rsidRPr="00B42807">
        <w:rPr>
          <w:rFonts w:ascii="Garamond" w:hAnsi="Garamond"/>
          <w:color w:val="000000" w:themeColor="text1"/>
        </w:rPr>
        <w:tab/>
      </w:r>
      <w:r w:rsidR="009516F5" w:rsidRPr="00B42807">
        <w:rPr>
          <w:rFonts w:ascii="Garamond" w:eastAsia="Times New Roman" w:hAnsi="Garamond"/>
        </w:rPr>
        <w:t>Ing.</w:t>
      </w:r>
      <w:r w:rsidR="00B62536" w:rsidRPr="00B42807">
        <w:rPr>
          <w:rFonts w:ascii="Garamond" w:eastAsia="Times New Roman" w:hAnsi="Garamond"/>
        </w:rPr>
        <w:t xml:space="preserve"> </w:t>
      </w:r>
      <w:r w:rsidR="00F85904">
        <w:rPr>
          <w:rFonts w:ascii="Garamond" w:eastAsia="Times New Roman" w:hAnsi="Garamond"/>
        </w:rPr>
        <w:t>Andrej Zigmund</w:t>
      </w:r>
    </w:p>
    <w:p w14:paraId="7EEE51BE" w14:textId="4ADC89D9" w:rsidR="00800837" w:rsidRPr="00B42807" w:rsidRDefault="00800837" w:rsidP="003B0FC1">
      <w:pPr>
        <w:pStyle w:val="AODocTxt"/>
        <w:spacing w:before="0" w:line="240" w:lineRule="auto"/>
        <w:ind w:left="0"/>
        <w:rPr>
          <w:rFonts w:ascii="Garamond" w:hAnsi="Garamond"/>
          <w:color w:val="000000" w:themeColor="text1"/>
        </w:rPr>
      </w:pPr>
      <w:r w:rsidRPr="00B42807">
        <w:rPr>
          <w:rFonts w:ascii="Garamond" w:hAnsi="Garamond"/>
          <w:color w:val="000000" w:themeColor="text1"/>
        </w:rPr>
        <w:t>Funkcia:</w:t>
      </w:r>
      <w:r w:rsidRPr="00B42807">
        <w:rPr>
          <w:rFonts w:ascii="Garamond" w:hAnsi="Garamond"/>
          <w:color w:val="000000" w:themeColor="text1"/>
        </w:rPr>
        <w:tab/>
      </w:r>
      <w:r w:rsidR="00561E6D">
        <w:rPr>
          <w:rFonts w:ascii="Garamond" w:hAnsi="Garamond"/>
          <w:color w:val="000000" w:themeColor="text1"/>
        </w:rPr>
        <w:t xml:space="preserve">člen predstavenstva – CFO </w:t>
      </w:r>
    </w:p>
    <w:p w14:paraId="17C2D3B9" w14:textId="77777777" w:rsidR="00800837" w:rsidRPr="00B42807" w:rsidRDefault="00800837" w:rsidP="003B0FC1">
      <w:pPr>
        <w:pStyle w:val="AONormal"/>
        <w:spacing w:line="240" w:lineRule="auto"/>
        <w:rPr>
          <w:rFonts w:ascii="Garamond" w:hAnsi="Garamond"/>
          <w:color w:val="000000" w:themeColor="text1"/>
          <w:szCs w:val="22"/>
        </w:rPr>
      </w:pPr>
    </w:p>
    <w:p w14:paraId="284110B0" w14:textId="77777777" w:rsidR="00800837" w:rsidRPr="00B42807" w:rsidRDefault="00800837" w:rsidP="003B0FC1">
      <w:pPr>
        <w:pStyle w:val="AODocTxt"/>
        <w:spacing w:before="0" w:line="240" w:lineRule="auto"/>
        <w:ind w:left="0"/>
        <w:rPr>
          <w:rStyle w:val="ra"/>
          <w:rFonts w:ascii="Garamond" w:hAnsi="Garamond"/>
          <w:b/>
          <w:color w:val="000000" w:themeColor="text1"/>
        </w:rPr>
      </w:pPr>
    </w:p>
    <w:p w14:paraId="6329F76B" w14:textId="77777777" w:rsidR="00800837" w:rsidRPr="00B42807" w:rsidRDefault="00800837" w:rsidP="003B0FC1">
      <w:pPr>
        <w:pStyle w:val="AODocTxt"/>
        <w:spacing w:before="0" w:line="240" w:lineRule="auto"/>
        <w:ind w:left="0"/>
        <w:rPr>
          <w:rStyle w:val="ra"/>
          <w:rFonts w:ascii="Garamond" w:hAnsi="Garamond"/>
          <w:color w:val="000000" w:themeColor="text1"/>
        </w:rPr>
      </w:pPr>
    </w:p>
    <w:p w14:paraId="4387A40A" w14:textId="77777777" w:rsidR="00800837" w:rsidRPr="00B42807" w:rsidRDefault="00800837" w:rsidP="003B0FC1">
      <w:pPr>
        <w:pStyle w:val="AODocTxt"/>
        <w:spacing w:before="0" w:line="240" w:lineRule="auto"/>
        <w:ind w:left="0"/>
        <w:rPr>
          <w:rStyle w:val="ra"/>
          <w:rFonts w:ascii="Garamond" w:hAnsi="Garamond"/>
          <w:color w:val="000000" w:themeColor="text1"/>
        </w:rPr>
      </w:pPr>
    </w:p>
    <w:p w14:paraId="5C05A8A6" w14:textId="7C74485B" w:rsidR="00800837" w:rsidRPr="00B42807" w:rsidRDefault="00800837" w:rsidP="003B0FC1">
      <w:pPr>
        <w:pStyle w:val="AODocTxt"/>
        <w:spacing w:before="0" w:line="240" w:lineRule="auto"/>
        <w:ind w:left="0"/>
        <w:rPr>
          <w:rStyle w:val="ra"/>
          <w:rFonts w:ascii="Garamond" w:hAnsi="Garamond"/>
          <w:color w:val="000000" w:themeColor="text1"/>
        </w:rPr>
      </w:pPr>
      <w:r w:rsidRPr="00B42807">
        <w:rPr>
          <w:rStyle w:val="ra"/>
          <w:rFonts w:ascii="Garamond" w:hAnsi="Garamond"/>
          <w:color w:val="000000" w:themeColor="text1"/>
        </w:rPr>
        <w:t>V</w:t>
      </w:r>
      <w:r w:rsidR="00B62536" w:rsidRPr="00B42807">
        <w:rPr>
          <w:rStyle w:val="ra"/>
          <w:rFonts w:ascii="Garamond" w:hAnsi="Garamond"/>
          <w:color w:val="000000" w:themeColor="text1"/>
        </w:rPr>
        <w:t xml:space="preserve"> </w:t>
      </w:r>
      <w:r w:rsidRPr="00B42807">
        <w:rPr>
          <w:rFonts w:ascii="Garamond" w:eastAsia="Times New Roman" w:hAnsi="Garamond" w:cs="Arial"/>
        </w:rPr>
        <w:t>[</w:t>
      </w:r>
      <w:r w:rsidRPr="00B42807">
        <w:rPr>
          <w:rFonts w:ascii="Garamond" w:eastAsia="Times New Roman" w:hAnsi="Garamond" w:cs="Arial"/>
          <w:highlight w:val="yellow"/>
        </w:rPr>
        <w:t>doplniť</w:t>
      </w:r>
      <w:r w:rsidRPr="00B42807">
        <w:rPr>
          <w:rFonts w:ascii="Garamond" w:eastAsia="Times New Roman" w:hAnsi="Garamond" w:cs="Arial"/>
        </w:rPr>
        <w:t>]</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dňa</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_________________</w:t>
      </w:r>
    </w:p>
    <w:p w14:paraId="6023CDE8" w14:textId="77777777" w:rsidR="00800837" w:rsidRPr="00B42807" w:rsidRDefault="00800837" w:rsidP="003B0FC1">
      <w:pPr>
        <w:pStyle w:val="AODocTxt"/>
        <w:numPr>
          <w:ilvl w:val="0"/>
          <w:numId w:val="0"/>
        </w:numPr>
        <w:spacing w:before="0" w:line="240" w:lineRule="auto"/>
        <w:rPr>
          <w:rFonts w:ascii="Garamond" w:eastAsia="Times New Roman" w:hAnsi="Garamond" w:cs="Arial"/>
        </w:rPr>
      </w:pPr>
    </w:p>
    <w:p w14:paraId="589F22CF" w14:textId="77777777" w:rsidR="00800837" w:rsidRPr="00B42807" w:rsidRDefault="00800837" w:rsidP="003B0FC1">
      <w:pPr>
        <w:pStyle w:val="AODocTxt"/>
        <w:numPr>
          <w:ilvl w:val="0"/>
          <w:numId w:val="0"/>
        </w:numPr>
        <w:spacing w:before="0" w:line="240" w:lineRule="auto"/>
        <w:rPr>
          <w:rFonts w:ascii="Garamond" w:hAnsi="Garamond"/>
          <w:color w:val="000000" w:themeColor="text1"/>
        </w:rPr>
      </w:pPr>
      <w:r w:rsidRPr="00B42807">
        <w:rPr>
          <w:rFonts w:ascii="Garamond" w:eastAsia="Times New Roman" w:hAnsi="Garamond" w:cs="Arial"/>
        </w:rPr>
        <w:t>[</w:t>
      </w:r>
      <w:r w:rsidRPr="00B42807">
        <w:rPr>
          <w:rFonts w:ascii="Garamond" w:eastAsia="Times New Roman" w:hAnsi="Garamond" w:cs="Arial"/>
          <w:b/>
          <w:highlight w:val="yellow"/>
        </w:rPr>
        <w:t>doplniť</w:t>
      </w:r>
      <w:r w:rsidRPr="00B42807">
        <w:rPr>
          <w:rFonts w:ascii="Garamond" w:eastAsia="Times New Roman" w:hAnsi="Garamond" w:cs="Arial"/>
        </w:rPr>
        <w:t>]</w:t>
      </w:r>
    </w:p>
    <w:p w14:paraId="6C073DC2" w14:textId="77777777" w:rsidR="00800837" w:rsidRPr="00B42807" w:rsidRDefault="00800837" w:rsidP="003B0FC1">
      <w:pPr>
        <w:pStyle w:val="AODocTxt"/>
        <w:numPr>
          <w:ilvl w:val="0"/>
          <w:numId w:val="0"/>
        </w:numPr>
        <w:spacing w:before="0" w:line="240" w:lineRule="auto"/>
        <w:rPr>
          <w:rFonts w:ascii="Garamond" w:hAnsi="Garamond"/>
          <w:color w:val="000000" w:themeColor="text1"/>
        </w:rPr>
      </w:pPr>
    </w:p>
    <w:p w14:paraId="6CD91E28" w14:textId="45ACDD96" w:rsidR="00800837" w:rsidRPr="00B42807" w:rsidRDefault="00800837" w:rsidP="003B0FC1">
      <w:pPr>
        <w:pStyle w:val="AODocTxt"/>
        <w:numPr>
          <w:ilvl w:val="0"/>
          <w:numId w:val="0"/>
        </w:numPr>
        <w:spacing w:before="0" w:line="240" w:lineRule="auto"/>
        <w:rPr>
          <w:rFonts w:ascii="Garamond" w:hAnsi="Garamond"/>
          <w:color w:val="000000" w:themeColor="text1"/>
        </w:rPr>
      </w:pPr>
    </w:p>
    <w:p w14:paraId="13BDA80D" w14:textId="5A0489BB" w:rsidR="00800837" w:rsidRDefault="00800837" w:rsidP="003B0FC1">
      <w:pPr>
        <w:pStyle w:val="AODocTxt"/>
        <w:numPr>
          <w:ilvl w:val="0"/>
          <w:numId w:val="0"/>
        </w:numPr>
        <w:spacing w:before="0" w:line="240" w:lineRule="auto"/>
        <w:rPr>
          <w:rFonts w:ascii="Garamond" w:hAnsi="Garamond"/>
          <w:color w:val="000000" w:themeColor="text1"/>
        </w:rPr>
      </w:pPr>
    </w:p>
    <w:p w14:paraId="7B24A1EC" w14:textId="77777777" w:rsidR="00950590" w:rsidRPr="00B42807" w:rsidRDefault="00950590" w:rsidP="003B0FC1">
      <w:pPr>
        <w:pStyle w:val="AODocTxt"/>
        <w:numPr>
          <w:ilvl w:val="0"/>
          <w:numId w:val="0"/>
        </w:numPr>
        <w:spacing w:before="0" w:line="240" w:lineRule="auto"/>
        <w:rPr>
          <w:rFonts w:ascii="Garamond" w:hAnsi="Garamond"/>
          <w:color w:val="000000" w:themeColor="text1"/>
        </w:rPr>
      </w:pPr>
    </w:p>
    <w:p w14:paraId="6066C6E9" w14:textId="77777777" w:rsidR="00800837" w:rsidRPr="00B42807" w:rsidRDefault="00800837" w:rsidP="003B0FC1">
      <w:pPr>
        <w:pStyle w:val="AODocTxt"/>
        <w:spacing w:before="0" w:line="240" w:lineRule="auto"/>
        <w:ind w:left="1430" w:hanging="1430"/>
        <w:rPr>
          <w:rFonts w:ascii="Garamond" w:hAnsi="Garamond"/>
          <w:color w:val="000000" w:themeColor="text1"/>
        </w:rPr>
      </w:pPr>
    </w:p>
    <w:p w14:paraId="61E9C583" w14:textId="77777777" w:rsidR="00800837" w:rsidRPr="00B42807" w:rsidRDefault="00800837" w:rsidP="003B0FC1">
      <w:pPr>
        <w:pStyle w:val="AODocTxt"/>
        <w:spacing w:before="0" w:line="240" w:lineRule="auto"/>
        <w:ind w:left="1430" w:hanging="1430"/>
        <w:rPr>
          <w:rStyle w:val="ra"/>
          <w:rFonts w:ascii="Garamond" w:hAnsi="Garamond"/>
          <w:color w:val="000000" w:themeColor="text1"/>
        </w:rPr>
      </w:pPr>
      <w:r w:rsidRPr="00B42807">
        <w:rPr>
          <w:rFonts w:ascii="Garamond" w:hAnsi="Garamond"/>
          <w:color w:val="000000" w:themeColor="text1"/>
        </w:rPr>
        <w:t>Meno:</w:t>
      </w:r>
      <w:r w:rsidRPr="00B42807">
        <w:rPr>
          <w:rFonts w:ascii="Garamond" w:hAnsi="Garamond"/>
          <w:color w:val="000000" w:themeColor="text1"/>
        </w:rPr>
        <w:tab/>
      </w:r>
      <w:r w:rsidRPr="00B42807">
        <w:rPr>
          <w:rFonts w:ascii="Garamond" w:eastAsia="Times New Roman" w:hAnsi="Garamond" w:cs="Arial"/>
        </w:rPr>
        <w:t>[</w:t>
      </w:r>
      <w:r w:rsidRPr="00B42807">
        <w:rPr>
          <w:rFonts w:ascii="Garamond" w:eastAsia="Times New Roman" w:hAnsi="Garamond" w:cs="Arial"/>
          <w:highlight w:val="yellow"/>
        </w:rPr>
        <w:t>doplniť</w:t>
      </w:r>
      <w:r w:rsidRPr="00B42807">
        <w:rPr>
          <w:rFonts w:ascii="Garamond" w:eastAsia="Times New Roman" w:hAnsi="Garamond" w:cs="Arial"/>
        </w:rPr>
        <w:t>]</w:t>
      </w:r>
    </w:p>
    <w:p w14:paraId="604B2FDE" w14:textId="77777777" w:rsidR="00800837" w:rsidRPr="00B42807" w:rsidRDefault="00800837" w:rsidP="003B0FC1">
      <w:pPr>
        <w:pStyle w:val="AODocTxt"/>
        <w:spacing w:before="0" w:line="240" w:lineRule="auto"/>
        <w:ind w:left="1430" w:hanging="1430"/>
        <w:rPr>
          <w:rFonts w:ascii="Garamond" w:hAnsi="Garamond"/>
          <w:color w:val="000000" w:themeColor="text1"/>
        </w:rPr>
      </w:pPr>
      <w:r w:rsidRPr="00B42807">
        <w:rPr>
          <w:rFonts w:ascii="Garamond" w:hAnsi="Garamond"/>
          <w:color w:val="000000" w:themeColor="text1"/>
        </w:rPr>
        <w:t>Funkcia:</w:t>
      </w:r>
      <w:r w:rsidRPr="00B42807">
        <w:rPr>
          <w:rFonts w:ascii="Garamond" w:hAnsi="Garamond"/>
          <w:color w:val="000000" w:themeColor="text1"/>
        </w:rPr>
        <w:tab/>
      </w:r>
      <w:r w:rsidRPr="00B42807">
        <w:rPr>
          <w:rFonts w:ascii="Garamond" w:eastAsia="Times New Roman" w:hAnsi="Garamond" w:cs="Arial"/>
        </w:rPr>
        <w:t>[</w:t>
      </w:r>
      <w:r w:rsidRPr="00B42807">
        <w:rPr>
          <w:rFonts w:ascii="Garamond" w:eastAsia="Times New Roman" w:hAnsi="Garamond" w:cs="Arial"/>
          <w:highlight w:val="yellow"/>
        </w:rPr>
        <w:t>doplniť</w:t>
      </w:r>
      <w:r w:rsidRPr="00B42807">
        <w:rPr>
          <w:rFonts w:ascii="Garamond" w:eastAsia="Times New Roman" w:hAnsi="Garamond" w:cs="Arial"/>
        </w:rPr>
        <w:t>]</w:t>
      </w:r>
    </w:p>
    <w:p w14:paraId="6B517D8F" w14:textId="686CC190" w:rsidR="001C59C3" w:rsidRPr="00B42807" w:rsidRDefault="001C59C3" w:rsidP="003B0FC1">
      <w:pPr>
        <w:pStyle w:val="AODocTxt"/>
        <w:spacing w:before="0" w:line="240" w:lineRule="auto"/>
        <w:ind w:left="0"/>
        <w:rPr>
          <w:rFonts w:ascii="Garamond" w:hAnsi="Garamond"/>
          <w:b/>
        </w:rPr>
      </w:pPr>
    </w:p>
    <w:sectPr w:rsidR="001C59C3" w:rsidRPr="00B42807" w:rsidSect="0060415D">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CB54A" w14:textId="77777777" w:rsidR="00524895" w:rsidRDefault="00524895" w:rsidP="006B4B49">
      <w:pPr>
        <w:spacing w:after="0" w:line="240" w:lineRule="auto"/>
      </w:pPr>
      <w:r>
        <w:separator/>
      </w:r>
    </w:p>
  </w:endnote>
  <w:endnote w:type="continuationSeparator" w:id="0">
    <w:p w14:paraId="72CC7FE5" w14:textId="77777777" w:rsidR="00524895" w:rsidRDefault="00524895"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9D62" w14:textId="77777777" w:rsidR="00561E6D" w:rsidRDefault="00561E6D">
    <w:pPr>
      <w:pStyle w:val="Hlavika"/>
      <w:jc w:val="right"/>
    </w:pPr>
  </w:p>
  <w:p w14:paraId="7CE5A7A4" w14:textId="77777777" w:rsidR="00561E6D" w:rsidRDefault="00561E6D">
    <w:pPr>
      <w:pStyle w:val="Hlavika"/>
      <w:jc w:val="right"/>
    </w:pPr>
  </w:p>
  <w:p w14:paraId="115D4620" w14:textId="77777777" w:rsidR="00561E6D" w:rsidRPr="002A5E85" w:rsidRDefault="00561E6D">
    <w:pPr>
      <w:pStyle w:val="Hlavika"/>
      <w:jc w:val="right"/>
      <w:rPr>
        <w:b/>
      </w:rPr>
    </w:pPr>
  </w:p>
  <w:p w14:paraId="425803BB" w14:textId="77777777"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4593E910" w14:textId="77777777" w:rsidR="00561E6D" w:rsidRDefault="00561E6D">
    <w:pPr>
      <w:pStyle w:val="Hlavi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561E6D" w:rsidRDefault="00561E6D">
    <w:pPr>
      <w:pStyle w:val="Hlavika"/>
      <w:jc w:val="right"/>
    </w:pPr>
  </w:p>
  <w:p w14:paraId="52297E25" w14:textId="77777777" w:rsidR="00561E6D" w:rsidRDefault="00561E6D">
    <w:pPr>
      <w:pStyle w:val="Hlavika"/>
      <w:jc w:val="right"/>
    </w:pPr>
  </w:p>
  <w:p w14:paraId="1CD92F1B" w14:textId="77777777" w:rsidR="00561E6D" w:rsidRPr="002A5E85" w:rsidRDefault="00561E6D">
    <w:pPr>
      <w:pStyle w:val="Hlavika"/>
      <w:jc w:val="right"/>
      <w:rPr>
        <w:b/>
      </w:rPr>
    </w:pPr>
  </w:p>
  <w:p w14:paraId="52F0D43B" w14:textId="00070392"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7C0AC8D3" w14:textId="77777777" w:rsidR="00561E6D" w:rsidRDefault="00561E6D">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CF93" w14:textId="77777777" w:rsidR="00524895" w:rsidRDefault="00524895" w:rsidP="006B4B49">
      <w:pPr>
        <w:spacing w:after="0" w:line="240" w:lineRule="auto"/>
      </w:pPr>
      <w:r>
        <w:separator/>
      </w:r>
    </w:p>
  </w:footnote>
  <w:footnote w:type="continuationSeparator" w:id="0">
    <w:p w14:paraId="0668B323" w14:textId="77777777" w:rsidR="00524895" w:rsidRDefault="00524895"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826C0906"/>
    <w:lvl w:ilvl="0" w:tplc="8B7A2F36">
      <w:start w:val="1"/>
      <w:numFmt w:val="decimal"/>
      <w:lvlText w:val="%1."/>
      <w:lvlJc w:val="left"/>
      <w:pPr>
        <w:ind w:left="1170" w:hanging="360"/>
      </w:pPr>
      <w:rPr>
        <w:rFonts w:cs="Times New Roman"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2065B77"/>
    <w:multiLevelType w:val="hybridMultilevel"/>
    <w:tmpl w:val="B44E91E0"/>
    <w:lvl w:ilvl="0" w:tplc="C8AE6B7A">
      <w:start w:val="1"/>
      <w:numFmt w:val="decimal"/>
      <w:lvlText w:val="8.%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073C3E"/>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8C6E32"/>
    <w:multiLevelType w:val="hybridMultilevel"/>
    <w:tmpl w:val="4C70B744"/>
    <w:lvl w:ilvl="0" w:tplc="BCBC1D0C">
      <w:start w:val="1"/>
      <w:numFmt w:val="decimal"/>
      <w:lvlText w:val="9.%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4" w15:restartNumberingAfterBreak="0">
    <w:nsid w:val="1C5D5CAE"/>
    <w:multiLevelType w:val="hybridMultilevel"/>
    <w:tmpl w:val="4B22B314"/>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51532D"/>
    <w:multiLevelType w:val="hybridMultilevel"/>
    <w:tmpl w:val="9B824886"/>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9" w15:restartNumberingAfterBreak="0">
    <w:nsid w:val="278A1B1C"/>
    <w:multiLevelType w:val="hybridMultilevel"/>
    <w:tmpl w:val="52C483EE"/>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D6947"/>
    <w:multiLevelType w:val="singleLevel"/>
    <w:tmpl w:val="4E601B9C"/>
    <w:lvl w:ilvl="0">
      <w:start w:val="1"/>
      <w:numFmt w:val="decimal"/>
      <w:lvlText w:val="6.%1"/>
      <w:lvlJc w:val="left"/>
      <w:pPr>
        <w:ind w:left="360" w:hanging="360"/>
      </w:pPr>
      <w:rPr>
        <w:rFonts w:hint="default"/>
        <w:b w:val="0"/>
        <w:sz w:val="22"/>
        <w:szCs w:val="22"/>
      </w:rPr>
    </w:lvl>
  </w:abstractNum>
  <w:abstractNum w:abstractNumId="23"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B71743"/>
    <w:multiLevelType w:val="hybridMultilevel"/>
    <w:tmpl w:val="AE3A81FC"/>
    <w:lvl w:ilvl="0" w:tplc="0F58FD08">
      <w:start w:val="1"/>
      <w:numFmt w:val="decimal"/>
      <w:lvlText w:val="7.%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6"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2E7763"/>
    <w:multiLevelType w:val="hybridMultilevel"/>
    <w:tmpl w:val="73BA3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2F6FA8"/>
    <w:multiLevelType w:val="hybridMultilevel"/>
    <w:tmpl w:val="29D2C368"/>
    <w:lvl w:ilvl="0" w:tplc="FDFA1064">
      <w:start w:val="1"/>
      <w:numFmt w:val="lowerLetter"/>
      <w:lvlText w:val="(%1)"/>
      <w:lvlJc w:val="left"/>
      <w:pPr>
        <w:ind w:left="753" w:hanging="360"/>
      </w:pPr>
      <w:rPr>
        <w:rFonts w:ascii="Garamond" w:hAnsi="Garamond" w:hint="default"/>
        <w:sz w:val="22"/>
        <w:szCs w:val="22"/>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1B7161"/>
    <w:multiLevelType w:val="hybridMultilevel"/>
    <w:tmpl w:val="B7C69F78"/>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72368D0"/>
    <w:multiLevelType w:val="hybridMultilevel"/>
    <w:tmpl w:val="42D8D986"/>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DE08A5"/>
    <w:multiLevelType w:val="hybridMultilevel"/>
    <w:tmpl w:val="C0B0D024"/>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abstractNumId w:val="7"/>
  </w:num>
  <w:num w:numId="2">
    <w:abstractNumId w:val="10"/>
  </w:num>
  <w:num w:numId="3">
    <w:abstractNumId w:val="21"/>
  </w:num>
  <w:num w:numId="4">
    <w:abstractNumId w:val="31"/>
  </w:num>
  <w:num w:numId="5">
    <w:abstractNumId w:val="40"/>
  </w:num>
  <w:num w:numId="6">
    <w:abstractNumId w:val="43"/>
  </w:num>
  <w:num w:numId="7">
    <w:abstractNumId w:val="44"/>
  </w:num>
  <w:num w:numId="8">
    <w:abstractNumId w:val="27"/>
  </w:num>
  <w:num w:numId="9">
    <w:abstractNumId w:val="32"/>
  </w:num>
  <w:num w:numId="10">
    <w:abstractNumId w:val="6"/>
  </w:num>
  <w:num w:numId="11">
    <w:abstractNumId w:val="34"/>
  </w:num>
  <w:num w:numId="12">
    <w:abstractNumId w:val="22"/>
  </w:num>
  <w:num w:numId="13">
    <w:abstractNumId w:val="2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8"/>
  </w:num>
  <w:num w:numId="18">
    <w:abstractNumId w:val="14"/>
  </w:num>
  <w:num w:numId="19">
    <w:abstractNumId w:val="24"/>
  </w:num>
  <w:num w:numId="20">
    <w:abstractNumId w:val="13"/>
  </w:num>
  <w:num w:numId="21">
    <w:abstractNumId w:val="17"/>
  </w:num>
  <w:num w:numId="22">
    <w:abstractNumId w:val="37"/>
  </w:num>
  <w:num w:numId="23">
    <w:abstractNumId w:val="12"/>
  </w:num>
  <w:num w:numId="24">
    <w:abstractNumId w:val="33"/>
  </w:num>
  <w:num w:numId="25">
    <w:abstractNumId w:val="30"/>
  </w:num>
  <w:num w:numId="26">
    <w:abstractNumId w:val="39"/>
  </w:num>
  <w:num w:numId="27">
    <w:abstractNumId w:val="41"/>
  </w:num>
  <w:num w:numId="28">
    <w:abstractNumId w:val="38"/>
  </w:num>
  <w:num w:numId="29">
    <w:abstractNumId w:val="26"/>
  </w:num>
  <w:num w:numId="30">
    <w:abstractNumId w:val="5"/>
  </w:num>
  <w:num w:numId="31">
    <w:abstractNumId w:val="23"/>
  </w:num>
  <w:num w:numId="32">
    <w:abstractNumId w:val="1"/>
  </w:num>
  <w:num w:numId="33">
    <w:abstractNumId w:val="0"/>
  </w:num>
  <w:num w:numId="34">
    <w:abstractNumId w:val="3"/>
  </w:num>
  <w:num w:numId="35">
    <w:abstractNumId w:val="2"/>
  </w:num>
  <w:num w:numId="36">
    <w:abstractNumId w:val="11"/>
  </w:num>
  <w:num w:numId="37">
    <w:abstractNumId w:val="15"/>
  </w:num>
  <w:num w:numId="38">
    <w:abstractNumId w:val="18"/>
  </w:num>
  <w:num w:numId="39">
    <w:abstractNumId w:val="20"/>
  </w:num>
  <w:num w:numId="40">
    <w:abstractNumId w:val="9"/>
  </w:num>
  <w:num w:numId="41">
    <w:abstractNumId w:val="19"/>
  </w:num>
  <w:num w:numId="42">
    <w:abstractNumId w:val="35"/>
  </w:num>
  <w:num w:numId="43">
    <w:abstractNumId w:val="29"/>
  </w:num>
  <w:num w:numId="44">
    <w:abstractNumId w:val="42"/>
  </w:num>
  <w:num w:numId="4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569"/>
    <w:rsid w:val="00045D1E"/>
    <w:rsid w:val="00051DAE"/>
    <w:rsid w:val="000537B2"/>
    <w:rsid w:val="00060CD7"/>
    <w:rsid w:val="000619CB"/>
    <w:rsid w:val="00073680"/>
    <w:rsid w:val="00081C4C"/>
    <w:rsid w:val="00095651"/>
    <w:rsid w:val="000964E3"/>
    <w:rsid w:val="00096733"/>
    <w:rsid w:val="00096C88"/>
    <w:rsid w:val="00097156"/>
    <w:rsid w:val="000A2DD1"/>
    <w:rsid w:val="000A74DD"/>
    <w:rsid w:val="000B35BA"/>
    <w:rsid w:val="000B47EC"/>
    <w:rsid w:val="000B5345"/>
    <w:rsid w:val="000B626D"/>
    <w:rsid w:val="000B6C62"/>
    <w:rsid w:val="000B77CB"/>
    <w:rsid w:val="000C0E1E"/>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034C"/>
    <w:rsid w:val="001325FB"/>
    <w:rsid w:val="00134EA6"/>
    <w:rsid w:val="0013626E"/>
    <w:rsid w:val="001426D4"/>
    <w:rsid w:val="001429EC"/>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504E"/>
    <w:rsid w:val="002852F2"/>
    <w:rsid w:val="00291828"/>
    <w:rsid w:val="00297D0B"/>
    <w:rsid w:val="002A074B"/>
    <w:rsid w:val="002A2FDE"/>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3339B"/>
    <w:rsid w:val="00335A5B"/>
    <w:rsid w:val="00335FC7"/>
    <w:rsid w:val="00336E72"/>
    <w:rsid w:val="003444C9"/>
    <w:rsid w:val="00345E03"/>
    <w:rsid w:val="00346389"/>
    <w:rsid w:val="003556A5"/>
    <w:rsid w:val="003645F7"/>
    <w:rsid w:val="00365238"/>
    <w:rsid w:val="00382922"/>
    <w:rsid w:val="00391E36"/>
    <w:rsid w:val="003948DE"/>
    <w:rsid w:val="003A2A3F"/>
    <w:rsid w:val="003A37C7"/>
    <w:rsid w:val="003A44BA"/>
    <w:rsid w:val="003A61AF"/>
    <w:rsid w:val="003A684C"/>
    <w:rsid w:val="003A75B4"/>
    <w:rsid w:val="003A7D51"/>
    <w:rsid w:val="003B03C2"/>
    <w:rsid w:val="003B0FC1"/>
    <w:rsid w:val="003B2520"/>
    <w:rsid w:val="003C34B0"/>
    <w:rsid w:val="003C642B"/>
    <w:rsid w:val="003D07E4"/>
    <w:rsid w:val="003D0B32"/>
    <w:rsid w:val="003D1F48"/>
    <w:rsid w:val="003D22D5"/>
    <w:rsid w:val="003D2AAD"/>
    <w:rsid w:val="003D6A9E"/>
    <w:rsid w:val="003E0066"/>
    <w:rsid w:val="003E5104"/>
    <w:rsid w:val="003F276C"/>
    <w:rsid w:val="003F2953"/>
    <w:rsid w:val="003F4028"/>
    <w:rsid w:val="0040548E"/>
    <w:rsid w:val="004063F3"/>
    <w:rsid w:val="00406432"/>
    <w:rsid w:val="00406D8D"/>
    <w:rsid w:val="004165BE"/>
    <w:rsid w:val="004221E6"/>
    <w:rsid w:val="00425A8F"/>
    <w:rsid w:val="004313CA"/>
    <w:rsid w:val="00431E4A"/>
    <w:rsid w:val="00433123"/>
    <w:rsid w:val="00433C1E"/>
    <w:rsid w:val="004365A9"/>
    <w:rsid w:val="0044692B"/>
    <w:rsid w:val="0044715C"/>
    <w:rsid w:val="00447352"/>
    <w:rsid w:val="004559F2"/>
    <w:rsid w:val="004606E3"/>
    <w:rsid w:val="00460BDA"/>
    <w:rsid w:val="00464C17"/>
    <w:rsid w:val="004679C4"/>
    <w:rsid w:val="00470E66"/>
    <w:rsid w:val="00474013"/>
    <w:rsid w:val="00475EFE"/>
    <w:rsid w:val="00476275"/>
    <w:rsid w:val="00480972"/>
    <w:rsid w:val="004832D3"/>
    <w:rsid w:val="00490FCF"/>
    <w:rsid w:val="00491508"/>
    <w:rsid w:val="0049397C"/>
    <w:rsid w:val="00495343"/>
    <w:rsid w:val="00495717"/>
    <w:rsid w:val="004B3A95"/>
    <w:rsid w:val="004C7A68"/>
    <w:rsid w:val="004D10CA"/>
    <w:rsid w:val="004D43A0"/>
    <w:rsid w:val="004D655C"/>
    <w:rsid w:val="004E145C"/>
    <w:rsid w:val="004E1549"/>
    <w:rsid w:val="004E43DD"/>
    <w:rsid w:val="004E6B49"/>
    <w:rsid w:val="004E752D"/>
    <w:rsid w:val="004E7CE4"/>
    <w:rsid w:val="004F5490"/>
    <w:rsid w:val="004F6175"/>
    <w:rsid w:val="00500BA1"/>
    <w:rsid w:val="0050234C"/>
    <w:rsid w:val="00506CCC"/>
    <w:rsid w:val="00506E86"/>
    <w:rsid w:val="00507A14"/>
    <w:rsid w:val="005147CB"/>
    <w:rsid w:val="00514FCE"/>
    <w:rsid w:val="0051539D"/>
    <w:rsid w:val="00516A38"/>
    <w:rsid w:val="0051720F"/>
    <w:rsid w:val="00521DA5"/>
    <w:rsid w:val="00524895"/>
    <w:rsid w:val="00531A05"/>
    <w:rsid w:val="00531DD2"/>
    <w:rsid w:val="00537BDD"/>
    <w:rsid w:val="00537D1D"/>
    <w:rsid w:val="00540954"/>
    <w:rsid w:val="00543BD1"/>
    <w:rsid w:val="00544319"/>
    <w:rsid w:val="00551A91"/>
    <w:rsid w:val="00552BDE"/>
    <w:rsid w:val="00556483"/>
    <w:rsid w:val="00561E6D"/>
    <w:rsid w:val="00562254"/>
    <w:rsid w:val="00563209"/>
    <w:rsid w:val="00564FF8"/>
    <w:rsid w:val="0057437A"/>
    <w:rsid w:val="00576B9B"/>
    <w:rsid w:val="00587796"/>
    <w:rsid w:val="00596EE4"/>
    <w:rsid w:val="00597AB8"/>
    <w:rsid w:val="005A0418"/>
    <w:rsid w:val="005A4B4B"/>
    <w:rsid w:val="005A6AAA"/>
    <w:rsid w:val="005C21C7"/>
    <w:rsid w:val="005C72B8"/>
    <w:rsid w:val="005D36FF"/>
    <w:rsid w:val="005D6405"/>
    <w:rsid w:val="005D75FC"/>
    <w:rsid w:val="005E2865"/>
    <w:rsid w:val="005E2F79"/>
    <w:rsid w:val="005F2BF1"/>
    <w:rsid w:val="005F2C28"/>
    <w:rsid w:val="005F7714"/>
    <w:rsid w:val="0060415D"/>
    <w:rsid w:val="00604498"/>
    <w:rsid w:val="00605728"/>
    <w:rsid w:val="00613697"/>
    <w:rsid w:val="006256D6"/>
    <w:rsid w:val="00630131"/>
    <w:rsid w:val="0063133B"/>
    <w:rsid w:val="00640A9E"/>
    <w:rsid w:val="00642B83"/>
    <w:rsid w:val="00643EA5"/>
    <w:rsid w:val="006448A2"/>
    <w:rsid w:val="00644B1E"/>
    <w:rsid w:val="00645A4B"/>
    <w:rsid w:val="00647BF8"/>
    <w:rsid w:val="006503F9"/>
    <w:rsid w:val="00650732"/>
    <w:rsid w:val="00660B0A"/>
    <w:rsid w:val="00672EE6"/>
    <w:rsid w:val="006767DA"/>
    <w:rsid w:val="006776FE"/>
    <w:rsid w:val="00681E25"/>
    <w:rsid w:val="00682D29"/>
    <w:rsid w:val="00685932"/>
    <w:rsid w:val="006859C7"/>
    <w:rsid w:val="006865C1"/>
    <w:rsid w:val="00687C08"/>
    <w:rsid w:val="006937B4"/>
    <w:rsid w:val="00693880"/>
    <w:rsid w:val="00695B48"/>
    <w:rsid w:val="00696166"/>
    <w:rsid w:val="006979EE"/>
    <w:rsid w:val="006A2620"/>
    <w:rsid w:val="006A3FDE"/>
    <w:rsid w:val="006B04EC"/>
    <w:rsid w:val="006B2CB4"/>
    <w:rsid w:val="006B4B49"/>
    <w:rsid w:val="006B4D3D"/>
    <w:rsid w:val="006B5E96"/>
    <w:rsid w:val="006C64C8"/>
    <w:rsid w:val="006C6FAF"/>
    <w:rsid w:val="006C7D65"/>
    <w:rsid w:val="006D3080"/>
    <w:rsid w:val="006D5E1A"/>
    <w:rsid w:val="006E23A6"/>
    <w:rsid w:val="006F0483"/>
    <w:rsid w:val="006F0C2B"/>
    <w:rsid w:val="00700CD6"/>
    <w:rsid w:val="007118FB"/>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87E2F"/>
    <w:rsid w:val="00791E0C"/>
    <w:rsid w:val="007A1418"/>
    <w:rsid w:val="007A495E"/>
    <w:rsid w:val="007B1CC7"/>
    <w:rsid w:val="007C3C3F"/>
    <w:rsid w:val="007C5C23"/>
    <w:rsid w:val="007D4960"/>
    <w:rsid w:val="007E0304"/>
    <w:rsid w:val="007E31B4"/>
    <w:rsid w:val="007F2C23"/>
    <w:rsid w:val="007F3AAC"/>
    <w:rsid w:val="00800837"/>
    <w:rsid w:val="008034A3"/>
    <w:rsid w:val="00805E09"/>
    <w:rsid w:val="00806F24"/>
    <w:rsid w:val="00815EA0"/>
    <w:rsid w:val="00817E72"/>
    <w:rsid w:val="00820EC9"/>
    <w:rsid w:val="008238DC"/>
    <w:rsid w:val="0083059B"/>
    <w:rsid w:val="00834E6F"/>
    <w:rsid w:val="00837AD5"/>
    <w:rsid w:val="00841E4D"/>
    <w:rsid w:val="00842C6D"/>
    <w:rsid w:val="00846730"/>
    <w:rsid w:val="008505A2"/>
    <w:rsid w:val="00852D40"/>
    <w:rsid w:val="00852E72"/>
    <w:rsid w:val="00855C78"/>
    <w:rsid w:val="00856535"/>
    <w:rsid w:val="00862CC0"/>
    <w:rsid w:val="0086484B"/>
    <w:rsid w:val="00865631"/>
    <w:rsid w:val="0086598E"/>
    <w:rsid w:val="008714E1"/>
    <w:rsid w:val="00872059"/>
    <w:rsid w:val="008749B5"/>
    <w:rsid w:val="00875815"/>
    <w:rsid w:val="0088049D"/>
    <w:rsid w:val="00883CED"/>
    <w:rsid w:val="008850E0"/>
    <w:rsid w:val="00886726"/>
    <w:rsid w:val="00891003"/>
    <w:rsid w:val="00896A9E"/>
    <w:rsid w:val="008A1760"/>
    <w:rsid w:val="008A3F89"/>
    <w:rsid w:val="008A6116"/>
    <w:rsid w:val="008B0876"/>
    <w:rsid w:val="008C3011"/>
    <w:rsid w:val="008C3616"/>
    <w:rsid w:val="008C4BBB"/>
    <w:rsid w:val="008C5D4C"/>
    <w:rsid w:val="008C685C"/>
    <w:rsid w:val="008D5073"/>
    <w:rsid w:val="008E7789"/>
    <w:rsid w:val="008F145A"/>
    <w:rsid w:val="008F5E69"/>
    <w:rsid w:val="00902B40"/>
    <w:rsid w:val="00903B4E"/>
    <w:rsid w:val="00905195"/>
    <w:rsid w:val="009106D4"/>
    <w:rsid w:val="00915B28"/>
    <w:rsid w:val="009179F9"/>
    <w:rsid w:val="00920ABF"/>
    <w:rsid w:val="00920AF8"/>
    <w:rsid w:val="00924374"/>
    <w:rsid w:val="00924B7A"/>
    <w:rsid w:val="009327AB"/>
    <w:rsid w:val="00944166"/>
    <w:rsid w:val="00950590"/>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18A7"/>
    <w:rsid w:val="009A6E08"/>
    <w:rsid w:val="009C0ED3"/>
    <w:rsid w:val="009C1FCB"/>
    <w:rsid w:val="009C24F1"/>
    <w:rsid w:val="009C4234"/>
    <w:rsid w:val="009C6CA5"/>
    <w:rsid w:val="009D079C"/>
    <w:rsid w:val="009D2683"/>
    <w:rsid w:val="009D4836"/>
    <w:rsid w:val="009D71A1"/>
    <w:rsid w:val="009E090D"/>
    <w:rsid w:val="009E35DE"/>
    <w:rsid w:val="009E4D34"/>
    <w:rsid w:val="009E7515"/>
    <w:rsid w:val="009F0E08"/>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50F3"/>
    <w:rsid w:val="00A46576"/>
    <w:rsid w:val="00A541B3"/>
    <w:rsid w:val="00A5496F"/>
    <w:rsid w:val="00A54F73"/>
    <w:rsid w:val="00A56EDD"/>
    <w:rsid w:val="00A571FC"/>
    <w:rsid w:val="00A57FEB"/>
    <w:rsid w:val="00A639DA"/>
    <w:rsid w:val="00A63AE5"/>
    <w:rsid w:val="00A661CC"/>
    <w:rsid w:val="00A703BE"/>
    <w:rsid w:val="00A72A91"/>
    <w:rsid w:val="00A73069"/>
    <w:rsid w:val="00A76B68"/>
    <w:rsid w:val="00A80C6B"/>
    <w:rsid w:val="00A80E6D"/>
    <w:rsid w:val="00A875E7"/>
    <w:rsid w:val="00A9261C"/>
    <w:rsid w:val="00A92F26"/>
    <w:rsid w:val="00A953D2"/>
    <w:rsid w:val="00A96123"/>
    <w:rsid w:val="00A97C7C"/>
    <w:rsid w:val="00AA0988"/>
    <w:rsid w:val="00AA1A36"/>
    <w:rsid w:val="00AA1BC5"/>
    <w:rsid w:val="00AA352C"/>
    <w:rsid w:val="00AA359F"/>
    <w:rsid w:val="00AA35E2"/>
    <w:rsid w:val="00AA3928"/>
    <w:rsid w:val="00AA4191"/>
    <w:rsid w:val="00AA51BD"/>
    <w:rsid w:val="00AA7A03"/>
    <w:rsid w:val="00AB56CD"/>
    <w:rsid w:val="00AB6E62"/>
    <w:rsid w:val="00AC0E9D"/>
    <w:rsid w:val="00AC4771"/>
    <w:rsid w:val="00AC69E9"/>
    <w:rsid w:val="00AD38AA"/>
    <w:rsid w:val="00AE23E0"/>
    <w:rsid w:val="00AE33B8"/>
    <w:rsid w:val="00AF0747"/>
    <w:rsid w:val="00B02769"/>
    <w:rsid w:val="00B04842"/>
    <w:rsid w:val="00B1681A"/>
    <w:rsid w:val="00B17EF7"/>
    <w:rsid w:val="00B217C0"/>
    <w:rsid w:val="00B21A7C"/>
    <w:rsid w:val="00B22C08"/>
    <w:rsid w:val="00B27044"/>
    <w:rsid w:val="00B30F42"/>
    <w:rsid w:val="00B32169"/>
    <w:rsid w:val="00B33F9F"/>
    <w:rsid w:val="00B36510"/>
    <w:rsid w:val="00B377EB"/>
    <w:rsid w:val="00B42807"/>
    <w:rsid w:val="00B54D9D"/>
    <w:rsid w:val="00B57138"/>
    <w:rsid w:val="00B61EBA"/>
    <w:rsid w:val="00B62536"/>
    <w:rsid w:val="00B62ED4"/>
    <w:rsid w:val="00B65853"/>
    <w:rsid w:val="00B670D6"/>
    <w:rsid w:val="00B740DF"/>
    <w:rsid w:val="00B77671"/>
    <w:rsid w:val="00B779BB"/>
    <w:rsid w:val="00B810A5"/>
    <w:rsid w:val="00B83E3C"/>
    <w:rsid w:val="00B8429A"/>
    <w:rsid w:val="00B92322"/>
    <w:rsid w:val="00B923AC"/>
    <w:rsid w:val="00B936FB"/>
    <w:rsid w:val="00BA2571"/>
    <w:rsid w:val="00BA4ADD"/>
    <w:rsid w:val="00BA4DC7"/>
    <w:rsid w:val="00BA7D5F"/>
    <w:rsid w:val="00BB4768"/>
    <w:rsid w:val="00BC279E"/>
    <w:rsid w:val="00BC39D9"/>
    <w:rsid w:val="00BC4441"/>
    <w:rsid w:val="00BD3D98"/>
    <w:rsid w:val="00BD71BF"/>
    <w:rsid w:val="00BE014B"/>
    <w:rsid w:val="00BE01F1"/>
    <w:rsid w:val="00BE1BED"/>
    <w:rsid w:val="00BE4BC6"/>
    <w:rsid w:val="00BE5FF1"/>
    <w:rsid w:val="00BF261E"/>
    <w:rsid w:val="00BF414C"/>
    <w:rsid w:val="00BF516F"/>
    <w:rsid w:val="00BF5C81"/>
    <w:rsid w:val="00BF67B7"/>
    <w:rsid w:val="00BF7AB6"/>
    <w:rsid w:val="00C0016C"/>
    <w:rsid w:val="00C01717"/>
    <w:rsid w:val="00C2040D"/>
    <w:rsid w:val="00C33224"/>
    <w:rsid w:val="00C351E6"/>
    <w:rsid w:val="00C36B2A"/>
    <w:rsid w:val="00C37409"/>
    <w:rsid w:val="00C40841"/>
    <w:rsid w:val="00C43D5D"/>
    <w:rsid w:val="00C50E45"/>
    <w:rsid w:val="00C52A4F"/>
    <w:rsid w:val="00C54213"/>
    <w:rsid w:val="00C57C45"/>
    <w:rsid w:val="00C6349E"/>
    <w:rsid w:val="00C7068B"/>
    <w:rsid w:val="00C71016"/>
    <w:rsid w:val="00C723FD"/>
    <w:rsid w:val="00C73FB9"/>
    <w:rsid w:val="00C7408B"/>
    <w:rsid w:val="00C756EE"/>
    <w:rsid w:val="00C75A8C"/>
    <w:rsid w:val="00C80403"/>
    <w:rsid w:val="00C83828"/>
    <w:rsid w:val="00C90CBE"/>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42F3"/>
    <w:rsid w:val="00D36824"/>
    <w:rsid w:val="00D404FC"/>
    <w:rsid w:val="00D4515F"/>
    <w:rsid w:val="00D55BFF"/>
    <w:rsid w:val="00D566E9"/>
    <w:rsid w:val="00D56E7B"/>
    <w:rsid w:val="00D60995"/>
    <w:rsid w:val="00D60AF9"/>
    <w:rsid w:val="00D64661"/>
    <w:rsid w:val="00D65773"/>
    <w:rsid w:val="00D74E47"/>
    <w:rsid w:val="00D74F57"/>
    <w:rsid w:val="00D8076D"/>
    <w:rsid w:val="00D81E14"/>
    <w:rsid w:val="00D8500A"/>
    <w:rsid w:val="00D921F2"/>
    <w:rsid w:val="00D95143"/>
    <w:rsid w:val="00DA10B6"/>
    <w:rsid w:val="00DA66B8"/>
    <w:rsid w:val="00DA6851"/>
    <w:rsid w:val="00DA7437"/>
    <w:rsid w:val="00DA7CE7"/>
    <w:rsid w:val="00DB32D4"/>
    <w:rsid w:val="00DB3E05"/>
    <w:rsid w:val="00DC38B8"/>
    <w:rsid w:val="00DC4116"/>
    <w:rsid w:val="00DC4695"/>
    <w:rsid w:val="00DC7B04"/>
    <w:rsid w:val="00DD5DCF"/>
    <w:rsid w:val="00DD68ED"/>
    <w:rsid w:val="00DD6DEB"/>
    <w:rsid w:val="00DE2B2F"/>
    <w:rsid w:val="00DF53D2"/>
    <w:rsid w:val="00E033FC"/>
    <w:rsid w:val="00E0407E"/>
    <w:rsid w:val="00E06346"/>
    <w:rsid w:val="00E12CBD"/>
    <w:rsid w:val="00E15E21"/>
    <w:rsid w:val="00E22392"/>
    <w:rsid w:val="00E267FE"/>
    <w:rsid w:val="00E27A07"/>
    <w:rsid w:val="00E317AD"/>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978CE"/>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43A8"/>
    <w:rsid w:val="00F0588D"/>
    <w:rsid w:val="00F061A0"/>
    <w:rsid w:val="00F106F3"/>
    <w:rsid w:val="00F14DC4"/>
    <w:rsid w:val="00F151EF"/>
    <w:rsid w:val="00F15DC8"/>
    <w:rsid w:val="00F227E6"/>
    <w:rsid w:val="00F232D8"/>
    <w:rsid w:val="00F23886"/>
    <w:rsid w:val="00F310DB"/>
    <w:rsid w:val="00F31C3E"/>
    <w:rsid w:val="00F34F0C"/>
    <w:rsid w:val="00F35570"/>
    <w:rsid w:val="00F359DF"/>
    <w:rsid w:val="00F43431"/>
    <w:rsid w:val="00F53DD1"/>
    <w:rsid w:val="00F54063"/>
    <w:rsid w:val="00F669A9"/>
    <w:rsid w:val="00F66DF7"/>
    <w:rsid w:val="00F6708E"/>
    <w:rsid w:val="00F70128"/>
    <w:rsid w:val="00F73BEE"/>
    <w:rsid w:val="00F74382"/>
    <w:rsid w:val="00F75C60"/>
    <w:rsid w:val="00F76924"/>
    <w:rsid w:val="00F76E0A"/>
    <w:rsid w:val="00F77FD8"/>
    <w:rsid w:val="00F849A9"/>
    <w:rsid w:val="00F85904"/>
    <w:rsid w:val="00F86ACA"/>
    <w:rsid w:val="00F94F14"/>
    <w:rsid w:val="00FA3414"/>
    <w:rsid w:val="00FA3C97"/>
    <w:rsid w:val="00FA40BA"/>
    <w:rsid w:val="00FA6DE8"/>
    <w:rsid w:val="00FB08F9"/>
    <w:rsid w:val="00FB0EF6"/>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3740C"/>
  <w15:docId w15:val="{C9F9DAF3-6226-4169-A0DD-12EB1A1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561E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AD38AA"/>
    <w:rPr>
      <w:color w:val="605E5C"/>
      <w:shd w:val="clear" w:color="auto" w:fill="E1DFDD"/>
    </w:rPr>
  </w:style>
  <w:style w:type="table" w:styleId="Obyajntabuka2">
    <w:name w:val="Plain Table 2"/>
    <w:basedOn w:val="Normlnatabuka"/>
    <w:uiPriority w:val="42"/>
    <w:rsid w:val="003B0FC1"/>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zia">
    <w:name w:val="Revision"/>
    <w:hidden/>
    <w:uiPriority w:val="99"/>
    <w:semiHidden/>
    <w:rsid w:val="003B2520"/>
    <w:pPr>
      <w:spacing w:after="0" w:line="240" w:lineRule="auto"/>
    </w:pPr>
  </w:style>
  <w:style w:type="character" w:customStyle="1" w:styleId="Nadpis1Char">
    <w:name w:val="Nadpis 1 Char"/>
    <w:basedOn w:val="Predvolenpsmoodseku"/>
    <w:link w:val="Nadpis1"/>
    <w:uiPriority w:val="9"/>
    <w:rsid w:val="00561E6D"/>
    <w:rPr>
      <w:rFonts w:asciiTheme="majorHAnsi" w:eastAsiaTheme="majorEastAsia" w:hAnsiTheme="majorHAnsi" w:cstheme="majorBidi"/>
      <w:color w:val="365F91" w:themeColor="accent1" w:themeShade="BF"/>
      <w:sz w:val="32"/>
      <w:szCs w:val="32"/>
    </w:rPr>
  </w:style>
  <w:style w:type="character" w:customStyle="1" w:styleId="acopre">
    <w:name w:val="acopre"/>
    <w:basedOn w:val="Predvolenpsmoodseku"/>
    <w:rsid w:val="00561E6D"/>
  </w:style>
  <w:style w:type="character" w:styleId="Zvraznenie">
    <w:name w:val="Emphasis"/>
    <w:basedOn w:val="Predvolenpsmoodseku"/>
    <w:uiPriority w:val="20"/>
    <w:qFormat/>
    <w:rsid w:val="00561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947729">
      <w:bodyDiv w:val="1"/>
      <w:marLeft w:val="0"/>
      <w:marRight w:val="0"/>
      <w:marTop w:val="0"/>
      <w:marBottom w:val="0"/>
      <w:divBdr>
        <w:top w:val="none" w:sz="0" w:space="0" w:color="auto"/>
        <w:left w:val="none" w:sz="0" w:space="0" w:color="auto"/>
        <w:bottom w:val="none" w:sz="0" w:space="0" w:color="auto"/>
        <w:right w:val="none" w:sz="0" w:space="0" w:color="auto"/>
      </w:divBdr>
    </w:div>
    <w:div w:id="208541889">
      <w:bodyDiv w:val="1"/>
      <w:marLeft w:val="0"/>
      <w:marRight w:val="0"/>
      <w:marTop w:val="0"/>
      <w:marBottom w:val="0"/>
      <w:divBdr>
        <w:top w:val="none" w:sz="0" w:space="0" w:color="auto"/>
        <w:left w:val="none" w:sz="0" w:space="0" w:color="auto"/>
        <w:bottom w:val="none" w:sz="0" w:space="0" w:color="auto"/>
        <w:right w:val="none" w:sz="0" w:space="0" w:color="auto"/>
      </w:divBdr>
    </w:div>
    <w:div w:id="52987928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18891317">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837294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38D6-D94E-4A35-BA04-A63A5E0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9574</Words>
  <Characters>54575</Characters>
  <Application>Microsoft Office Word</Application>
  <DocSecurity>0</DocSecurity>
  <Lines>454</Lines>
  <Paragraphs>128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64021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Damborská Alexandra</cp:lastModifiedBy>
  <cp:revision>2</cp:revision>
  <cp:lastPrinted>2019-07-15T08:44:00Z</cp:lastPrinted>
  <dcterms:created xsi:type="dcterms:W3CDTF">2021-05-13T12:25:00Z</dcterms:created>
  <dcterms:modified xsi:type="dcterms:W3CDTF">2021-05-13T12:25:00Z</dcterms:modified>
</cp:coreProperties>
</file>